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99" w:rsidRPr="003767CB" w:rsidRDefault="000F3299" w:rsidP="00C877A6">
      <w:pPr>
        <w:widowControl/>
        <w:autoSpaceDE/>
        <w:autoSpaceDN/>
        <w:adjustRightInd/>
        <w:spacing w:line="276" w:lineRule="auto"/>
        <w:ind w:firstLine="709"/>
        <w:jc w:val="both"/>
        <w:rPr>
          <w:rFonts w:eastAsia="Times New Roman"/>
          <w:sz w:val="24"/>
          <w:szCs w:val="24"/>
          <w:u w:val="single"/>
        </w:rPr>
      </w:pPr>
    </w:p>
    <w:p w:rsidR="00757ED7" w:rsidRPr="00757ED7" w:rsidRDefault="00757ED7" w:rsidP="00757ED7">
      <w:pPr>
        <w:widowControl/>
        <w:shd w:val="clear" w:color="auto" w:fill="FFFFFF"/>
        <w:autoSpaceDE/>
        <w:autoSpaceDN/>
        <w:adjustRightInd/>
        <w:jc w:val="center"/>
        <w:rPr>
          <w:sz w:val="24"/>
          <w:szCs w:val="24"/>
        </w:rPr>
      </w:pPr>
      <w:r w:rsidRPr="00757ED7">
        <w:rPr>
          <w:sz w:val="24"/>
          <w:szCs w:val="24"/>
        </w:rPr>
        <w:t>Министерство здравоохранения Иркутской области</w:t>
      </w:r>
    </w:p>
    <w:p w:rsidR="00757ED7" w:rsidRPr="00757ED7" w:rsidRDefault="00757ED7" w:rsidP="00757ED7">
      <w:pPr>
        <w:widowControl/>
        <w:shd w:val="clear" w:color="auto" w:fill="FFFFFF"/>
        <w:autoSpaceDE/>
        <w:autoSpaceDN/>
        <w:adjustRightInd/>
        <w:jc w:val="center"/>
        <w:rPr>
          <w:sz w:val="24"/>
          <w:szCs w:val="24"/>
        </w:rPr>
      </w:pPr>
      <w:r w:rsidRPr="00757ED7">
        <w:rPr>
          <w:sz w:val="24"/>
          <w:szCs w:val="24"/>
        </w:rPr>
        <w:t>Областное государственное бюджетное образовательное учреждение среднего</w:t>
      </w:r>
    </w:p>
    <w:p w:rsidR="00757ED7" w:rsidRPr="00757ED7" w:rsidRDefault="00757ED7" w:rsidP="00757ED7">
      <w:pPr>
        <w:widowControl/>
        <w:shd w:val="clear" w:color="auto" w:fill="FFFFFF"/>
        <w:autoSpaceDE/>
        <w:autoSpaceDN/>
        <w:adjustRightInd/>
        <w:jc w:val="center"/>
        <w:rPr>
          <w:sz w:val="24"/>
          <w:szCs w:val="24"/>
        </w:rPr>
      </w:pPr>
      <w:r w:rsidRPr="00757ED7">
        <w:rPr>
          <w:sz w:val="24"/>
          <w:szCs w:val="24"/>
        </w:rPr>
        <w:t>профессионального образования</w:t>
      </w:r>
    </w:p>
    <w:p w:rsidR="00757ED7" w:rsidRPr="00757ED7" w:rsidRDefault="00757ED7" w:rsidP="00757ED7">
      <w:pPr>
        <w:widowControl/>
        <w:shd w:val="clear" w:color="auto" w:fill="FFFFFF"/>
        <w:autoSpaceDE/>
        <w:autoSpaceDN/>
        <w:adjustRightInd/>
        <w:jc w:val="center"/>
        <w:rPr>
          <w:sz w:val="24"/>
          <w:szCs w:val="24"/>
        </w:rPr>
      </w:pPr>
      <w:r w:rsidRPr="00757ED7">
        <w:rPr>
          <w:sz w:val="24"/>
          <w:szCs w:val="24"/>
        </w:rPr>
        <w:t xml:space="preserve"> «Иркутский базовый медицинский колледж»</w:t>
      </w:r>
    </w:p>
    <w:p w:rsidR="00886F22" w:rsidRPr="00886F22" w:rsidRDefault="00C14160" w:rsidP="00345692">
      <w:pPr>
        <w:widowControl/>
        <w:autoSpaceDE/>
        <w:autoSpaceDN/>
        <w:adjustRightInd/>
        <w:spacing w:line="360" w:lineRule="auto"/>
        <w:jc w:val="center"/>
        <w:rPr>
          <w:rFonts w:eastAsia="Times New Roman"/>
          <w:b/>
          <w:sz w:val="32"/>
          <w:szCs w:val="32"/>
        </w:rPr>
      </w:pPr>
      <w:r>
        <w:rPr>
          <w:rFonts w:eastAsia="Times New Roman"/>
          <w:sz w:val="24"/>
          <w:szCs w:val="24"/>
        </w:rPr>
        <w:t>(ОГБПОУ ИБМК)</w:t>
      </w:r>
      <w:r w:rsidR="00757ED7">
        <w:rPr>
          <w:rFonts w:eastAsia="Times New Roman"/>
          <w:sz w:val="24"/>
          <w:szCs w:val="24"/>
        </w:rPr>
        <w:t xml:space="preserve"> </w:t>
      </w:r>
    </w:p>
    <w:p w:rsidR="00886F22" w:rsidRPr="00886F22" w:rsidRDefault="00886F22" w:rsidP="00886F22">
      <w:pPr>
        <w:widowControl/>
        <w:autoSpaceDE/>
        <w:autoSpaceDN/>
        <w:adjustRightInd/>
        <w:jc w:val="center"/>
        <w:rPr>
          <w:rFonts w:eastAsia="Times New Roman"/>
          <w:b/>
          <w:sz w:val="32"/>
          <w:szCs w:val="32"/>
        </w:rPr>
      </w:pPr>
    </w:p>
    <w:p w:rsidR="00886F22" w:rsidRPr="00886F22" w:rsidRDefault="00886F22" w:rsidP="00886F22">
      <w:pPr>
        <w:widowControl/>
        <w:autoSpaceDE/>
        <w:autoSpaceDN/>
        <w:adjustRightInd/>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Default="00886F22" w:rsidP="00886F22">
      <w:pPr>
        <w:widowControl/>
        <w:autoSpaceDE/>
        <w:autoSpaceDN/>
        <w:adjustRightInd/>
        <w:rPr>
          <w:rFonts w:eastAsia="Times New Roman"/>
          <w:b/>
          <w:sz w:val="24"/>
          <w:szCs w:val="24"/>
        </w:rPr>
      </w:pPr>
    </w:p>
    <w:p w:rsidR="00C06DDC" w:rsidRDefault="00C06DDC" w:rsidP="00886F22">
      <w:pPr>
        <w:widowControl/>
        <w:autoSpaceDE/>
        <w:autoSpaceDN/>
        <w:adjustRightInd/>
        <w:rPr>
          <w:rFonts w:eastAsia="Times New Roman"/>
          <w:b/>
          <w:sz w:val="24"/>
          <w:szCs w:val="24"/>
        </w:rPr>
      </w:pPr>
    </w:p>
    <w:p w:rsidR="00C06DDC" w:rsidRPr="00886F22" w:rsidRDefault="00C06DDC" w:rsidP="00886F22">
      <w:pPr>
        <w:widowControl/>
        <w:autoSpaceDE/>
        <w:autoSpaceDN/>
        <w:adjustRightInd/>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Pr="00886F22" w:rsidRDefault="00886F22" w:rsidP="00886F22">
      <w:pPr>
        <w:widowControl/>
        <w:autoSpaceDE/>
        <w:autoSpaceDN/>
        <w:adjustRightInd/>
        <w:jc w:val="center"/>
        <w:rPr>
          <w:rFonts w:eastAsia="Times New Roman"/>
          <w:b/>
          <w:sz w:val="28"/>
          <w:szCs w:val="28"/>
        </w:rPr>
      </w:pPr>
      <w:r w:rsidRPr="00886F22">
        <w:rPr>
          <w:rFonts w:eastAsia="Times New Roman"/>
          <w:b/>
          <w:sz w:val="24"/>
          <w:szCs w:val="24"/>
        </w:rPr>
        <w:t xml:space="preserve"> </w:t>
      </w:r>
      <w:r w:rsidRPr="00886F22">
        <w:rPr>
          <w:rFonts w:eastAsia="Times New Roman"/>
          <w:b/>
          <w:sz w:val="28"/>
          <w:szCs w:val="28"/>
        </w:rPr>
        <w:t xml:space="preserve">Рабочая программа </w:t>
      </w:r>
    </w:p>
    <w:p w:rsidR="00886F22" w:rsidRPr="00886F22" w:rsidRDefault="00886F22" w:rsidP="00886F22">
      <w:pPr>
        <w:widowControl/>
        <w:autoSpaceDE/>
        <w:autoSpaceDN/>
        <w:adjustRightInd/>
        <w:jc w:val="center"/>
        <w:rPr>
          <w:rFonts w:eastAsia="Times New Roman"/>
          <w:b/>
          <w:sz w:val="28"/>
          <w:szCs w:val="28"/>
        </w:rPr>
      </w:pPr>
      <w:r w:rsidRPr="00886F22">
        <w:rPr>
          <w:rFonts w:eastAsia="Times New Roman"/>
          <w:b/>
          <w:sz w:val="28"/>
          <w:szCs w:val="28"/>
        </w:rPr>
        <w:t>профессионального модуля</w:t>
      </w:r>
    </w:p>
    <w:p w:rsidR="00886F22" w:rsidRPr="00886F22" w:rsidRDefault="00886F22" w:rsidP="00886F22">
      <w:pPr>
        <w:widowControl/>
        <w:autoSpaceDE/>
        <w:autoSpaceDN/>
        <w:adjustRightInd/>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C06DDC" w:rsidRPr="00722272" w:rsidRDefault="00C06DDC" w:rsidP="00C06DDC">
      <w:pPr>
        <w:shd w:val="clear" w:color="auto" w:fill="FFFFFF"/>
        <w:spacing w:line="276" w:lineRule="auto"/>
        <w:jc w:val="center"/>
        <w:rPr>
          <w:b/>
          <w:bCs/>
          <w:iCs/>
          <w:sz w:val="28"/>
          <w:szCs w:val="28"/>
        </w:rPr>
      </w:pPr>
      <w:r w:rsidRPr="00722272">
        <w:rPr>
          <w:b/>
          <w:bCs/>
          <w:iCs/>
          <w:sz w:val="28"/>
          <w:szCs w:val="28"/>
        </w:rPr>
        <w:t xml:space="preserve">ПМ.01 </w:t>
      </w:r>
      <w:r w:rsidRPr="00722272">
        <w:rPr>
          <w:b/>
          <w:iCs/>
          <w:sz w:val="28"/>
          <w:szCs w:val="28"/>
        </w:rPr>
        <w:t xml:space="preserve">ОПТОВАЯ И РОЗНИЧНАЯ ТОРГОВЛЯ ЛЕКАРСТВЕННЫМИ СРЕДСТВАМИ И ОТПУСК ЛЕКАРСТВЕННЫХ ПРЕПАРАТОВ </w:t>
      </w:r>
      <w:r w:rsidRPr="00722272">
        <w:rPr>
          <w:b/>
          <w:iCs/>
          <w:sz w:val="28"/>
          <w:szCs w:val="28"/>
        </w:rPr>
        <w:br/>
        <w:t>ДЛЯ МЕДИЦИНСКОГО И ВЕТЕРИНАРНОГО ПРИМЕНЕНИЯ</w:t>
      </w:r>
    </w:p>
    <w:p w:rsidR="00886F22" w:rsidRPr="00723648" w:rsidRDefault="00886F22" w:rsidP="00723648">
      <w:pPr>
        <w:widowControl/>
        <w:autoSpaceDE/>
        <w:autoSpaceDN/>
        <w:adjustRightInd/>
        <w:jc w:val="center"/>
        <w:rPr>
          <w:rFonts w:eastAsia="Calibri"/>
          <w:bCs/>
          <w:sz w:val="28"/>
          <w:szCs w:val="28"/>
          <w:lang w:eastAsia="en-US"/>
        </w:rPr>
      </w:pPr>
      <w:r w:rsidRPr="00723648">
        <w:rPr>
          <w:rFonts w:eastAsia="Times New Roman"/>
          <w:sz w:val="28"/>
          <w:szCs w:val="28"/>
        </w:rPr>
        <w:t xml:space="preserve"> </w:t>
      </w:r>
      <w:r w:rsidRPr="00723648">
        <w:rPr>
          <w:rFonts w:eastAsia="Times New Roman"/>
          <w:sz w:val="28"/>
          <w:szCs w:val="28"/>
        </w:rPr>
        <w:br/>
        <w:t xml:space="preserve">для специальности      </w:t>
      </w:r>
    </w:p>
    <w:p w:rsidR="00886F22" w:rsidRPr="00723648" w:rsidRDefault="00886F22" w:rsidP="00886F2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8"/>
          <w:szCs w:val="28"/>
        </w:rPr>
      </w:pPr>
      <w:r w:rsidRPr="00723648">
        <w:rPr>
          <w:rFonts w:eastAsia="Times New Roman"/>
          <w:sz w:val="28"/>
          <w:szCs w:val="28"/>
        </w:rPr>
        <w:t xml:space="preserve"> </w:t>
      </w:r>
    </w:p>
    <w:p w:rsidR="00886F22" w:rsidRPr="00723648" w:rsidRDefault="00886F22" w:rsidP="00886F2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8"/>
          <w:szCs w:val="28"/>
        </w:rPr>
      </w:pPr>
      <w:r w:rsidRPr="00723648">
        <w:rPr>
          <w:rFonts w:eastAsia="Times New Roman"/>
          <w:sz w:val="28"/>
          <w:szCs w:val="28"/>
        </w:rPr>
        <w:t>33.02.01 Фармация</w:t>
      </w:r>
    </w:p>
    <w:p w:rsidR="00886F22" w:rsidRPr="00723648" w:rsidRDefault="007C1D89" w:rsidP="00886F22">
      <w:pPr>
        <w:keepNext/>
        <w:widowControl/>
        <w:autoSpaceDE/>
        <w:autoSpaceDN/>
        <w:adjustRightInd/>
        <w:spacing w:before="240" w:after="60" w:line="360" w:lineRule="auto"/>
        <w:jc w:val="center"/>
        <w:outlineLvl w:val="2"/>
        <w:rPr>
          <w:rFonts w:eastAsia="Times New Roman"/>
          <w:iCs/>
          <w:sz w:val="28"/>
          <w:szCs w:val="28"/>
        </w:rPr>
      </w:pPr>
      <w:r w:rsidRPr="00723648">
        <w:rPr>
          <w:rFonts w:eastAsia="Times New Roman"/>
          <w:iCs/>
          <w:sz w:val="28"/>
          <w:szCs w:val="28"/>
        </w:rPr>
        <w:t>(очно - заочная</w:t>
      </w:r>
      <w:r w:rsidR="00723648">
        <w:rPr>
          <w:rFonts w:eastAsia="Times New Roman"/>
          <w:iCs/>
          <w:sz w:val="28"/>
          <w:szCs w:val="28"/>
        </w:rPr>
        <w:t xml:space="preserve"> форма обучения)</w:t>
      </w:r>
    </w:p>
    <w:p w:rsidR="00886F22" w:rsidRPr="00886F22" w:rsidRDefault="00886F22" w:rsidP="00886F22">
      <w:pPr>
        <w:widowControl/>
        <w:autoSpaceDE/>
        <w:autoSpaceDN/>
        <w:adjustRightInd/>
        <w:jc w:val="center"/>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Pr="00886F22" w:rsidRDefault="00886F22" w:rsidP="00886F22">
      <w:pPr>
        <w:widowControl/>
        <w:autoSpaceDE/>
        <w:autoSpaceDN/>
        <w:adjustRightInd/>
        <w:jc w:val="center"/>
        <w:rPr>
          <w:rFonts w:eastAsia="Times New Roman"/>
          <w:b/>
          <w:sz w:val="24"/>
          <w:szCs w:val="24"/>
        </w:rPr>
      </w:pPr>
    </w:p>
    <w:p w:rsidR="00886F22" w:rsidRDefault="00886F22" w:rsidP="00886F22">
      <w:pPr>
        <w:widowControl/>
        <w:autoSpaceDE/>
        <w:autoSpaceDN/>
        <w:adjustRightInd/>
        <w:jc w:val="center"/>
        <w:rPr>
          <w:rFonts w:eastAsia="Times New Roman"/>
          <w:b/>
          <w:sz w:val="24"/>
          <w:szCs w:val="24"/>
        </w:rPr>
      </w:pPr>
    </w:p>
    <w:p w:rsidR="00757ED7" w:rsidRDefault="00757ED7" w:rsidP="00886F22">
      <w:pPr>
        <w:widowControl/>
        <w:autoSpaceDE/>
        <w:autoSpaceDN/>
        <w:adjustRightInd/>
        <w:jc w:val="center"/>
        <w:rPr>
          <w:rFonts w:eastAsia="Times New Roman"/>
          <w:b/>
          <w:sz w:val="24"/>
          <w:szCs w:val="24"/>
        </w:rPr>
      </w:pPr>
    </w:p>
    <w:p w:rsidR="00757ED7" w:rsidRDefault="00757ED7" w:rsidP="00886F22">
      <w:pPr>
        <w:widowControl/>
        <w:autoSpaceDE/>
        <w:autoSpaceDN/>
        <w:adjustRightInd/>
        <w:jc w:val="center"/>
        <w:rPr>
          <w:rFonts w:eastAsia="Times New Roman"/>
          <w:b/>
          <w:sz w:val="24"/>
          <w:szCs w:val="24"/>
        </w:rPr>
      </w:pPr>
    </w:p>
    <w:p w:rsidR="00723648" w:rsidRDefault="00723648" w:rsidP="00886F22">
      <w:pPr>
        <w:widowControl/>
        <w:autoSpaceDE/>
        <w:autoSpaceDN/>
        <w:adjustRightInd/>
        <w:jc w:val="center"/>
        <w:rPr>
          <w:rFonts w:eastAsia="Times New Roman"/>
          <w:b/>
          <w:sz w:val="24"/>
          <w:szCs w:val="24"/>
        </w:rPr>
      </w:pPr>
    </w:p>
    <w:p w:rsidR="00723648" w:rsidRPr="00886F22" w:rsidRDefault="00723648" w:rsidP="00886F22">
      <w:pPr>
        <w:widowControl/>
        <w:autoSpaceDE/>
        <w:autoSpaceDN/>
        <w:adjustRightInd/>
        <w:jc w:val="center"/>
        <w:rPr>
          <w:rFonts w:eastAsia="Times New Roman"/>
          <w:b/>
          <w:sz w:val="24"/>
          <w:szCs w:val="24"/>
        </w:rPr>
      </w:pPr>
    </w:p>
    <w:p w:rsidR="00886F22" w:rsidRPr="00886F22" w:rsidRDefault="00886F22" w:rsidP="0022216B">
      <w:pPr>
        <w:widowControl/>
        <w:autoSpaceDE/>
        <w:autoSpaceDN/>
        <w:adjustRightInd/>
        <w:rPr>
          <w:rFonts w:eastAsia="Times New Roman"/>
          <w:b/>
          <w:sz w:val="24"/>
          <w:szCs w:val="24"/>
        </w:rPr>
      </w:pPr>
    </w:p>
    <w:p w:rsidR="00886F22" w:rsidRPr="00886F22" w:rsidRDefault="00886F22" w:rsidP="00886F22">
      <w:pPr>
        <w:widowControl/>
        <w:autoSpaceDE/>
        <w:autoSpaceDN/>
        <w:adjustRightInd/>
        <w:rPr>
          <w:rFonts w:eastAsia="Times New Roman"/>
          <w:b/>
          <w:sz w:val="24"/>
          <w:szCs w:val="24"/>
        </w:rPr>
      </w:pPr>
    </w:p>
    <w:p w:rsidR="00886F22" w:rsidRDefault="00886F22" w:rsidP="00886F22">
      <w:pPr>
        <w:widowControl/>
        <w:autoSpaceDE/>
        <w:autoSpaceDN/>
        <w:adjustRightInd/>
        <w:rPr>
          <w:rFonts w:eastAsia="Times New Roman"/>
          <w:sz w:val="28"/>
          <w:szCs w:val="28"/>
        </w:rPr>
      </w:pPr>
      <w:r w:rsidRPr="00886F22">
        <w:rPr>
          <w:rFonts w:eastAsia="Times New Roman"/>
          <w:b/>
          <w:sz w:val="24"/>
          <w:szCs w:val="24"/>
        </w:rPr>
        <w:t xml:space="preserve">                                                                      </w:t>
      </w:r>
      <w:r w:rsidRPr="00886F22">
        <w:rPr>
          <w:rFonts w:eastAsia="Times New Roman"/>
          <w:b/>
          <w:sz w:val="28"/>
          <w:szCs w:val="28"/>
        </w:rPr>
        <w:t xml:space="preserve"> </w:t>
      </w:r>
      <w:r w:rsidRPr="00886F22">
        <w:rPr>
          <w:rFonts w:eastAsia="Times New Roman"/>
          <w:sz w:val="28"/>
          <w:szCs w:val="28"/>
        </w:rPr>
        <w:t xml:space="preserve">Иркутск </w:t>
      </w:r>
      <w:r>
        <w:rPr>
          <w:rFonts w:eastAsia="Times New Roman"/>
          <w:sz w:val="28"/>
          <w:szCs w:val="28"/>
        </w:rPr>
        <w:t xml:space="preserve"> 2022</w:t>
      </w:r>
    </w:p>
    <w:p w:rsidR="00DB58C4" w:rsidRDefault="00DB58C4" w:rsidP="00886F22">
      <w:pPr>
        <w:widowControl/>
        <w:autoSpaceDE/>
        <w:autoSpaceDN/>
        <w:adjustRightInd/>
        <w:rPr>
          <w:rFonts w:eastAsia="Times New Roman"/>
          <w:sz w:val="28"/>
          <w:szCs w:val="28"/>
        </w:rPr>
      </w:pPr>
    </w:p>
    <w:p w:rsidR="00345692" w:rsidRDefault="00345692" w:rsidP="00886F22">
      <w:pPr>
        <w:widowControl/>
        <w:autoSpaceDE/>
        <w:autoSpaceDN/>
        <w:adjustRightInd/>
        <w:rPr>
          <w:rFonts w:eastAsia="Times New Roman"/>
          <w:sz w:val="28"/>
          <w:szCs w:val="28"/>
        </w:rPr>
      </w:pPr>
    </w:p>
    <w:p w:rsidR="00345692" w:rsidRPr="00886F22" w:rsidRDefault="00345692" w:rsidP="00886F22">
      <w:pPr>
        <w:widowControl/>
        <w:autoSpaceDE/>
        <w:autoSpaceDN/>
        <w:adjustRightInd/>
        <w:rPr>
          <w:rFonts w:eastAsia="Times New Roman"/>
          <w:sz w:val="28"/>
          <w:szCs w:val="28"/>
        </w:rPr>
      </w:pPr>
    </w:p>
    <w:tbl>
      <w:tblPr>
        <w:tblW w:w="0" w:type="auto"/>
        <w:tblLook w:val="01E0" w:firstRow="1" w:lastRow="1" w:firstColumn="1" w:lastColumn="1" w:noHBand="0" w:noVBand="0"/>
      </w:tblPr>
      <w:tblGrid>
        <w:gridCol w:w="4734"/>
        <w:gridCol w:w="4837"/>
      </w:tblGrid>
      <w:tr w:rsidR="00723648" w:rsidTr="00723648">
        <w:tc>
          <w:tcPr>
            <w:tcW w:w="4734" w:type="dxa"/>
          </w:tcPr>
          <w:p w:rsidR="00723648" w:rsidRDefault="00723648">
            <w:pPr>
              <w:widowControl/>
              <w:spacing w:line="276" w:lineRule="auto"/>
              <w:rPr>
                <w:rFonts w:eastAsia="Times New Roman"/>
                <w:color w:val="000000"/>
                <w:sz w:val="24"/>
                <w:szCs w:val="24"/>
                <w:lang w:eastAsia="en-US"/>
              </w:rPr>
            </w:pPr>
            <w:r>
              <w:rPr>
                <w:rFonts w:eastAsia="Times New Roman"/>
                <w:sz w:val="24"/>
                <w:szCs w:val="24"/>
              </w:rPr>
              <w:lastRenderedPageBreak/>
              <w:br w:type="page"/>
            </w:r>
            <w:r>
              <w:rPr>
                <w:rFonts w:eastAsia="Times New Roman"/>
                <w:color w:val="000000"/>
                <w:sz w:val="24"/>
                <w:szCs w:val="24"/>
                <w:lang w:eastAsia="en-US"/>
              </w:rPr>
              <w:t xml:space="preserve">РАССМОТРЕНА </w:t>
            </w:r>
          </w:p>
          <w:p w:rsidR="00723648" w:rsidRDefault="00723648">
            <w:pPr>
              <w:widowControl/>
              <w:spacing w:line="276" w:lineRule="auto"/>
              <w:rPr>
                <w:rFonts w:eastAsia="Times New Roman"/>
                <w:color w:val="000000"/>
                <w:sz w:val="24"/>
                <w:szCs w:val="24"/>
                <w:lang w:eastAsia="en-US"/>
              </w:rPr>
            </w:pPr>
            <w:r>
              <w:rPr>
                <w:rFonts w:eastAsia="Times New Roman"/>
                <w:color w:val="000000"/>
                <w:sz w:val="24"/>
                <w:szCs w:val="24"/>
                <w:lang w:eastAsia="en-US"/>
              </w:rPr>
              <w:t>на заседании ЦМК Фармация</w:t>
            </w:r>
          </w:p>
          <w:p w:rsidR="00723648" w:rsidRDefault="003D6F72">
            <w:pPr>
              <w:widowControl/>
              <w:spacing w:line="276" w:lineRule="auto"/>
              <w:rPr>
                <w:rFonts w:eastAsia="Times New Roman"/>
                <w:color w:val="000000"/>
                <w:sz w:val="24"/>
                <w:szCs w:val="24"/>
                <w:lang w:eastAsia="en-US"/>
              </w:rPr>
            </w:pPr>
            <w:r>
              <w:rPr>
                <w:rFonts w:eastAsia="Times New Roman"/>
                <w:color w:val="000000"/>
                <w:sz w:val="24"/>
                <w:szCs w:val="24"/>
                <w:lang w:eastAsia="en-US"/>
              </w:rPr>
              <w:t xml:space="preserve"> «1</w:t>
            </w:r>
            <w:r w:rsidR="00C50A29">
              <w:rPr>
                <w:rFonts w:eastAsia="Times New Roman"/>
                <w:color w:val="000000"/>
                <w:sz w:val="24"/>
                <w:szCs w:val="24"/>
                <w:lang w:eastAsia="en-US"/>
              </w:rPr>
              <w:t>4</w:t>
            </w:r>
            <w:r>
              <w:rPr>
                <w:rFonts w:eastAsia="Times New Roman"/>
                <w:color w:val="000000"/>
                <w:sz w:val="24"/>
                <w:szCs w:val="24"/>
                <w:lang w:eastAsia="en-US"/>
              </w:rPr>
              <w:t>» июня 202</w:t>
            </w:r>
            <w:r w:rsidR="00C50A29">
              <w:rPr>
                <w:rFonts w:eastAsia="Times New Roman"/>
                <w:color w:val="000000"/>
                <w:sz w:val="24"/>
                <w:szCs w:val="24"/>
                <w:lang w:eastAsia="en-US"/>
              </w:rPr>
              <w:t>3</w:t>
            </w:r>
            <w:r w:rsidR="00723648">
              <w:rPr>
                <w:rFonts w:eastAsia="Times New Roman"/>
                <w:color w:val="000000"/>
                <w:sz w:val="24"/>
                <w:szCs w:val="24"/>
                <w:lang w:eastAsia="en-US"/>
              </w:rPr>
              <w:t xml:space="preserve"> г.</w:t>
            </w:r>
          </w:p>
          <w:p w:rsidR="00723648" w:rsidRDefault="00723648">
            <w:pPr>
              <w:widowControl/>
              <w:spacing w:line="276" w:lineRule="auto"/>
              <w:rPr>
                <w:rFonts w:eastAsia="Times New Roman"/>
                <w:color w:val="000000"/>
                <w:sz w:val="24"/>
                <w:szCs w:val="24"/>
                <w:lang w:eastAsia="en-US"/>
              </w:rPr>
            </w:pPr>
            <w:r>
              <w:rPr>
                <w:rFonts w:eastAsia="Times New Roman"/>
                <w:color w:val="000000"/>
                <w:sz w:val="24"/>
                <w:szCs w:val="24"/>
                <w:lang w:eastAsia="en-US"/>
              </w:rPr>
              <w:t>Протокол № 10</w:t>
            </w:r>
          </w:p>
          <w:p w:rsidR="00723648" w:rsidRDefault="00723648">
            <w:pPr>
              <w:widowControl/>
              <w:spacing w:line="276" w:lineRule="auto"/>
              <w:rPr>
                <w:rFonts w:eastAsia="Times New Roman"/>
                <w:color w:val="000000"/>
                <w:sz w:val="24"/>
                <w:szCs w:val="24"/>
                <w:lang w:eastAsia="en-US"/>
              </w:rPr>
            </w:pPr>
            <w:r>
              <w:rPr>
                <w:rFonts w:eastAsia="Times New Roman"/>
                <w:color w:val="000000"/>
                <w:sz w:val="24"/>
                <w:szCs w:val="24"/>
                <w:lang w:eastAsia="en-US"/>
              </w:rPr>
              <w:t xml:space="preserve">Председатель Н.П. Фролова </w:t>
            </w:r>
          </w:p>
          <w:p w:rsidR="00723648" w:rsidRDefault="00723648">
            <w:pPr>
              <w:widowControl/>
              <w:spacing w:line="276" w:lineRule="auto"/>
              <w:rPr>
                <w:rFonts w:eastAsia="Times New Roman"/>
                <w:b/>
                <w:bCs/>
                <w:color w:val="000000"/>
                <w:sz w:val="24"/>
                <w:szCs w:val="24"/>
                <w:lang w:eastAsia="en-US"/>
              </w:rPr>
            </w:pPr>
          </w:p>
          <w:p w:rsidR="00723648" w:rsidRDefault="00723648">
            <w:pPr>
              <w:spacing w:line="276" w:lineRule="auto"/>
              <w:jc w:val="center"/>
              <w:rPr>
                <w:rFonts w:ascii="Arial" w:eastAsia="Times New Roman" w:hAnsi="Arial" w:cs="Arial"/>
                <w:sz w:val="28"/>
                <w:szCs w:val="28"/>
                <w:lang w:eastAsia="en-US"/>
              </w:rPr>
            </w:pPr>
          </w:p>
        </w:tc>
        <w:tc>
          <w:tcPr>
            <w:tcW w:w="4837" w:type="dxa"/>
          </w:tcPr>
          <w:p w:rsidR="00723648" w:rsidRDefault="00723648">
            <w:pPr>
              <w:widowControl/>
              <w:spacing w:line="276" w:lineRule="auto"/>
              <w:rPr>
                <w:rFonts w:eastAsia="Times New Roman"/>
                <w:sz w:val="24"/>
                <w:szCs w:val="24"/>
              </w:rPr>
            </w:pPr>
            <w:r>
              <w:rPr>
                <w:rFonts w:eastAsia="Times New Roman"/>
                <w:sz w:val="24"/>
                <w:szCs w:val="24"/>
              </w:rPr>
              <w:t>УТВЕРЖДАЮ</w:t>
            </w:r>
          </w:p>
          <w:p w:rsidR="00723648" w:rsidRDefault="00723648">
            <w:pPr>
              <w:widowControl/>
              <w:spacing w:line="276" w:lineRule="auto"/>
              <w:rPr>
                <w:rFonts w:eastAsia="Times New Roman"/>
                <w:color w:val="000000"/>
              </w:rPr>
            </w:pPr>
            <w:r>
              <w:rPr>
                <w:rFonts w:eastAsia="Times New Roman"/>
                <w:color w:val="000000"/>
                <w:sz w:val="24"/>
                <w:szCs w:val="24"/>
              </w:rPr>
              <w:t>Заместитель директора по учебной работе</w:t>
            </w:r>
          </w:p>
          <w:p w:rsidR="00723648" w:rsidRDefault="00DB58C4">
            <w:pPr>
              <w:widowControl/>
              <w:spacing w:line="276" w:lineRule="auto"/>
              <w:rPr>
                <w:rFonts w:eastAsia="Times New Roman"/>
                <w:color w:val="000000"/>
                <w:sz w:val="24"/>
                <w:szCs w:val="24"/>
              </w:rPr>
            </w:pPr>
            <w:r>
              <w:rPr>
                <w:rFonts w:eastAsia="Times New Roman"/>
                <w:color w:val="000000"/>
                <w:sz w:val="24"/>
                <w:szCs w:val="24"/>
              </w:rPr>
              <w:t xml:space="preserve"> </w:t>
            </w:r>
            <w:r w:rsidR="003810D1">
              <w:rPr>
                <w:rFonts w:eastAsia="Times New Roman"/>
                <w:color w:val="000000"/>
                <w:sz w:val="24"/>
                <w:szCs w:val="24"/>
              </w:rPr>
              <w:t>А.А. Николаева</w:t>
            </w:r>
            <w:r w:rsidR="003D6F72">
              <w:rPr>
                <w:rFonts w:eastAsia="Times New Roman"/>
                <w:color w:val="000000"/>
                <w:sz w:val="24"/>
                <w:szCs w:val="24"/>
              </w:rPr>
              <w:t xml:space="preserve"> </w:t>
            </w:r>
          </w:p>
          <w:p w:rsidR="00723648" w:rsidRDefault="003D6F72">
            <w:pPr>
              <w:widowControl/>
              <w:spacing w:line="276" w:lineRule="auto"/>
              <w:rPr>
                <w:rFonts w:eastAsia="Times New Roman"/>
                <w:color w:val="000000"/>
                <w:sz w:val="24"/>
                <w:szCs w:val="24"/>
              </w:rPr>
            </w:pPr>
            <w:r>
              <w:rPr>
                <w:rFonts w:eastAsia="Times New Roman"/>
                <w:color w:val="000000"/>
                <w:sz w:val="24"/>
                <w:szCs w:val="24"/>
              </w:rPr>
              <w:t>«1</w:t>
            </w:r>
            <w:r w:rsidR="00C50A29">
              <w:rPr>
                <w:rFonts w:eastAsia="Times New Roman"/>
                <w:color w:val="000000"/>
                <w:sz w:val="24"/>
                <w:szCs w:val="24"/>
              </w:rPr>
              <w:t>5</w:t>
            </w:r>
            <w:r>
              <w:rPr>
                <w:rFonts w:eastAsia="Times New Roman"/>
                <w:color w:val="000000"/>
                <w:sz w:val="24"/>
                <w:szCs w:val="24"/>
              </w:rPr>
              <w:t>»  июня 202</w:t>
            </w:r>
            <w:r w:rsidR="00C50A29">
              <w:rPr>
                <w:rFonts w:eastAsia="Times New Roman"/>
                <w:color w:val="000000"/>
                <w:sz w:val="24"/>
                <w:szCs w:val="24"/>
              </w:rPr>
              <w:t>3</w:t>
            </w:r>
            <w:bookmarkStart w:id="0" w:name="_GoBack"/>
            <w:bookmarkEnd w:id="0"/>
            <w:r w:rsidR="00723648">
              <w:rPr>
                <w:rFonts w:eastAsia="Times New Roman"/>
                <w:color w:val="000000"/>
                <w:sz w:val="24"/>
                <w:szCs w:val="24"/>
              </w:rPr>
              <w:t xml:space="preserve"> г.</w:t>
            </w:r>
          </w:p>
          <w:p w:rsidR="00723648" w:rsidRDefault="00723648">
            <w:pPr>
              <w:spacing w:line="276" w:lineRule="auto"/>
              <w:jc w:val="both"/>
              <w:rPr>
                <w:rFonts w:ascii="Arial" w:eastAsia="Times New Roman" w:hAnsi="Arial" w:cs="Arial"/>
                <w:sz w:val="28"/>
                <w:szCs w:val="28"/>
                <w:lang w:eastAsia="en-US"/>
              </w:rPr>
            </w:pPr>
          </w:p>
        </w:tc>
      </w:tr>
    </w:tbl>
    <w:p w:rsidR="00886F22" w:rsidRPr="00886F22" w:rsidRDefault="00886F22" w:rsidP="0088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sz w:val="28"/>
          <w:szCs w:val="28"/>
        </w:rPr>
      </w:pPr>
    </w:p>
    <w:p w:rsidR="00886F22" w:rsidRPr="00886F22" w:rsidRDefault="00886F22" w:rsidP="00886F22">
      <w:pPr>
        <w:widowControl/>
        <w:autoSpaceDE/>
        <w:autoSpaceDN/>
        <w:adjustRightInd/>
        <w:jc w:val="right"/>
        <w:rPr>
          <w:rFonts w:eastAsia="Times New Roman"/>
          <w:sz w:val="24"/>
          <w:szCs w:val="24"/>
        </w:rPr>
      </w:pPr>
    </w:p>
    <w:p w:rsidR="00886F22" w:rsidRPr="00886F22" w:rsidRDefault="00886F22" w:rsidP="00886F22">
      <w:pPr>
        <w:widowControl/>
        <w:autoSpaceDE/>
        <w:autoSpaceDN/>
        <w:adjustRightInd/>
        <w:jc w:val="right"/>
        <w:rPr>
          <w:rFonts w:eastAsia="Times New Roman"/>
          <w:sz w:val="24"/>
          <w:szCs w:val="24"/>
        </w:rPr>
      </w:pPr>
      <w:r w:rsidRPr="00886F22">
        <w:rPr>
          <w:rFonts w:eastAsia="Times New Roman"/>
          <w:sz w:val="24"/>
          <w:szCs w:val="24"/>
        </w:rPr>
        <w:t xml:space="preserve"> </w:t>
      </w:r>
    </w:p>
    <w:p w:rsidR="00886F22" w:rsidRPr="00886F22" w:rsidRDefault="00886F22" w:rsidP="00886F22">
      <w:pPr>
        <w:widowControl/>
        <w:autoSpaceDE/>
        <w:autoSpaceDN/>
        <w:adjustRightInd/>
        <w:jc w:val="right"/>
        <w:rPr>
          <w:rFonts w:eastAsia="Times New Roman"/>
          <w:sz w:val="24"/>
          <w:szCs w:val="24"/>
        </w:rPr>
      </w:pPr>
    </w:p>
    <w:p w:rsidR="00A12ED4" w:rsidRDefault="00886F22" w:rsidP="00886F22">
      <w:pPr>
        <w:widowControl/>
        <w:autoSpaceDE/>
        <w:autoSpaceDN/>
        <w:adjustRightInd/>
        <w:jc w:val="both"/>
        <w:rPr>
          <w:rFonts w:eastAsia="Times New Roman"/>
          <w:sz w:val="24"/>
          <w:szCs w:val="28"/>
        </w:rPr>
      </w:pPr>
      <w:r w:rsidRPr="00886F22">
        <w:rPr>
          <w:rFonts w:eastAsia="Times New Roman"/>
          <w:bCs/>
          <w:sz w:val="24"/>
          <w:szCs w:val="28"/>
        </w:rPr>
        <w:t xml:space="preserve">Рабочая программа профессионального модуля разработана на основе </w:t>
      </w:r>
      <w:r w:rsidRPr="00886F22">
        <w:rPr>
          <w:rFonts w:eastAsia="Times New Roman"/>
          <w:sz w:val="24"/>
          <w:szCs w:val="28"/>
        </w:rPr>
        <w:t xml:space="preserve">Федерального государственного образовательного стандарта среднего профессионального образования по </w:t>
      </w:r>
      <w:r w:rsidR="00A12ED4">
        <w:rPr>
          <w:rFonts w:eastAsia="Times New Roman"/>
          <w:sz w:val="24"/>
          <w:szCs w:val="28"/>
        </w:rPr>
        <w:t>специальности 33.02.01 Фармация:</w:t>
      </w:r>
    </w:p>
    <w:p w:rsidR="00A12ED4" w:rsidRDefault="00A12ED4" w:rsidP="006B6ABC">
      <w:pPr>
        <w:pStyle w:val="af5"/>
        <w:widowControl/>
        <w:numPr>
          <w:ilvl w:val="0"/>
          <w:numId w:val="12"/>
        </w:numPr>
        <w:autoSpaceDE/>
        <w:adjustRightInd/>
        <w:spacing w:after="0"/>
        <w:jc w:val="both"/>
        <w:rPr>
          <w:sz w:val="24"/>
          <w:szCs w:val="24"/>
        </w:rPr>
      </w:pPr>
      <w:r>
        <w:rPr>
          <w:sz w:val="24"/>
          <w:szCs w:val="24"/>
        </w:rPr>
        <w:t>Федеральным государственным образовательным стандартом среднего профессионального образования по специальности</w:t>
      </w:r>
      <w:r>
        <w:rPr>
          <w:i/>
          <w:sz w:val="24"/>
          <w:szCs w:val="24"/>
        </w:rPr>
        <w:t xml:space="preserve"> </w:t>
      </w:r>
      <w:r>
        <w:rPr>
          <w:spacing w:val="-2"/>
          <w:sz w:val="24"/>
          <w:szCs w:val="24"/>
        </w:rPr>
        <w:t xml:space="preserve">33.02.01 </w:t>
      </w:r>
      <w:r>
        <w:rPr>
          <w:i/>
          <w:spacing w:val="-2"/>
          <w:sz w:val="24"/>
          <w:szCs w:val="24"/>
        </w:rPr>
        <w:t>Фармация</w:t>
      </w:r>
      <w:r>
        <w:rPr>
          <w:sz w:val="24"/>
          <w:szCs w:val="24"/>
        </w:rPr>
        <w:t xml:space="preserve">, утвержденным приказом </w:t>
      </w:r>
      <w:proofErr w:type="spellStart"/>
      <w:r>
        <w:rPr>
          <w:sz w:val="24"/>
          <w:szCs w:val="24"/>
        </w:rPr>
        <w:t>Минпросвещения</w:t>
      </w:r>
      <w:proofErr w:type="spellEnd"/>
      <w:r>
        <w:rPr>
          <w:sz w:val="24"/>
          <w:szCs w:val="24"/>
        </w:rPr>
        <w:t xml:space="preserve"> России от 13.07.2021 N 449 (</w:t>
      </w:r>
      <w:r>
        <w:rPr>
          <w:sz w:val="24"/>
          <w:szCs w:val="24"/>
          <w:shd w:val="clear" w:color="auto" w:fill="FFFFFF"/>
        </w:rPr>
        <w:t>Зарегистрировано в Минюсте России 18.08.</w:t>
      </w:r>
      <w:r>
        <w:rPr>
          <w:bCs/>
          <w:sz w:val="24"/>
          <w:szCs w:val="24"/>
          <w:shd w:val="clear" w:color="auto" w:fill="FFFFFF"/>
        </w:rPr>
        <w:t>2021</w:t>
      </w:r>
      <w:r>
        <w:rPr>
          <w:sz w:val="24"/>
          <w:szCs w:val="24"/>
          <w:shd w:val="clear" w:color="auto" w:fill="FFFFFF"/>
        </w:rPr>
        <w:t> N 64689</w:t>
      </w:r>
      <w:r>
        <w:rPr>
          <w:sz w:val="24"/>
          <w:szCs w:val="24"/>
        </w:rPr>
        <w:t>).</w:t>
      </w:r>
    </w:p>
    <w:p w:rsidR="00A12ED4" w:rsidRDefault="00A12ED4" w:rsidP="006B6ABC">
      <w:pPr>
        <w:pStyle w:val="af5"/>
        <w:widowControl/>
        <w:numPr>
          <w:ilvl w:val="0"/>
          <w:numId w:val="12"/>
        </w:numPr>
        <w:tabs>
          <w:tab w:val="left" w:pos="560"/>
        </w:tabs>
        <w:autoSpaceDE/>
        <w:adjustRightInd/>
        <w:spacing w:after="0"/>
        <w:ind w:hanging="402"/>
        <w:jc w:val="both"/>
        <w:rPr>
          <w:sz w:val="24"/>
          <w:szCs w:val="24"/>
        </w:rPr>
      </w:pPr>
      <w:r>
        <w:rPr>
          <w:sz w:val="24"/>
          <w:szCs w:val="24"/>
        </w:rPr>
        <w:t xml:space="preserve">   Примерной основной образовательной программой среднего профессионального образования подготовки специалистов среднего звена по специальности 33.02.01 Фармация, </w:t>
      </w:r>
      <w:r>
        <w:rPr>
          <w:bCs/>
          <w:color w:val="333333"/>
          <w:sz w:val="24"/>
          <w:szCs w:val="24"/>
          <w:shd w:val="clear" w:color="auto" w:fill="FFFFFF"/>
        </w:rPr>
        <w:t>утвержденная</w:t>
      </w:r>
      <w:r>
        <w:rPr>
          <w:color w:val="333333"/>
          <w:sz w:val="24"/>
          <w:szCs w:val="24"/>
          <w:shd w:val="clear" w:color="auto" w:fill="FFFFFF"/>
        </w:rPr>
        <w:t> </w:t>
      </w:r>
      <w:r>
        <w:rPr>
          <w:bCs/>
          <w:color w:val="333333"/>
          <w:sz w:val="24"/>
          <w:szCs w:val="24"/>
          <w:shd w:val="clear" w:color="auto" w:fill="FFFFFF"/>
        </w:rPr>
        <w:t>протоколом</w:t>
      </w:r>
      <w:r>
        <w:rPr>
          <w:color w:val="333333"/>
          <w:sz w:val="24"/>
          <w:szCs w:val="24"/>
          <w:shd w:val="clear" w:color="auto" w:fill="FFFFFF"/>
        </w:rPr>
        <w:t> ФУМО </w:t>
      </w:r>
      <w:r>
        <w:rPr>
          <w:bCs/>
          <w:color w:val="333333"/>
          <w:sz w:val="24"/>
          <w:szCs w:val="24"/>
          <w:shd w:val="clear" w:color="auto" w:fill="FFFFFF"/>
        </w:rPr>
        <w:t>по</w:t>
      </w:r>
      <w:r>
        <w:rPr>
          <w:color w:val="333333"/>
          <w:sz w:val="24"/>
          <w:szCs w:val="24"/>
          <w:shd w:val="clear" w:color="auto" w:fill="FFFFFF"/>
        </w:rPr>
        <w:t> </w:t>
      </w:r>
      <w:r>
        <w:rPr>
          <w:bCs/>
          <w:color w:val="333333"/>
          <w:sz w:val="24"/>
          <w:szCs w:val="24"/>
          <w:shd w:val="clear" w:color="auto" w:fill="FFFFFF"/>
        </w:rPr>
        <w:t>УГПС</w:t>
      </w:r>
      <w:r>
        <w:rPr>
          <w:color w:val="333333"/>
          <w:sz w:val="24"/>
          <w:szCs w:val="24"/>
          <w:shd w:val="clear" w:color="auto" w:fill="FFFFFF"/>
        </w:rPr>
        <w:t> </w:t>
      </w:r>
      <w:r>
        <w:rPr>
          <w:bCs/>
          <w:color w:val="333333"/>
          <w:sz w:val="24"/>
          <w:szCs w:val="24"/>
          <w:shd w:val="clear" w:color="auto" w:fill="FFFFFF"/>
        </w:rPr>
        <w:t>33</w:t>
      </w:r>
      <w:r>
        <w:rPr>
          <w:color w:val="333333"/>
          <w:sz w:val="24"/>
          <w:szCs w:val="24"/>
          <w:shd w:val="clear" w:color="auto" w:fill="FFFFFF"/>
        </w:rPr>
        <w:t>.00.00 от 01 февраля 2022г№5, </w:t>
      </w:r>
      <w:r>
        <w:rPr>
          <w:bCs/>
          <w:color w:val="333333"/>
          <w:sz w:val="24"/>
          <w:szCs w:val="24"/>
          <w:shd w:val="clear" w:color="auto" w:fill="FFFFFF"/>
        </w:rPr>
        <w:t>зарегистрирована</w:t>
      </w:r>
      <w:r>
        <w:rPr>
          <w:color w:val="333333"/>
          <w:sz w:val="24"/>
          <w:szCs w:val="24"/>
          <w:shd w:val="clear" w:color="auto" w:fill="FFFFFF"/>
        </w:rPr>
        <w:t> </w:t>
      </w:r>
      <w:r>
        <w:rPr>
          <w:bCs/>
          <w:color w:val="333333"/>
          <w:sz w:val="24"/>
          <w:szCs w:val="24"/>
          <w:shd w:val="clear" w:color="auto" w:fill="FFFFFF"/>
        </w:rPr>
        <w:t>в</w:t>
      </w:r>
      <w:r>
        <w:rPr>
          <w:color w:val="333333"/>
          <w:sz w:val="24"/>
          <w:szCs w:val="24"/>
          <w:shd w:val="clear" w:color="auto" w:fill="FFFFFF"/>
        </w:rPr>
        <w:t> </w:t>
      </w:r>
      <w:r>
        <w:rPr>
          <w:bCs/>
          <w:color w:val="333333"/>
          <w:sz w:val="24"/>
          <w:szCs w:val="24"/>
          <w:shd w:val="clear" w:color="auto" w:fill="FFFFFF"/>
        </w:rPr>
        <w:t>государственном</w:t>
      </w:r>
      <w:r>
        <w:rPr>
          <w:color w:val="333333"/>
          <w:sz w:val="24"/>
          <w:szCs w:val="24"/>
          <w:shd w:val="clear" w:color="auto" w:fill="FFFFFF"/>
        </w:rPr>
        <w:t> </w:t>
      </w:r>
      <w:r>
        <w:rPr>
          <w:bCs/>
          <w:color w:val="333333"/>
          <w:sz w:val="24"/>
          <w:szCs w:val="24"/>
          <w:shd w:val="clear" w:color="auto" w:fill="FFFFFF"/>
        </w:rPr>
        <w:t>реестре</w:t>
      </w:r>
      <w:r>
        <w:rPr>
          <w:color w:val="333333"/>
          <w:sz w:val="24"/>
          <w:szCs w:val="24"/>
          <w:shd w:val="clear" w:color="auto" w:fill="FFFFFF"/>
        </w:rPr>
        <w:t> </w:t>
      </w:r>
      <w:r>
        <w:rPr>
          <w:bCs/>
          <w:color w:val="333333"/>
          <w:sz w:val="24"/>
          <w:szCs w:val="24"/>
          <w:shd w:val="clear" w:color="auto" w:fill="FFFFFF"/>
        </w:rPr>
        <w:t>примерных</w:t>
      </w:r>
      <w:r>
        <w:rPr>
          <w:color w:val="333333"/>
          <w:sz w:val="24"/>
          <w:szCs w:val="24"/>
          <w:shd w:val="clear" w:color="auto" w:fill="FFFFFF"/>
        </w:rPr>
        <w:t> </w:t>
      </w:r>
      <w:r>
        <w:rPr>
          <w:bCs/>
          <w:color w:val="333333"/>
          <w:sz w:val="24"/>
          <w:szCs w:val="24"/>
          <w:shd w:val="clear" w:color="auto" w:fill="FFFFFF"/>
        </w:rPr>
        <w:t>основных</w:t>
      </w:r>
      <w:r>
        <w:rPr>
          <w:color w:val="333333"/>
          <w:sz w:val="24"/>
          <w:szCs w:val="24"/>
          <w:shd w:val="clear" w:color="auto" w:fill="FFFFFF"/>
        </w:rPr>
        <w:t> </w:t>
      </w:r>
      <w:r>
        <w:rPr>
          <w:bCs/>
          <w:color w:val="333333"/>
          <w:sz w:val="24"/>
          <w:szCs w:val="24"/>
          <w:shd w:val="clear" w:color="auto" w:fill="FFFFFF"/>
        </w:rPr>
        <w:t>образовательных</w:t>
      </w:r>
      <w:r>
        <w:rPr>
          <w:color w:val="333333"/>
          <w:sz w:val="24"/>
          <w:szCs w:val="24"/>
          <w:shd w:val="clear" w:color="auto" w:fill="FFFFFF"/>
        </w:rPr>
        <w:t> </w:t>
      </w:r>
      <w:r>
        <w:rPr>
          <w:bCs/>
          <w:color w:val="333333"/>
          <w:sz w:val="24"/>
          <w:szCs w:val="24"/>
          <w:shd w:val="clear" w:color="auto" w:fill="FFFFFF"/>
        </w:rPr>
        <w:t>программ</w:t>
      </w:r>
      <w:r>
        <w:rPr>
          <w:color w:val="333333"/>
          <w:sz w:val="24"/>
          <w:szCs w:val="24"/>
          <w:shd w:val="clear" w:color="auto" w:fill="FFFFFF"/>
        </w:rPr>
        <w:t> (</w:t>
      </w:r>
      <w:r>
        <w:rPr>
          <w:bCs/>
          <w:color w:val="333333"/>
          <w:sz w:val="24"/>
          <w:szCs w:val="24"/>
          <w:shd w:val="clear" w:color="auto" w:fill="FFFFFF"/>
        </w:rPr>
        <w:t>Приказ</w:t>
      </w:r>
      <w:r>
        <w:rPr>
          <w:color w:val="333333"/>
          <w:sz w:val="24"/>
          <w:szCs w:val="24"/>
          <w:shd w:val="clear" w:color="auto" w:fill="FFFFFF"/>
        </w:rPr>
        <w:t> </w:t>
      </w:r>
      <w:r>
        <w:rPr>
          <w:bCs/>
          <w:color w:val="333333"/>
          <w:sz w:val="24"/>
          <w:szCs w:val="24"/>
          <w:shd w:val="clear" w:color="auto" w:fill="FFFFFF"/>
        </w:rPr>
        <w:t>ФГБОУ</w:t>
      </w:r>
      <w:r>
        <w:rPr>
          <w:color w:val="333333"/>
          <w:sz w:val="24"/>
          <w:szCs w:val="24"/>
          <w:shd w:val="clear" w:color="auto" w:fill="FFFFFF"/>
        </w:rPr>
        <w:t> </w:t>
      </w:r>
      <w:r>
        <w:rPr>
          <w:bCs/>
          <w:color w:val="333333"/>
          <w:sz w:val="24"/>
          <w:szCs w:val="24"/>
          <w:shd w:val="clear" w:color="auto" w:fill="FFFFFF"/>
        </w:rPr>
        <w:t>ДПО</w:t>
      </w:r>
      <w:r>
        <w:rPr>
          <w:color w:val="333333"/>
          <w:sz w:val="24"/>
          <w:szCs w:val="24"/>
          <w:shd w:val="clear" w:color="auto" w:fill="FFFFFF"/>
        </w:rPr>
        <w:t> </w:t>
      </w:r>
      <w:r>
        <w:rPr>
          <w:bCs/>
          <w:color w:val="333333"/>
          <w:sz w:val="24"/>
          <w:szCs w:val="24"/>
          <w:shd w:val="clear" w:color="auto" w:fill="FFFFFF"/>
        </w:rPr>
        <w:t>ИРПО</w:t>
      </w:r>
      <w:r>
        <w:rPr>
          <w:color w:val="333333"/>
          <w:sz w:val="24"/>
          <w:szCs w:val="24"/>
          <w:shd w:val="clear" w:color="auto" w:fill="FFFFFF"/>
        </w:rPr>
        <w:t> </w:t>
      </w:r>
      <w:r>
        <w:rPr>
          <w:bCs/>
          <w:color w:val="333333"/>
          <w:sz w:val="24"/>
          <w:szCs w:val="24"/>
          <w:shd w:val="clear" w:color="auto" w:fill="FFFFFF"/>
        </w:rPr>
        <w:t>№</w:t>
      </w:r>
      <w:r>
        <w:rPr>
          <w:color w:val="333333"/>
          <w:sz w:val="24"/>
          <w:szCs w:val="24"/>
          <w:shd w:val="clear" w:color="auto" w:fill="FFFFFF"/>
        </w:rPr>
        <w:t> П-41 от 28.02.22).</w:t>
      </w:r>
    </w:p>
    <w:p w:rsidR="00A12ED4" w:rsidRPr="00D35548" w:rsidRDefault="00A12ED4" w:rsidP="006B6ABC">
      <w:pPr>
        <w:pStyle w:val="af5"/>
        <w:widowControl/>
        <w:numPr>
          <w:ilvl w:val="0"/>
          <w:numId w:val="12"/>
        </w:numPr>
        <w:tabs>
          <w:tab w:val="left" w:pos="560"/>
        </w:tabs>
        <w:autoSpaceDE/>
        <w:adjustRightInd/>
        <w:spacing w:after="0"/>
        <w:ind w:hanging="402"/>
        <w:jc w:val="both"/>
        <w:rPr>
          <w:sz w:val="24"/>
          <w:szCs w:val="24"/>
        </w:rPr>
      </w:pPr>
      <w:r>
        <w:rPr>
          <w:sz w:val="24"/>
          <w:szCs w:val="24"/>
        </w:rPr>
        <w:t xml:space="preserve">  Учебным планом по специальности </w:t>
      </w:r>
      <w:r>
        <w:rPr>
          <w:i/>
          <w:sz w:val="24"/>
          <w:szCs w:val="24"/>
        </w:rPr>
        <w:t xml:space="preserve">33.02.01 </w:t>
      </w:r>
      <w:r>
        <w:rPr>
          <w:i/>
          <w:spacing w:val="-2"/>
          <w:sz w:val="24"/>
          <w:szCs w:val="24"/>
        </w:rPr>
        <w:t>Фармация</w:t>
      </w:r>
      <w:r>
        <w:rPr>
          <w:sz w:val="24"/>
          <w:szCs w:val="24"/>
        </w:rPr>
        <w:t xml:space="preserve">, утвержденным директором ОГБПОУ ИБМК </w:t>
      </w:r>
      <w:r w:rsidR="00D35548" w:rsidRPr="00D35548">
        <w:rPr>
          <w:sz w:val="24"/>
          <w:szCs w:val="24"/>
        </w:rPr>
        <w:t>10.07</w:t>
      </w:r>
      <w:r w:rsidRPr="00D35548">
        <w:rPr>
          <w:sz w:val="24"/>
          <w:szCs w:val="24"/>
        </w:rPr>
        <w:t>.2022.</w:t>
      </w:r>
    </w:p>
    <w:p w:rsidR="00886F22" w:rsidRPr="00886F22" w:rsidRDefault="00886F22" w:rsidP="00886F22">
      <w:pPr>
        <w:widowControl/>
        <w:autoSpaceDE/>
        <w:autoSpaceDN/>
        <w:adjustRightInd/>
        <w:jc w:val="both"/>
        <w:rPr>
          <w:rFonts w:eastAsia="Times New Roman"/>
          <w:sz w:val="24"/>
          <w:szCs w:val="28"/>
        </w:rPr>
      </w:pPr>
    </w:p>
    <w:p w:rsidR="00886F22" w:rsidRPr="00886F22" w:rsidRDefault="00886F22" w:rsidP="00886F22">
      <w:pPr>
        <w:widowControl/>
        <w:autoSpaceDE/>
        <w:autoSpaceDN/>
        <w:adjustRightInd/>
        <w:jc w:val="both"/>
        <w:rPr>
          <w:rFonts w:eastAsia="Times New Roman"/>
          <w:sz w:val="24"/>
          <w:szCs w:val="24"/>
        </w:rPr>
      </w:pPr>
    </w:p>
    <w:p w:rsidR="00886F22" w:rsidRPr="00886F22" w:rsidRDefault="00886F22" w:rsidP="00886F22">
      <w:pPr>
        <w:widowControl/>
        <w:autoSpaceDE/>
        <w:autoSpaceDN/>
        <w:adjustRightInd/>
        <w:jc w:val="both"/>
        <w:rPr>
          <w:rFonts w:eastAsia="Times New Roman"/>
          <w:sz w:val="24"/>
          <w:szCs w:val="24"/>
        </w:rPr>
      </w:pPr>
      <w:r w:rsidRPr="00886F22">
        <w:rPr>
          <w:rFonts w:eastAsia="Times New Roman"/>
          <w:sz w:val="24"/>
          <w:szCs w:val="24"/>
        </w:rPr>
        <w:t>Организация-разработчик:</w:t>
      </w:r>
      <w:r w:rsidRPr="00886F22">
        <w:rPr>
          <w:rFonts w:eastAsia="Times New Roman"/>
        </w:rPr>
        <w:t xml:space="preserve"> </w:t>
      </w:r>
      <w:r w:rsidRPr="00886F22">
        <w:rPr>
          <w:rFonts w:eastAsia="Times New Roman"/>
          <w:sz w:val="24"/>
          <w:szCs w:val="24"/>
        </w:rPr>
        <w:t>Областное государственное бюджетное профессиональное образовательное учреждение «Иркутский базовый медицинский колледж»</w:t>
      </w:r>
    </w:p>
    <w:p w:rsidR="00886F22" w:rsidRPr="00886F22" w:rsidRDefault="00886F22" w:rsidP="00A12ED4">
      <w:pPr>
        <w:widowControl/>
        <w:autoSpaceDE/>
        <w:autoSpaceDN/>
        <w:adjustRightInd/>
        <w:spacing w:before="100" w:beforeAutospacing="1"/>
        <w:jc w:val="both"/>
        <w:rPr>
          <w:rFonts w:eastAsia="Times New Roman"/>
          <w:sz w:val="28"/>
          <w:szCs w:val="24"/>
        </w:rPr>
      </w:pPr>
    </w:p>
    <w:p w:rsidR="00886F22" w:rsidRDefault="00886F22" w:rsidP="00886F22">
      <w:pPr>
        <w:widowControl/>
        <w:autoSpaceDE/>
        <w:autoSpaceDN/>
        <w:adjustRightInd/>
        <w:jc w:val="both"/>
        <w:rPr>
          <w:rFonts w:eastAsia="Times New Roman"/>
          <w:sz w:val="24"/>
          <w:szCs w:val="24"/>
        </w:rPr>
      </w:pPr>
      <w:r w:rsidRPr="00886F22">
        <w:rPr>
          <w:rFonts w:eastAsia="Times New Roman"/>
          <w:sz w:val="24"/>
          <w:szCs w:val="24"/>
        </w:rPr>
        <w:t>Разработчик</w:t>
      </w:r>
      <w:r w:rsidR="0022216B">
        <w:rPr>
          <w:rFonts w:eastAsia="Times New Roman"/>
          <w:sz w:val="24"/>
          <w:szCs w:val="24"/>
        </w:rPr>
        <w:t xml:space="preserve">: Н.П. Фролова, преподаватель </w:t>
      </w:r>
      <w:r w:rsidRPr="00886F22">
        <w:rPr>
          <w:rFonts w:eastAsia="Times New Roman"/>
          <w:sz w:val="24"/>
          <w:szCs w:val="24"/>
        </w:rPr>
        <w:t xml:space="preserve"> ОГБПОУ ИБМК,</w:t>
      </w:r>
    </w:p>
    <w:p w:rsidR="00757ED7" w:rsidRPr="00886F22" w:rsidRDefault="00DB58C4" w:rsidP="00886F22">
      <w:pPr>
        <w:widowControl/>
        <w:autoSpaceDE/>
        <w:autoSpaceDN/>
        <w:adjustRightInd/>
        <w:jc w:val="both"/>
        <w:rPr>
          <w:rFonts w:eastAsia="Times New Roman"/>
          <w:sz w:val="24"/>
          <w:szCs w:val="24"/>
        </w:rPr>
      </w:pPr>
      <w:r>
        <w:rPr>
          <w:rFonts w:eastAsia="Times New Roman"/>
          <w:sz w:val="24"/>
          <w:szCs w:val="24"/>
        </w:rPr>
        <w:t xml:space="preserve"> </w:t>
      </w:r>
    </w:p>
    <w:p w:rsidR="00886F22" w:rsidRPr="00886F22" w:rsidRDefault="00886F22" w:rsidP="00886F22">
      <w:pPr>
        <w:widowControl/>
        <w:autoSpaceDE/>
        <w:autoSpaceDN/>
        <w:adjustRightInd/>
        <w:jc w:val="both"/>
        <w:rPr>
          <w:rFonts w:eastAsia="Times New Roman"/>
          <w:sz w:val="24"/>
          <w:szCs w:val="24"/>
        </w:rPr>
      </w:pPr>
      <w:r>
        <w:rPr>
          <w:rFonts w:eastAsia="Times New Roman"/>
          <w:sz w:val="24"/>
          <w:szCs w:val="24"/>
        </w:rPr>
        <w:t xml:space="preserve"> </w:t>
      </w:r>
    </w:p>
    <w:p w:rsidR="00886F22" w:rsidRPr="00886F22" w:rsidRDefault="00886F22" w:rsidP="00886F22">
      <w:pPr>
        <w:widowControl/>
        <w:autoSpaceDE/>
        <w:autoSpaceDN/>
        <w:adjustRightInd/>
        <w:jc w:val="both"/>
        <w:rPr>
          <w:rFonts w:eastAsia="Times New Roman"/>
          <w:sz w:val="24"/>
          <w:szCs w:val="24"/>
        </w:rPr>
      </w:pPr>
    </w:p>
    <w:p w:rsidR="00886F22" w:rsidRPr="00886F22" w:rsidRDefault="00886F22" w:rsidP="00886F22">
      <w:pPr>
        <w:widowControl/>
        <w:autoSpaceDE/>
        <w:autoSpaceDN/>
        <w:adjustRightInd/>
        <w:ind w:firstLine="709"/>
        <w:jc w:val="both"/>
        <w:rPr>
          <w:rFonts w:eastAsia="Times New Roman"/>
          <w:sz w:val="24"/>
          <w:szCs w:val="24"/>
        </w:rPr>
      </w:pPr>
    </w:p>
    <w:p w:rsidR="00886F22" w:rsidRPr="00886F22" w:rsidRDefault="00886F22" w:rsidP="00A12ED4">
      <w:pPr>
        <w:widowControl/>
        <w:autoSpaceDE/>
        <w:autoSpaceDN/>
        <w:adjustRightInd/>
        <w:rPr>
          <w:rFonts w:eastAsia="Times New Roman"/>
          <w:sz w:val="24"/>
          <w:szCs w:val="24"/>
        </w:rPr>
      </w:pPr>
    </w:p>
    <w:p w:rsidR="00886F22" w:rsidRPr="00886F22" w:rsidRDefault="00886F22" w:rsidP="00886F22">
      <w:pPr>
        <w:widowControl/>
        <w:autoSpaceDE/>
        <w:autoSpaceDN/>
        <w:adjustRightInd/>
        <w:jc w:val="right"/>
        <w:rPr>
          <w:rFonts w:eastAsia="Times New Roman"/>
          <w:sz w:val="24"/>
          <w:szCs w:val="24"/>
        </w:rPr>
      </w:pPr>
    </w:p>
    <w:p w:rsidR="00886F22" w:rsidRPr="00886F22" w:rsidRDefault="00886F22" w:rsidP="00886F22">
      <w:pPr>
        <w:widowControl/>
        <w:autoSpaceDE/>
        <w:autoSpaceDN/>
        <w:adjustRightInd/>
        <w:jc w:val="right"/>
        <w:rPr>
          <w:rFonts w:eastAsia="Times New Roman"/>
          <w:sz w:val="24"/>
          <w:szCs w:val="24"/>
        </w:rPr>
      </w:pPr>
    </w:p>
    <w:p w:rsidR="00886F22" w:rsidRPr="00886F22" w:rsidRDefault="00D35548" w:rsidP="00886F22">
      <w:pPr>
        <w:widowControl/>
        <w:autoSpaceDE/>
        <w:autoSpaceDN/>
        <w:adjustRightInd/>
        <w:jc w:val="center"/>
        <w:rPr>
          <w:rFonts w:eastAsia="Times New Roman"/>
          <w:sz w:val="24"/>
          <w:szCs w:val="24"/>
          <w:vertAlign w:val="superscript"/>
        </w:rPr>
      </w:pPr>
      <w:r>
        <w:rPr>
          <w:rFonts w:eastAsia="Times New Roman"/>
          <w:bCs/>
          <w:iCs/>
          <w:sz w:val="24"/>
          <w:szCs w:val="24"/>
        </w:rPr>
        <w:t xml:space="preserve"> </w:t>
      </w:r>
    </w:p>
    <w:p w:rsidR="00886F22" w:rsidRPr="00886F22" w:rsidRDefault="00886F22" w:rsidP="00886F22">
      <w:pPr>
        <w:widowControl/>
        <w:autoSpaceDE/>
        <w:autoSpaceDN/>
        <w:adjustRightInd/>
        <w:jc w:val="center"/>
        <w:rPr>
          <w:rFonts w:eastAsia="Times New Roman"/>
          <w:b/>
          <w:caps/>
          <w:sz w:val="28"/>
          <w:szCs w:val="28"/>
        </w:rPr>
      </w:pPr>
    </w:p>
    <w:p w:rsidR="00886F22" w:rsidRPr="00886F22" w:rsidRDefault="00886F22" w:rsidP="00345692">
      <w:pPr>
        <w:widowControl/>
        <w:autoSpaceDE/>
        <w:autoSpaceDN/>
        <w:adjustRightInd/>
        <w:spacing w:after="200" w:line="276" w:lineRule="auto"/>
        <w:jc w:val="center"/>
        <w:rPr>
          <w:rFonts w:ascii="Calibri" w:eastAsia="Calibri" w:hAnsi="Calibri"/>
          <w:sz w:val="28"/>
          <w:szCs w:val="28"/>
          <w:lang w:eastAsia="en-US"/>
        </w:rPr>
      </w:pPr>
      <w:r w:rsidRPr="00886F22">
        <w:rPr>
          <w:rFonts w:eastAsia="Times New Roman"/>
          <w:sz w:val="28"/>
          <w:szCs w:val="28"/>
        </w:rPr>
        <w:t xml:space="preserve"> </w:t>
      </w:r>
    </w:p>
    <w:p w:rsidR="000F3299" w:rsidRPr="003767CB" w:rsidRDefault="000F3299" w:rsidP="00886F22">
      <w:pPr>
        <w:shd w:val="clear" w:color="auto" w:fill="FFFFFF"/>
        <w:spacing w:line="276" w:lineRule="auto"/>
        <w:jc w:val="right"/>
        <w:rPr>
          <w:sz w:val="24"/>
          <w:szCs w:val="24"/>
        </w:rPr>
        <w:sectPr w:rsidR="000F3299" w:rsidRPr="003767CB" w:rsidSect="00DB58C4">
          <w:footerReference w:type="default" r:id="rId9"/>
          <w:pgSz w:w="11909" w:h="16834"/>
          <w:pgMar w:top="1170" w:right="569" w:bottom="993" w:left="1701" w:header="720" w:footer="720" w:gutter="0"/>
          <w:cols w:space="60"/>
          <w:noEndnote/>
          <w:titlePg/>
          <w:docGrid w:linePitch="272"/>
        </w:sectPr>
      </w:pPr>
    </w:p>
    <w:p w:rsidR="00A64C64" w:rsidRPr="003767CB" w:rsidRDefault="00A64C64" w:rsidP="00C877A6">
      <w:pPr>
        <w:shd w:val="clear" w:color="auto" w:fill="FFFFFF"/>
        <w:spacing w:line="276" w:lineRule="auto"/>
        <w:rPr>
          <w:rFonts w:eastAsia="Times New Roman"/>
          <w:b/>
          <w:bCs/>
          <w:sz w:val="24"/>
          <w:szCs w:val="24"/>
        </w:rPr>
      </w:pPr>
    </w:p>
    <w:p w:rsidR="00A64C64" w:rsidRPr="003767CB" w:rsidRDefault="00A64C64" w:rsidP="00C877A6">
      <w:pPr>
        <w:shd w:val="clear" w:color="auto" w:fill="FFFFFF"/>
        <w:spacing w:line="276" w:lineRule="auto"/>
        <w:rPr>
          <w:rFonts w:eastAsia="Times New Roman"/>
          <w:b/>
          <w:bCs/>
          <w:sz w:val="24"/>
          <w:szCs w:val="24"/>
        </w:rPr>
      </w:pPr>
    </w:p>
    <w:p w:rsidR="000F3299" w:rsidRPr="0011317C" w:rsidRDefault="000F3299" w:rsidP="00C877A6">
      <w:pPr>
        <w:shd w:val="clear" w:color="auto" w:fill="FFFFFF"/>
        <w:spacing w:line="276" w:lineRule="auto"/>
        <w:jc w:val="center"/>
        <w:rPr>
          <w:rFonts w:eastAsia="Times New Roman"/>
          <w:b/>
          <w:iCs/>
          <w:sz w:val="24"/>
          <w:szCs w:val="24"/>
        </w:rPr>
      </w:pPr>
      <w:r w:rsidRPr="0011317C">
        <w:rPr>
          <w:rFonts w:eastAsia="Times New Roman"/>
          <w:b/>
          <w:iCs/>
          <w:sz w:val="24"/>
          <w:szCs w:val="24"/>
        </w:rPr>
        <w:t>СОДЕРЖАНИЕ</w:t>
      </w:r>
    </w:p>
    <w:p w:rsidR="000F3299" w:rsidRPr="003767CB" w:rsidRDefault="000F3299" w:rsidP="00C877A6">
      <w:pPr>
        <w:shd w:val="clear" w:color="auto" w:fill="FFFFFF"/>
        <w:spacing w:line="276" w:lineRule="auto"/>
        <w:jc w:val="center"/>
        <w:rPr>
          <w:b/>
          <w:sz w:val="24"/>
          <w:szCs w:val="24"/>
        </w:rPr>
      </w:pPr>
    </w:p>
    <w:p w:rsidR="005E1D85" w:rsidRPr="003767CB" w:rsidRDefault="005E1D85" w:rsidP="005E1D85">
      <w:pPr>
        <w:rPr>
          <w:b/>
          <w:i/>
          <w:sz w:val="24"/>
          <w:szCs w:val="24"/>
        </w:rPr>
      </w:pPr>
    </w:p>
    <w:tbl>
      <w:tblPr>
        <w:tblW w:w="0" w:type="auto"/>
        <w:tblLook w:val="01E0" w:firstRow="1" w:lastRow="1" w:firstColumn="1" w:lastColumn="1" w:noHBand="0" w:noVBand="0"/>
      </w:tblPr>
      <w:tblGrid>
        <w:gridCol w:w="7501"/>
        <w:gridCol w:w="1854"/>
      </w:tblGrid>
      <w:tr w:rsidR="003767CB" w:rsidRPr="003767CB" w:rsidTr="00AB7E82">
        <w:tc>
          <w:tcPr>
            <w:tcW w:w="7501" w:type="dxa"/>
          </w:tcPr>
          <w:p w:rsidR="005E1D85" w:rsidRPr="003767CB" w:rsidRDefault="005E1D85" w:rsidP="00723648">
            <w:pPr>
              <w:widowControl/>
              <w:numPr>
                <w:ilvl w:val="0"/>
                <w:numId w:val="9"/>
              </w:numPr>
              <w:tabs>
                <w:tab w:val="num" w:pos="284"/>
              </w:tabs>
              <w:suppressAutoHyphens/>
              <w:autoSpaceDE/>
              <w:autoSpaceDN/>
              <w:adjustRightInd/>
              <w:spacing w:after="200" w:line="276" w:lineRule="auto"/>
              <w:rPr>
                <w:b/>
                <w:sz w:val="24"/>
                <w:szCs w:val="24"/>
              </w:rPr>
            </w:pPr>
            <w:r w:rsidRPr="003767CB">
              <w:rPr>
                <w:b/>
                <w:sz w:val="24"/>
                <w:szCs w:val="24"/>
              </w:rPr>
              <w:t>ОБЩАЯ ХАРАКТЕРИСТИКА РАБОЧЕЙ ПРОГРАММЫ ПРОФЕССИОНАЛЬНОГО МОДУЛЯ</w:t>
            </w:r>
            <w:r w:rsidR="00DB58C4">
              <w:rPr>
                <w:b/>
                <w:sz w:val="24"/>
                <w:szCs w:val="24"/>
              </w:rPr>
              <w:t xml:space="preserve">                                      4</w:t>
            </w:r>
          </w:p>
        </w:tc>
        <w:tc>
          <w:tcPr>
            <w:tcW w:w="1854" w:type="dxa"/>
          </w:tcPr>
          <w:p w:rsidR="005E1D85" w:rsidRPr="003767CB" w:rsidRDefault="005E1D85" w:rsidP="00AB7E82">
            <w:pPr>
              <w:rPr>
                <w:b/>
                <w:sz w:val="24"/>
                <w:szCs w:val="24"/>
              </w:rPr>
            </w:pPr>
          </w:p>
        </w:tc>
      </w:tr>
      <w:tr w:rsidR="003767CB" w:rsidRPr="003767CB" w:rsidTr="00AB7E82">
        <w:tc>
          <w:tcPr>
            <w:tcW w:w="7501" w:type="dxa"/>
          </w:tcPr>
          <w:p w:rsidR="005E1D85" w:rsidRPr="003767CB" w:rsidRDefault="005E1D85" w:rsidP="006B6ABC">
            <w:pPr>
              <w:widowControl/>
              <w:numPr>
                <w:ilvl w:val="0"/>
                <w:numId w:val="9"/>
              </w:numPr>
              <w:tabs>
                <w:tab w:val="num" w:pos="284"/>
              </w:tabs>
              <w:suppressAutoHyphens/>
              <w:autoSpaceDE/>
              <w:autoSpaceDN/>
              <w:adjustRightInd/>
              <w:spacing w:after="200" w:line="276" w:lineRule="auto"/>
              <w:rPr>
                <w:b/>
                <w:sz w:val="24"/>
                <w:szCs w:val="24"/>
              </w:rPr>
            </w:pPr>
            <w:r w:rsidRPr="003767CB">
              <w:rPr>
                <w:b/>
                <w:sz w:val="24"/>
                <w:szCs w:val="24"/>
              </w:rPr>
              <w:t>СТРУКТУРА И СОДЕРЖАНИЕ ПРОФЕССИОНАЛЬНОГО МОДУЛЯ</w:t>
            </w:r>
            <w:r w:rsidR="00DB58C4">
              <w:rPr>
                <w:b/>
                <w:sz w:val="24"/>
                <w:szCs w:val="24"/>
              </w:rPr>
              <w:t xml:space="preserve">      </w:t>
            </w:r>
            <w:r w:rsidR="006B3C11">
              <w:rPr>
                <w:b/>
                <w:sz w:val="24"/>
                <w:szCs w:val="24"/>
              </w:rPr>
              <w:t xml:space="preserve">                              11</w:t>
            </w:r>
          </w:p>
          <w:p w:rsidR="005E1D85" w:rsidRPr="003767CB" w:rsidRDefault="005E1D85" w:rsidP="006B6ABC">
            <w:pPr>
              <w:widowControl/>
              <w:numPr>
                <w:ilvl w:val="0"/>
                <w:numId w:val="9"/>
              </w:numPr>
              <w:tabs>
                <w:tab w:val="num" w:pos="284"/>
              </w:tabs>
              <w:suppressAutoHyphens/>
              <w:autoSpaceDE/>
              <w:autoSpaceDN/>
              <w:adjustRightInd/>
              <w:spacing w:after="200" w:line="276" w:lineRule="auto"/>
              <w:rPr>
                <w:b/>
                <w:sz w:val="24"/>
                <w:szCs w:val="24"/>
              </w:rPr>
            </w:pPr>
            <w:r w:rsidRPr="003767CB">
              <w:rPr>
                <w:b/>
                <w:sz w:val="24"/>
                <w:szCs w:val="24"/>
              </w:rPr>
              <w:t>УСЛОВИЯ РЕАЛИЗАЦИИ ПРОФЕССИОНАЛЬНОГО МОДУЛЯ</w:t>
            </w:r>
            <w:r w:rsidR="00DB58C4">
              <w:rPr>
                <w:b/>
                <w:sz w:val="24"/>
                <w:szCs w:val="24"/>
              </w:rPr>
              <w:t xml:space="preserve">                                                         </w:t>
            </w:r>
            <w:r w:rsidR="006B3C11">
              <w:rPr>
                <w:b/>
                <w:sz w:val="24"/>
                <w:szCs w:val="24"/>
              </w:rPr>
              <w:t xml:space="preserve">                              68</w:t>
            </w:r>
          </w:p>
        </w:tc>
        <w:tc>
          <w:tcPr>
            <w:tcW w:w="1854" w:type="dxa"/>
          </w:tcPr>
          <w:p w:rsidR="005E1D85" w:rsidRPr="003767CB" w:rsidRDefault="005E1D85" w:rsidP="00AB7E82">
            <w:pPr>
              <w:ind w:left="644"/>
              <w:rPr>
                <w:b/>
                <w:sz w:val="24"/>
                <w:szCs w:val="24"/>
              </w:rPr>
            </w:pPr>
          </w:p>
        </w:tc>
      </w:tr>
      <w:tr w:rsidR="005E1D85" w:rsidRPr="003767CB" w:rsidTr="00AB7E82">
        <w:tc>
          <w:tcPr>
            <w:tcW w:w="7501" w:type="dxa"/>
          </w:tcPr>
          <w:p w:rsidR="005E1D85" w:rsidRPr="003767CB" w:rsidRDefault="005E1D85" w:rsidP="006B6ABC">
            <w:pPr>
              <w:widowControl/>
              <w:numPr>
                <w:ilvl w:val="0"/>
                <w:numId w:val="9"/>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ПРОФЕССИОНАЛЬНОГО МОДУЛЯ</w:t>
            </w:r>
            <w:r w:rsidR="00DB58C4">
              <w:rPr>
                <w:b/>
                <w:sz w:val="24"/>
                <w:szCs w:val="24"/>
              </w:rPr>
              <w:t xml:space="preserve">      </w:t>
            </w:r>
            <w:r w:rsidR="006B3C11">
              <w:rPr>
                <w:b/>
                <w:sz w:val="24"/>
                <w:szCs w:val="24"/>
              </w:rPr>
              <w:t xml:space="preserve">                              70</w:t>
            </w:r>
          </w:p>
          <w:p w:rsidR="005E1D85" w:rsidRPr="003767CB" w:rsidRDefault="005E1D85" w:rsidP="00AB7E82">
            <w:pPr>
              <w:suppressAutoHyphens/>
              <w:rPr>
                <w:b/>
                <w:sz w:val="24"/>
                <w:szCs w:val="24"/>
              </w:rPr>
            </w:pPr>
          </w:p>
        </w:tc>
        <w:tc>
          <w:tcPr>
            <w:tcW w:w="1854" w:type="dxa"/>
          </w:tcPr>
          <w:p w:rsidR="005E1D85" w:rsidRPr="003767CB" w:rsidRDefault="005E1D85" w:rsidP="00AB7E82">
            <w:pPr>
              <w:rPr>
                <w:b/>
                <w:sz w:val="24"/>
                <w:szCs w:val="24"/>
              </w:rPr>
            </w:pPr>
          </w:p>
        </w:tc>
      </w:tr>
    </w:tbl>
    <w:p w:rsidR="005E1D85" w:rsidRPr="003767CB" w:rsidRDefault="005E1D85" w:rsidP="00C877A6">
      <w:pPr>
        <w:shd w:val="clear" w:color="auto" w:fill="FFFFFF"/>
        <w:spacing w:line="276" w:lineRule="auto"/>
        <w:jc w:val="center"/>
        <w:rPr>
          <w:b/>
          <w:sz w:val="24"/>
          <w:szCs w:val="24"/>
        </w:rPr>
      </w:pPr>
    </w:p>
    <w:p w:rsidR="005E1D85" w:rsidRPr="003767CB" w:rsidRDefault="005E1D85" w:rsidP="00C877A6">
      <w:pPr>
        <w:shd w:val="clear" w:color="auto" w:fill="FFFFFF"/>
        <w:spacing w:line="276" w:lineRule="auto"/>
        <w:jc w:val="center"/>
        <w:rPr>
          <w:b/>
          <w:sz w:val="24"/>
          <w:szCs w:val="24"/>
        </w:rPr>
      </w:pPr>
    </w:p>
    <w:p w:rsidR="000F3299" w:rsidRPr="003767CB" w:rsidRDefault="000F3299" w:rsidP="00C877A6">
      <w:pPr>
        <w:shd w:val="clear" w:color="auto" w:fill="FFFFFF"/>
        <w:spacing w:line="276" w:lineRule="auto"/>
        <w:jc w:val="right"/>
        <w:rPr>
          <w:b/>
          <w:bCs/>
          <w:sz w:val="24"/>
          <w:szCs w:val="24"/>
        </w:rPr>
      </w:pPr>
    </w:p>
    <w:p w:rsidR="000F3299" w:rsidRPr="003767CB" w:rsidRDefault="000F3299" w:rsidP="00C877A6">
      <w:pPr>
        <w:shd w:val="clear" w:color="auto" w:fill="FFFFFF"/>
        <w:spacing w:line="276" w:lineRule="auto"/>
        <w:jc w:val="right"/>
        <w:rPr>
          <w:b/>
          <w:bCs/>
          <w:sz w:val="24"/>
          <w:szCs w:val="24"/>
        </w:rPr>
      </w:pPr>
    </w:p>
    <w:p w:rsidR="00BC7513" w:rsidRPr="003767CB" w:rsidRDefault="00BC7513" w:rsidP="00C877A6">
      <w:pPr>
        <w:shd w:val="clear" w:color="auto" w:fill="FFFFFF"/>
        <w:spacing w:line="276" w:lineRule="auto"/>
        <w:jc w:val="right"/>
        <w:rPr>
          <w:b/>
          <w:bCs/>
          <w:sz w:val="24"/>
          <w:szCs w:val="24"/>
        </w:rPr>
      </w:pPr>
    </w:p>
    <w:p w:rsidR="00BC7513" w:rsidRPr="003767CB" w:rsidRDefault="00BC7513" w:rsidP="00C877A6">
      <w:pPr>
        <w:shd w:val="clear" w:color="auto" w:fill="FFFFFF"/>
        <w:spacing w:line="276" w:lineRule="auto"/>
        <w:jc w:val="right"/>
        <w:rPr>
          <w:b/>
          <w:bCs/>
          <w:sz w:val="24"/>
          <w:szCs w:val="24"/>
        </w:rPr>
      </w:pPr>
    </w:p>
    <w:p w:rsidR="00BC7513" w:rsidRPr="003767CB" w:rsidRDefault="00BC7513" w:rsidP="00C877A6">
      <w:pPr>
        <w:shd w:val="clear" w:color="auto" w:fill="FFFFFF"/>
        <w:spacing w:line="276" w:lineRule="auto"/>
        <w:jc w:val="right"/>
        <w:rPr>
          <w:b/>
          <w:bCs/>
          <w:sz w:val="24"/>
          <w:szCs w:val="24"/>
        </w:rPr>
      </w:pPr>
    </w:p>
    <w:p w:rsidR="00BC7513" w:rsidRPr="003767CB" w:rsidRDefault="00BC7513" w:rsidP="00C877A6">
      <w:pPr>
        <w:shd w:val="clear" w:color="auto" w:fill="FFFFFF"/>
        <w:spacing w:line="276" w:lineRule="auto"/>
        <w:jc w:val="right"/>
        <w:rPr>
          <w:b/>
          <w:bCs/>
          <w:sz w:val="24"/>
          <w:szCs w:val="24"/>
        </w:rPr>
      </w:pPr>
    </w:p>
    <w:p w:rsidR="00BC7513" w:rsidRPr="003767CB" w:rsidRDefault="00BC7513" w:rsidP="00C877A6">
      <w:pPr>
        <w:shd w:val="clear" w:color="auto" w:fill="FFFFFF"/>
        <w:spacing w:line="276" w:lineRule="auto"/>
        <w:jc w:val="right"/>
        <w:rPr>
          <w:b/>
          <w:bCs/>
          <w:sz w:val="24"/>
          <w:szCs w:val="24"/>
        </w:rPr>
      </w:pPr>
    </w:p>
    <w:p w:rsidR="00BC7513" w:rsidRPr="003767CB" w:rsidRDefault="00BC7513" w:rsidP="00C877A6">
      <w:pPr>
        <w:shd w:val="clear" w:color="auto" w:fill="FFFFFF"/>
        <w:spacing w:line="276" w:lineRule="auto"/>
        <w:jc w:val="right"/>
        <w:rPr>
          <w:b/>
          <w:bCs/>
          <w:sz w:val="24"/>
          <w:szCs w:val="24"/>
        </w:rPr>
      </w:pPr>
    </w:p>
    <w:p w:rsidR="00BC7513" w:rsidRPr="003767CB" w:rsidRDefault="00BC7513" w:rsidP="00C877A6">
      <w:pPr>
        <w:shd w:val="clear" w:color="auto" w:fill="FFFFFF"/>
        <w:spacing w:line="276" w:lineRule="auto"/>
        <w:jc w:val="right"/>
        <w:rPr>
          <w:b/>
          <w:bCs/>
          <w:sz w:val="24"/>
          <w:szCs w:val="24"/>
        </w:rPr>
      </w:pPr>
    </w:p>
    <w:p w:rsidR="00BC7513" w:rsidRPr="003767CB" w:rsidRDefault="00BC7513" w:rsidP="00C877A6">
      <w:pPr>
        <w:shd w:val="clear" w:color="auto" w:fill="FFFFFF"/>
        <w:spacing w:line="276" w:lineRule="auto"/>
        <w:jc w:val="right"/>
        <w:rPr>
          <w:b/>
          <w:bCs/>
          <w:sz w:val="24"/>
          <w:szCs w:val="24"/>
        </w:rPr>
      </w:pPr>
    </w:p>
    <w:p w:rsidR="00BC7513" w:rsidRPr="003767CB" w:rsidRDefault="00BC7513" w:rsidP="00C877A6">
      <w:pPr>
        <w:shd w:val="clear" w:color="auto" w:fill="FFFFFF"/>
        <w:spacing w:line="276" w:lineRule="auto"/>
        <w:jc w:val="right"/>
        <w:rPr>
          <w:b/>
          <w:bCs/>
          <w:sz w:val="24"/>
          <w:szCs w:val="24"/>
        </w:rPr>
      </w:pPr>
    </w:p>
    <w:p w:rsidR="00BC7513" w:rsidRPr="003767CB" w:rsidRDefault="00BC7513" w:rsidP="00C877A6">
      <w:pPr>
        <w:shd w:val="clear" w:color="auto" w:fill="FFFFFF"/>
        <w:spacing w:line="276" w:lineRule="auto"/>
        <w:jc w:val="right"/>
        <w:rPr>
          <w:b/>
          <w:bCs/>
          <w:sz w:val="24"/>
          <w:szCs w:val="24"/>
        </w:rPr>
      </w:pPr>
    </w:p>
    <w:p w:rsidR="00BC7513" w:rsidRPr="003767CB" w:rsidRDefault="00BC7513" w:rsidP="00C877A6">
      <w:pPr>
        <w:shd w:val="clear" w:color="auto" w:fill="FFFFFF"/>
        <w:spacing w:line="276" w:lineRule="auto"/>
        <w:jc w:val="both"/>
        <w:rPr>
          <w:b/>
          <w:bCs/>
          <w:sz w:val="24"/>
          <w:szCs w:val="24"/>
        </w:rPr>
      </w:pPr>
    </w:p>
    <w:p w:rsidR="00BC7513" w:rsidRDefault="00BC7513" w:rsidP="00C877A6">
      <w:pPr>
        <w:shd w:val="clear" w:color="auto" w:fill="FFFFFF"/>
        <w:spacing w:line="276" w:lineRule="auto"/>
        <w:jc w:val="both"/>
        <w:rPr>
          <w:b/>
          <w:bCs/>
          <w:sz w:val="24"/>
          <w:szCs w:val="24"/>
        </w:rPr>
      </w:pPr>
    </w:p>
    <w:p w:rsidR="00723648" w:rsidRDefault="00723648" w:rsidP="00C877A6">
      <w:pPr>
        <w:shd w:val="clear" w:color="auto" w:fill="FFFFFF"/>
        <w:spacing w:line="276" w:lineRule="auto"/>
        <w:jc w:val="both"/>
        <w:rPr>
          <w:b/>
          <w:bCs/>
          <w:sz w:val="24"/>
          <w:szCs w:val="24"/>
        </w:rPr>
      </w:pPr>
    </w:p>
    <w:p w:rsidR="00723648" w:rsidRDefault="00723648" w:rsidP="00C877A6">
      <w:pPr>
        <w:shd w:val="clear" w:color="auto" w:fill="FFFFFF"/>
        <w:spacing w:line="276" w:lineRule="auto"/>
        <w:jc w:val="both"/>
        <w:rPr>
          <w:b/>
          <w:bCs/>
          <w:sz w:val="24"/>
          <w:szCs w:val="24"/>
        </w:rPr>
      </w:pPr>
    </w:p>
    <w:p w:rsidR="00723648" w:rsidRDefault="00723648" w:rsidP="00C877A6">
      <w:pPr>
        <w:shd w:val="clear" w:color="auto" w:fill="FFFFFF"/>
        <w:spacing w:line="276" w:lineRule="auto"/>
        <w:jc w:val="both"/>
        <w:rPr>
          <w:b/>
          <w:bCs/>
          <w:sz w:val="24"/>
          <w:szCs w:val="24"/>
        </w:rPr>
      </w:pPr>
    </w:p>
    <w:p w:rsidR="00723648" w:rsidRDefault="00723648" w:rsidP="00C877A6">
      <w:pPr>
        <w:shd w:val="clear" w:color="auto" w:fill="FFFFFF"/>
        <w:spacing w:line="276" w:lineRule="auto"/>
        <w:jc w:val="both"/>
        <w:rPr>
          <w:b/>
          <w:bCs/>
          <w:sz w:val="24"/>
          <w:szCs w:val="24"/>
        </w:rPr>
      </w:pPr>
    </w:p>
    <w:p w:rsidR="00723648" w:rsidRDefault="00723648" w:rsidP="00C877A6">
      <w:pPr>
        <w:shd w:val="clear" w:color="auto" w:fill="FFFFFF"/>
        <w:spacing w:line="276" w:lineRule="auto"/>
        <w:jc w:val="both"/>
        <w:rPr>
          <w:b/>
          <w:bCs/>
          <w:sz w:val="24"/>
          <w:szCs w:val="24"/>
        </w:rPr>
      </w:pPr>
    </w:p>
    <w:p w:rsidR="00723648" w:rsidRDefault="00723648" w:rsidP="00C877A6">
      <w:pPr>
        <w:shd w:val="clear" w:color="auto" w:fill="FFFFFF"/>
        <w:spacing w:line="276" w:lineRule="auto"/>
        <w:jc w:val="both"/>
        <w:rPr>
          <w:b/>
          <w:bCs/>
          <w:sz w:val="24"/>
          <w:szCs w:val="24"/>
        </w:rPr>
      </w:pPr>
    </w:p>
    <w:p w:rsidR="00723648" w:rsidRDefault="00723648" w:rsidP="00C877A6">
      <w:pPr>
        <w:shd w:val="clear" w:color="auto" w:fill="FFFFFF"/>
        <w:spacing w:line="276" w:lineRule="auto"/>
        <w:jc w:val="both"/>
        <w:rPr>
          <w:b/>
          <w:bCs/>
          <w:sz w:val="24"/>
          <w:szCs w:val="24"/>
        </w:rPr>
      </w:pPr>
    </w:p>
    <w:p w:rsidR="00723648" w:rsidRDefault="00723648" w:rsidP="00C877A6">
      <w:pPr>
        <w:shd w:val="clear" w:color="auto" w:fill="FFFFFF"/>
        <w:spacing w:line="276" w:lineRule="auto"/>
        <w:jc w:val="both"/>
        <w:rPr>
          <w:b/>
          <w:bCs/>
          <w:sz w:val="24"/>
          <w:szCs w:val="24"/>
        </w:rPr>
      </w:pPr>
    </w:p>
    <w:p w:rsidR="00723648" w:rsidRDefault="00723648" w:rsidP="00C877A6">
      <w:pPr>
        <w:shd w:val="clear" w:color="auto" w:fill="FFFFFF"/>
        <w:spacing w:line="276" w:lineRule="auto"/>
        <w:jc w:val="both"/>
        <w:rPr>
          <w:b/>
          <w:bCs/>
          <w:sz w:val="24"/>
          <w:szCs w:val="24"/>
        </w:rPr>
      </w:pPr>
    </w:p>
    <w:p w:rsidR="00723648" w:rsidRPr="003767CB" w:rsidRDefault="00723648" w:rsidP="00C877A6">
      <w:pPr>
        <w:shd w:val="clear" w:color="auto" w:fill="FFFFFF"/>
        <w:spacing w:line="276" w:lineRule="auto"/>
        <w:jc w:val="both"/>
        <w:rPr>
          <w:b/>
          <w:bCs/>
          <w:sz w:val="24"/>
          <w:szCs w:val="24"/>
        </w:rPr>
      </w:pPr>
    </w:p>
    <w:p w:rsidR="00BC7513" w:rsidRPr="003767CB" w:rsidRDefault="00BC7513" w:rsidP="00C877A6">
      <w:pPr>
        <w:shd w:val="clear" w:color="auto" w:fill="FFFFFF"/>
        <w:spacing w:line="276" w:lineRule="auto"/>
        <w:jc w:val="both"/>
        <w:rPr>
          <w:b/>
          <w:bCs/>
          <w:sz w:val="24"/>
          <w:szCs w:val="24"/>
        </w:rPr>
      </w:pPr>
    </w:p>
    <w:p w:rsidR="00BC7513" w:rsidRPr="003767CB" w:rsidRDefault="00BC7513" w:rsidP="00C877A6">
      <w:pPr>
        <w:shd w:val="clear" w:color="auto" w:fill="FFFFFF"/>
        <w:spacing w:line="276" w:lineRule="auto"/>
        <w:jc w:val="both"/>
        <w:rPr>
          <w:b/>
          <w:bCs/>
          <w:sz w:val="24"/>
          <w:szCs w:val="24"/>
        </w:rPr>
      </w:pPr>
    </w:p>
    <w:p w:rsidR="00A64C64" w:rsidRPr="003767CB" w:rsidRDefault="00A64C64" w:rsidP="00C877A6">
      <w:pPr>
        <w:shd w:val="clear" w:color="auto" w:fill="FFFFFF"/>
        <w:spacing w:line="276" w:lineRule="auto"/>
        <w:jc w:val="both"/>
        <w:rPr>
          <w:b/>
          <w:bCs/>
          <w:sz w:val="24"/>
          <w:szCs w:val="24"/>
        </w:rPr>
      </w:pPr>
    </w:p>
    <w:p w:rsidR="00BC7513" w:rsidRPr="003767CB" w:rsidRDefault="00BC7513" w:rsidP="006B6ABC">
      <w:pPr>
        <w:pStyle w:val="a4"/>
        <w:numPr>
          <w:ilvl w:val="0"/>
          <w:numId w:val="1"/>
        </w:numPr>
        <w:shd w:val="clear" w:color="auto" w:fill="FFFFFF"/>
        <w:spacing w:line="276" w:lineRule="auto"/>
        <w:jc w:val="center"/>
        <w:rPr>
          <w:rFonts w:eastAsia="Times New Roman"/>
          <w:b/>
          <w:bCs/>
          <w:sz w:val="24"/>
          <w:szCs w:val="24"/>
        </w:rPr>
      </w:pPr>
      <w:r w:rsidRPr="003767CB">
        <w:rPr>
          <w:rFonts w:eastAsia="Times New Roman"/>
          <w:b/>
          <w:bCs/>
          <w:sz w:val="24"/>
          <w:szCs w:val="24"/>
        </w:rPr>
        <w:lastRenderedPageBreak/>
        <w:t>ОБЩАЯ ХАРАКТЕРИСТИКА ПРИМЕРНОЙ РАБОЧЕЙ ПРОГРАММЫ ПРОФЕССИОНАЛЬНОГО МОДУЛЯ</w:t>
      </w:r>
    </w:p>
    <w:p w:rsidR="00BC7513" w:rsidRPr="003767CB" w:rsidRDefault="00BC7513" w:rsidP="00C877A6">
      <w:pPr>
        <w:shd w:val="clear" w:color="auto" w:fill="FFFFFF"/>
        <w:spacing w:line="276" w:lineRule="auto"/>
        <w:jc w:val="center"/>
        <w:rPr>
          <w:b/>
          <w:sz w:val="24"/>
          <w:szCs w:val="24"/>
        </w:rPr>
      </w:pPr>
      <w:r w:rsidRPr="003767CB">
        <w:rPr>
          <w:rFonts w:eastAsia="Times New Roman"/>
          <w:b/>
          <w:bCs/>
          <w:sz w:val="24"/>
          <w:szCs w:val="24"/>
        </w:rPr>
        <w:t>«</w:t>
      </w:r>
      <w:r w:rsidR="00813558" w:rsidRPr="003767CB">
        <w:rPr>
          <w:b/>
          <w:sz w:val="24"/>
          <w:szCs w:val="24"/>
        </w:rPr>
        <w:t>ОПТОВАЯ И РОЗНИЧНАЯ ТОРГОВЛЯ ЛЕКАРСТВЕННЫМИ СРЕДСТВАМИ И ОТПУСК</w:t>
      </w:r>
      <w:r w:rsidR="005E1D85" w:rsidRPr="003767CB">
        <w:rPr>
          <w:b/>
          <w:sz w:val="24"/>
          <w:szCs w:val="24"/>
        </w:rPr>
        <w:t xml:space="preserve"> </w:t>
      </w:r>
      <w:r w:rsidR="00813558" w:rsidRPr="003767CB">
        <w:rPr>
          <w:b/>
          <w:sz w:val="24"/>
          <w:szCs w:val="24"/>
        </w:rPr>
        <w:t>ЛЕКАРСТВЕННЫХ ПРЕПАРАТОВ ДЛЯ МЕДИЦИНСКОГО И ВЕТЕРИНАРНОГО ПРИМЕНЕНИЯ</w:t>
      </w:r>
      <w:r w:rsidRPr="003767CB">
        <w:rPr>
          <w:rFonts w:eastAsia="Times New Roman"/>
          <w:b/>
          <w:bCs/>
          <w:sz w:val="24"/>
          <w:szCs w:val="24"/>
        </w:rPr>
        <w:t>»</w:t>
      </w:r>
    </w:p>
    <w:p w:rsidR="00BC7513" w:rsidRPr="003767CB" w:rsidRDefault="00BC7513" w:rsidP="00C877A6">
      <w:pPr>
        <w:shd w:val="clear" w:color="auto" w:fill="FFFFFF"/>
        <w:spacing w:line="276" w:lineRule="auto"/>
        <w:ind w:firstLine="833"/>
        <w:rPr>
          <w:b/>
          <w:bCs/>
          <w:sz w:val="24"/>
          <w:szCs w:val="24"/>
        </w:rPr>
      </w:pPr>
    </w:p>
    <w:p w:rsidR="00BC7513" w:rsidRPr="003767CB" w:rsidRDefault="00BC7513" w:rsidP="00C877A6">
      <w:pPr>
        <w:shd w:val="clear" w:color="auto" w:fill="FFFFFF"/>
        <w:spacing w:line="276" w:lineRule="auto"/>
        <w:ind w:firstLine="709"/>
        <w:rPr>
          <w:sz w:val="24"/>
          <w:szCs w:val="24"/>
        </w:rPr>
      </w:pPr>
      <w:r w:rsidRPr="003767CB">
        <w:rPr>
          <w:b/>
          <w:bCs/>
          <w:sz w:val="24"/>
          <w:szCs w:val="24"/>
        </w:rPr>
        <w:t xml:space="preserve">1.1. </w:t>
      </w:r>
      <w:r w:rsidRPr="003767CB">
        <w:rPr>
          <w:rFonts w:eastAsia="Times New Roman"/>
          <w:b/>
          <w:bCs/>
          <w:sz w:val="24"/>
          <w:szCs w:val="24"/>
        </w:rPr>
        <w:t>Цель и планируемые результаты освоения профессионального модуля</w:t>
      </w:r>
    </w:p>
    <w:p w:rsidR="00BC7513" w:rsidRPr="003767CB" w:rsidRDefault="00BC7513" w:rsidP="00C877A6">
      <w:pPr>
        <w:shd w:val="clear" w:color="auto" w:fill="FFFFFF"/>
        <w:spacing w:line="276" w:lineRule="auto"/>
        <w:ind w:firstLine="720"/>
        <w:jc w:val="both"/>
        <w:rPr>
          <w:rFonts w:eastAsia="Times New Roman"/>
          <w:sz w:val="24"/>
          <w:szCs w:val="24"/>
        </w:rPr>
      </w:pPr>
      <w:r w:rsidRPr="003767CB">
        <w:rPr>
          <w:rFonts w:eastAsia="Times New Roman"/>
          <w:sz w:val="24"/>
          <w:szCs w:val="24"/>
        </w:rPr>
        <w:t xml:space="preserve">В результате изучения профессионального модуля </w:t>
      </w:r>
      <w:r w:rsidR="00C310D0" w:rsidRPr="003767CB">
        <w:rPr>
          <w:rFonts w:eastAsia="Times New Roman"/>
          <w:sz w:val="24"/>
          <w:szCs w:val="24"/>
        </w:rPr>
        <w:t>обучающийся</w:t>
      </w:r>
      <w:r w:rsidRPr="003767CB">
        <w:rPr>
          <w:rFonts w:eastAsia="Times New Roman"/>
          <w:sz w:val="24"/>
          <w:szCs w:val="24"/>
        </w:rPr>
        <w:t xml:space="preserve"> должен освоить основной вид</w:t>
      </w:r>
      <w:r w:rsidR="0035057D" w:rsidRPr="003767CB">
        <w:rPr>
          <w:rFonts w:eastAsia="Times New Roman"/>
          <w:sz w:val="24"/>
          <w:szCs w:val="24"/>
        </w:rPr>
        <w:t xml:space="preserve"> </w:t>
      </w:r>
      <w:r w:rsidRPr="003767CB">
        <w:rPr>
          <w:rFonts w:eastAsia="Times New Roman"/>
          <w:sz w:val="24"/>
          <w:szCs w:val="24"/>
        </w:rPr>
        <w:t>деятельности «</w:t>
      </w:r>
      <w:r w:rsidR="00C310D0" w:rsidRPr="003767CB">
        <w:rPr>
          <w:sz w:val="24"/>
          <w:szCs w:val="24"/>
        </w:rPr>
        <w:t>Оптовая и розничная торговля лекарственными средствами и отпуск лекарственных препаратов для медицинского и ветеринарного применения</w:t>
      </w:r>
      <w:r w:rsidRPr="003767CB">
        <w:rPr>
          <w:rFonts w:eastAsia="Times New Roman"/>
          <w:sz w:val="24"/>
          <w:szCs w:val="24"/>
        </w:rPr>
        <w:t xml:space="preserve">» </w:t>
      </w:r>
      <w:r w:rsidR="00683FB7" w:rsidRPr="003767CB">
        <w:rPr>
          <w:rFonts w:eastAsia="Times New Roman"/>
          <w:sz w:val="24"/>
          <w:szCs w:val="24"/>
        </w:rPr>
        <w:t>и соответствующие ему общие компетенции</w:t>
      </w:r>
      <w:r w:rsidR="00997C83">
        <w:rPr>
          <w:rFonts w:eastAsia="Times New Roman"/>
          <w:sz w:val="24"/>
          <w:szCs w:val="24"/>
        </w:rPr>
        <w:t xml:space="preserve"> (</w:t>
      </w:r>
      <w:proofErr w:type="gramStart"/>
      <w:r w:rsidR="00997C83">
        <w:rPr>
          <w:rFonts w:eastAsia="Times New Roman"/>
          <w:sz w:val="24"/>
          <w:szCs w:val="24"/>
        </w:rPr>
        <w:t>ОК</w:t>
      </w:r>
      <w:proofErr w:type="gramEnd"/>
      <w:r w:rsidR="00997C83">
        <w:rPr>
          <w:rFonts w:eastAsia="Times New Roman"/>
          <w:sz w:val="24"/>
          <w:szCs w:val="24"/>
        </w:rPr>
        <w:t>), личностные компетенции (ЛР)</w:t>
      </w:r>
      <w:r w:rsidR="00683FB7" w:rsidRPr="003767CB">
        <w:rPr>
          <w:rFonts w:eastAsia="Times New Roman"/>
          <w:sz w:val="24"/>
          <w:szCs w:val="24"/>
        </w:rPr>
        <w:t xml:space="preserve"> и профессиональные компетенции</w:t>
      </w:r>
      <w:r w:rsidR="00997C83">
        <w:rPr>
          <w:rFonts w:eastAsia="Times New Roman"/>
          <w:sz w:val="24"/>
          <w:szCs w:val="24"/>
        </w:rPr>
        <w:t xml:space="preserve"> (ПК)</w:t>
      </w:r>
      <w:r w:rsidR="00683FB7" w:rsidRPr="003767CB">
        <w:rPr>
          <w:rFonts w:eastAsia="Times New Roman"/>
          <w:sz w:val="24"/>
          <w:szCs w:val="24"/>
        </w:rPr>
        <w:t>.</w:t>
      </w:r>
    </w:p>
    <w:p w:rsidR="00BC7513" w:rsidRPr="003767CB" w:rsidRDefault="00BC7513" w:rsidP="006B6ABC">
      <w:pPr>
        <w:pStyle w:val="a4"/>
        <w:numPr>
          <w:ilvl w:val="2"/>
          <w:numId w:val="1"/>
        </w:numPr>
        <w:shd w:val="clear" w:color="auto" w:fill="FFFFFF"/>
        <w:spacing w:line="276" w:lineRule="auto"/>
        <w:ind w:left="1418" w:hanging="709"/>
        <w:jc w:val="both"/>
        <w:rPr>
          <w:rFonts w:eastAsia="Times New Roman"/>
          <w:b/>
          <w:sz w:val="24"/>
          <w:szCs w:val="24"/>
        </w:rPr>
      </w:pPr>
      <w:r w:rsidRPr="003767CB">
        <w:rPr>
          <w:rFonts w:eastAsia="Times New Roman"/>
          <w:b/>
          <w:sz w:val="24"/>
          <w:szCs w:val="24"/>
        </w:rPr>
        <w:t>Перечень общих компетенций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767CB" w:rsidRPr="003767CB" w:rsidTr="007E0AFF">
        <w:tc>
          <w:tcPr>
            <w:tcW w:w="1418" w:type="dxa"/>
          </w:tcPr>
          <w:p w:rsidR="00980E4E" w:rsidRPr="003767CB" w:rsidRDefault="00980E4E" w:rsidP="00980E4E">
            <w:pPr>
              <w:shd w:val="clear" w:color="auto" w:fill="FFFFFF"/>
              <w:spacing w:line="276" w:lineRule="auto"/>
              <w:ind w:left="7"/>
              <w:jc w:val="center"/>
              <w:rPr>
                <w:sz w:val="24"/>
                <w:szCs w:val="24"/>
              </w:rPr>
            </w:pPr>
            <w:r w:rsidRPr="003767CB">
              <w:rPr>
                <w:rFonts w:eastAsia="Times New Roman"/>
                <w:b/>
                <w:bCs/>
                <w:sz w:val="24"/>
                <w:szCs w:val="24"/>
              </w:rPr>
              <w:t>Код</w:t>
            </w:r>
          </w:p>
        </w:tc>
        <w:tc>
          <w:tcPr>
            <w:tcW w:w="8363" w:type="dxa"/>
          </w:tcPr>
          <w:p w:rsidR="00980E4E" w:rsidRPr="003767CB" w:rsidRDefault="00A12ED4" w:rsidP="00980E4E">
            <w:pPr>
              <w:shd w:val="clear" w:color="auto" w:fill="FFFFFF"/>
              <w:spacing w:line="276" w:lineRule="auto"/>
              <w:jc w:val="center"/>
              <w:rPr>
                <w:sz w:val="24"/>
                <w:szCs w:val="24"/>
              </w:rPr>
            </w:pPr>
            <w:r>
              <w:rPr>
                <w:rFonts w:eastAsia="Times New Roman"/>
                <w:b/>
                <w:bCs/>
                <w:sz w:val="24"/>
                <w:szCs w:val="24"/>
              </w:rPr>
              <w:t xml:space="preserve">Наименование </w:t>
            </w:r>
            <w:proofErr w:type="gramStart"/>
            <w:r>
              <w:rPr>
                <w:rFonts w:eastAsia="Times New Roman"/>
                <w:b/>
                <w:bCs/>
                <w:sz w:val="24"/>
                <w:szCs w:val="24"/>
              </w:rPr>
              <w:t>ОК</w:t>
            </w:r>
            <w:proofErr w:type="gramEnd"/>
            <w:r>
              <w:rPr>
                <w:rFonts w:eastAsia="Times New Roman"/>
                <w:b/>
                <w:bCs/>
                <w:sz w:val="24"/>
                <w:szCs w:val="24"/>
              </w:rPr>
              <w:t xml:space="preserve"> и ЛР</w:t>
            </w:r>
          </w:p>
        </w:tc>
      </w:tr>
      <w:tr w:rsidR="003767CB" w:rsidRPr="003767CB" w:rsidTr="007E0AFF">
        <w:tc>
          <w:tcPr>
            <w:tcW w:w="1418" w:type="dxa"/>
          </w:tcPr>
          <w:p w:rsidR="00980E4E" w:rsidRPr="003767CB" w:rsidRDefault="00980E4E" w:rsidP="00980E4E">
            <w:pPr>
              <w:shd w:val="clear" w:color="auto" w:fill="FFFFFF"/>
              <w:spacing w:line="276" w:lineRule="auto"/>
              <w:jc w:val="center"/>
              <w:rPr>
                <w:sz w:val="24"/>
                <w:szCs w:val="24"/>
              </w:rPr>
            </w:pPr>
            <w:proofErr w:type="gramStart"/>
            <w:r w:rsidRPr="003767CB">
              <w:rPr>
                <w:sz w:val="24"/>
                <w:szCs w:val="24"/>
              </w:rPr>
              <w:t>ОК</w:t>
            </w:r>
            <w:proofErr w:type="gramEnd"/>
            <w:r w:rsidRPr="003767CB">
              <w:rPr>
                <w:sz w:val="24"/>
                <w:szCs w:val="24"/>
              </w:rPr>
              <w:t xml:space="preserve"> 01.</w:t>
            </w:r>
          </w:p>
        </w:tc>
        <w:tc>
          <w:tcPr>
            <w:tcW w:w="8363" w:type="dxa"/>
          </w:tcPr>
          <w:p w:rsidR="00980E4E" w:rsidRPr="003767CB" w:rsidRDefault="00980E4E" w:rsidP="00980E4E">
            <w:pPr>
              <w:shd w:val="clear" w:color="auto" w:fill="FFFFFF"/>
              <w:spacing w:line="276" w:lineRule="auto"/>
              <w:ind w:right="102"/>
              <w:jc w:val="both"/>
              <w:rPr>
                <w:sz w:val="24"/>
                <w:szCs w:val="24"/>
              </w:rPr>
            </w:pPr>
            <w:r w:rsidRPr="003767CB">
              <w:rPr>
                <w:sz w:val="24"/>
                <w:szCs w:val="24"/>
              </w:rPr>
              <w:t>Выбирать способы решения задач профессиональной деятельности применительно к различным контекстам</w:t>
            </w:r>
          </w:p>
        </w:tc>
      </w:tr>
      <w:tr w:rsidR="003767CB" w:rsidRPr="003767CB" w:rsidTr="007E0AFF">
        <w:tc>
          <w:tcPr>
            <w:tcW w:w="1418" w:type="dxa"/>
          </w:tcPr>
          <w:p w:rsidR="00980E4E" w:rsidRPr="003767CB" w:rsidRDefault="00980E4E" w:rsidP="00980E4E">
            <w:pPr>
              <w:spacing w:line="276" w:lineRule="auto"/>
              <w:jc w:val="center"/>
              <w:rPr>
                <w:sz w:val="24"/>
                <w:szCs w:val="24"/>
              </w:rPr>
            </w:pPr>
            <w:proofErr w:type="gramStart"/>
            <w:r w:rsidRPr="003767CB">
              <w:rPr>
                <w:sz w:val="24"/>
                <w:szCs w:val="24"/>
              </w:rPr>
              <w:t>ОК</w:t>
            </w:r>
            <w:proofErr w:type="gramEnd"/>
            <w:r w:rsidRPr="003767CB">
              <w:rPr>
                <w:sz w:val="24"/>
                <w:szCs w:val="24"/>
              </w:rPr>
              <w:t xml:space="preserve"> 02.</w:t>
            </w:r>
          </w:p>
        </w:tc>
        <w:tc>
          <w:tcPr>
            <w:tcW w:w="8363" w:type="dxa"/>
          </w:tcPr>
          <w:p w:rsidR="00980E4E" w:rsidRPr="003767CB" w:rsidRDefault="00980E4E" w:rsidP="00980E4E">
            <w:pPr>
              <w:shd w:val="clear" w:color="auto" w:fill="FFFFFF"/>
              <w:spacing w:line="276" w:lineRule="auto"/>
              <w:ind w:right="102"/>
              <w:jc w:val="both"/>
              <w:rPr>
                <w:sz w:val="24"/>
                <w:szCs w:val="24"/>
              </w:rPr>
            </w:pPr>
            <w:r w:rsidRPr="003767CB">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767CB" w:rsidRPr="003767CB" w:rsidTr="007E0AFF">
        <w:tc>
          <w:tcPr>
            <w:tcW w:w="1418" w:type="dxa"/>
          </w:tcPr>
          <w:p w:rsidR="00980E4E" w:rsidRPr="003767CB" w:rsidRDefault="00980E4E" w:rsidP="00980E4E">
            <w:pPr>
              <w:spacing w:line="276" w:lineRule="auto"/>
              <w:jc w:val="center"/>
              <w:rPr>
                <w:sz w:val="24"/>
                <w:szCs w:val="24"/>
              </w:rPr>
            </w:pPr>
            <w:proofErr w:type="gramStart"/>
            <w:r w:rsidRPr="003767CB">
              <w:rPr>
                <w:sz w:val="24"/>
                <w:szCs w:val="24"/>
              </w:rPr>
              <w:t>ОК</w:t>
            </w:r>
            <w:proofErr w:type="gramEnd"/>
            <w:r w:rsidRPr="003767CB">
              <w:rPr>
                <w:sz w:val="24"/>
                <w:szCs w:val="24"/>
              </w:rPr>
              <w:t xml:space="preserve"> 03.</w:t>
            </w:r>
          </w:p>
        </w:tc>
        <w:tc>
          <w:tcPr>
            <w:tcW w:w="8363" w:type="dxa"/>
          </w:tcPr>
          <w:p w:rsidR="00980E4E" w:rsidRPr="003767CB" w:rsidRDefault="00980E4E" w:rsidP="00980E4E">
            <w:pPr>
              <w:shd w:val="clear" w:color="auto" w:fill="FFFFFF"/>
              <w:spacing w:line="276" w:lineRule="auto"/>
              <w:ind w:right="102"/>
              <w:jc w:val="both"/>
              <w:rPr>
                <w:sz w:val="24"/>
                <w:szCs w:val="24"/>
              </w:rPr>
            </w:pPr>
            <w:r w:rsidRPr="003767CB">
              <w:rPr>
                <w:sz w:val="24"/>
                <w:szCs w:val="24"/>
              </w:rPr>
              <w:t>Планировать и реализовывать собственное профессиональное и личностное развитие</w:t>
            </w:r>
          </w:p>
        </w:tc>
      </w:tr>
      <w:tr w:rsidR="003767CB" w:rsidRPr="003767CB" w:rsidTr="007E0AFF">
        <w:tc>
          <w:tcPr>
            <w:tcW w:w="1418" w:type="dxa"/>
          </w:tcPr>
          <w:p w:rsidR="00980E4E" w:rsidRPr="003767CB" w:rsidRDefault="00980E4E" w:rsidP="00980E4E">
            <w:pPr>
              <w:spacing w:line="276" w:lineRule="auto"/>
              <w:jc w:val="center"/>
              <w:rPr>
                <w:sz w:val="24"/>
                <w:szCs w:val="24"/>
              </w:rPr>
            </w:pPr>
            <w:proofErr w:type="gramStart"/>
            <w:r w:rsidRPr="003767CB">
              <w:rPr>
                <w:sz w:val="24"/>
                <w:szCs w:val="24"/>
              </w:rPr>
              <w:t>ОК</w:t>
            </w:r>
            <w:proofErr w:type="gramEnd"/>
            <w:r w:rsidRPr="003767CB">
              <w:rPr>
                <w:sz w:val="24"/>
                <w:szCs w:val="24"/>
              </w:rPr>
              <w:t xml:space="preserve"> 04.</w:t>
            </w:r>
          </w:p>
        </w:tc>
        <w:tc>
          <w:tcPr>
            <w:tcW w:w="8363" w:type="dxa"/>
          </w:tcPr>
          <w:p w:rsidR="00980E4E" w:rsidRPr="003767CB" w:rsidRDefault="00980E4E" w:rsidP="00980E4E">
            <w:pPr>
              <w:shd w:val="clear" w:color="auto" w:fill="FFFFFF"/>
              <w:spacing w:line="276" w:lineRule="auto"/>
              <w:ind w:right="102"/>
              <w:jc w:val="both"/>
              <w:rPr>
                <w:sz w:val="24"/>
                <w:szCs w:val="24"/>
              </w:rPr>
            </w:pPr>
            <w:r w:rsidRPr="003767CB">
              <w:rPr>
                <w:sz w:val="24"/>
                <w:szCs w:val="24"/>
              </w:rPr>
              <w:t>Работать в коллективе и команде, эффективно взаимодействовать с коллегами, руководством, клиентами</w:t>
            </w:r>
          </w:p>
        </w:tc>
      </w:tr>
      <w:tr w:rsidR="003767CB" w:rsidRPr="003767CB" w:rsidTr="007E0AFF">
        <w:tc>
          <w:tcPr>
            <w:tcW w:w="1418" w:type="dxa"/>
          </w:tcPr>
          <w:p w:rsidR="00980E4E" w:rsidRPr="003767CB" w:rsidRDefault="00980E4E" w:rsidP="00980E4E">
            <w:pPr>
              <w:spacing w:line="276" w:lineRule="auto"/>
              <w:jc w:val="center"/>
              <w:rPr>
                <w:sz w:val="24"/>
                <w:szCs w:val="24"/>
              </w:rPr>
            </w:pPr>
            <w:proofErr w:type="gramStart"/>
            <w:r w:rsidRPr="003767CB">
              <w:rPr>
                <w:sz w:val="24"/>
                <w:szCs w:val="24"/>
              </w:rPr>
              <w:t>ОК</w:t>
            </w:r>
            <w:proofErr w:type="gramEnd"/>
            <w:r w:rsidRPr="003767CB">
              <w:rPr>
                <w:sz w:val="24"/>
                <w:szCs w:val="24"/>
              </w:rPr>
              <w:t xml:space="preserve"> 05.</w:t>
            </w:r>
          </w:p>
        </w:tc>
        <w:tc>
          <w:tcPr>
            <w:tcW w:w="8363" w:type="dxa"/>
          </w:tcPr>
          <w:p w:rsidR="00980E4E" w:rsidRPr="003767CB" w:rsidRDefault="00980E4E" w:rsidP="00980E4E">
            <w:pPr>
              <w:shd w:val="clear" w:color="auto" w:fill="FFFFFF"/>
              <w:spacing w:line="276" w:lineRule="auto"/>
              <w:jc w:val="both"/>
              <w:rPr>
                <w:sz w:val="24"/>
                <w:szCs w:val="24"/>
              </w:rPr>
            </w:pPr>
            <w:r w:rsidRPr="003767CB">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67CB" w:rsidRPr="003767CB" w:rsidTr="007E0AFF">
        <w:tc>
          <w:tcPr>
            <w:tcW w:w="1418" w:type="dxa"/>
          </w:tcPr>
          <w:p w:rsidR="00980E4E" w:rsidRPr="003767CB" w:rsidRDefault="00980E4E" w:rsidP="00980E4E">
            <w:pPr>
              <w:spacing w:line="276" w:lineRule="auto"/>
              <w:jc w:val="center"/>
              <w:rPr>
                <w:sz w:val="24"/>
                <w:szCs w:val="24"/>
              </w:rPr>
            </w:pPr>
            <w:proofErr w:type="gramStart"/>
            <w:r w:rsidRPr="003767CB">
              <w:rPr>
                <w:sz w:val="24"/>
                <w:szCs w:val="24"/>
              </w:rPr>
              <w:t>ОК</w:t>
            </w:r>
            <w:proofErr w:type="gramEnd"/>
            <w:r w:rsidRPr="003767CB">
              <w:rPr>
                <w:sz w:val="24"/>
                <w:szCs w:val="24"/>
              </w:rPr>
              <w:t xml:space="preserve"> 07.</w:t>
            </w:r>
          </w:p>
        </w:tc>
        <w:tc>
          <w:tcPr>
            <w:tcW w:w="8363" w:type="dxa"/>
          </w:tcPr>
          <w:p w:rsidR="00980E4E" w:rsidRPr="003767CB" w:rsidRDefault="00980E4E" w:rsidP="00980E4E">
            <w:pPr>
              <w:shd w:val="clear" w:color="auto" w:fill="FFFFFF"/>
              <w:spacing w:line="276" w:lineRule="auto"/>
              <w:ind w:right="102"/>
              <w:jc w:val="both"/>
              <w:rPr>
                <w:sz w:val="24"/>
                <w:szCs w:val="24"/>
              </w:rPr>
            </w:pPr>
            <w:r w:rsidRPr="003767CB">
              <w:rPr>
                <w:sz w:val="24"/>
                <w:szCs w:val="24"/>
              </w:rPr>
              <w:t>Содействовать сохранению окружающей среды, ресурсосбережению, эффективно действовать в чрезвычайных ситуациях</w:t>
            </w:r>
          </w:p>
        </w:tc>
      </w:tr>
      <w:tr w:rsidR="003767CB" w:rsidRPr="003767CB" w:rsidTr="007E0AFF">
        <w:tc>
          <w:tcPr>
            <w:tcW w:w="1418" w:type="dxa"/>
          </w:tcPr>
          <w:p w:rsidR="00980E4E" w:rsidRPr="003767CB" w:rsidRDefault="00980E4E" w:rsidP="00980E4E">
            <w:pPr>
              <w:spacing w:line="276" w:lineRule="auto"/>
              <w:jc w:val="center"/>
              <w:rPr>
                <w:sz w:val="24"/>
                <w:szCs w:val="24"/>
              </w:rPr>
            </w:pPr>
            <w:proofErr w:type="gramStart"/>
            <w:r w:rsidRPr="003767CB">
              <w:rPr>
                <w:sz w:val="24"/>
                <w:szCs w:val="24"/>
              </w:rPr>
              <w:t>ОК</w:t>
            </w:r>
            <w:proofErr w:type="gramEnd"/>
            <w:r w:rsidRPr="003767CB">
              <w:rPr>
                <w:sz w:val="24"/>
                <w:szCs w:val="24"/>
              </w:rPr>
              <w:t xml:space="preserve"> 09.</w:t>
            </w:r>
          </w:p>
        </w:tc>
        <w:tc>
          <w:tcPr>
            <w:tcW w:w="8363" w:type="dxa"/>
          </w:tcPr>
          <w:p w:rsidR="00980E4E" w:rsidRPr="003767CB" w:rsidRDefault="00980E4E" w:rsidP="00980E4E">
            <w:pPr>
              <w:shd w:val="clear" w:color="auto" w:fill="FFFFFF"/>
              <w:spacing w:line="276" w:lineRule="auto"/>
              <w:ind w:right="102"/>
              <w:jc w:val="both"/>
              <w:rPr>
                <w:sz w:val="24"/>
                <w:szCs w:val="24"/>
              </w:rPr>
            </w:pPr>
            <w:r w:rsidRPr="003767CB">
              <w:rPr>
                <w:sz w:val="24"/>
                <w:szCs w:val="24"/>
              </w:rPr>
              <w:t>Использовать информационные технологии в профессиональной деятельности</w:t>
            </w:r>
          </w:p>
        </w:tc>
      </w:tr>
      <w:tr w:rsidR="003767CB" w:rsidRPr="003767CB" w:rsidTr="007E0AFF">
        <w:tc>
          <w:tcPr>
            <w:tcW w:w="1418" w:type="dxa"/>
          </w:tcPr>
          <w:p w:rsidR="00980E4E" w:rsidRPr="003767CB" w:rsidRDefault="00980E4E" w:rsidP="00980E4E">
            <w:pPr>
              <w:spacing w:line="276" w:lineRule="auto"/>
              <w:jc w:val="center"/>
              <w:rPr>
                <w:sz w:val="24"/>
                <w:szCs w:val="24"/>
              </w:rPr>
            </w:pPr>
            <w:proofErr w:type="gramStart"/>
            <w:r w:rsidRPr="003767CB">
              <w:rPr>
                <w:sz w:val="24"/>
                <w:szCs w:val="24"/>
              </w:rPr>
              <w:t>ОК</w:t>
            </w:r>
            <w:proofErr w:type="gramEnd"/>
            <w:r w:rsidRPr="003767CB">
              <w:rPr>
                <w:sz w:val="24"/>
                <w:szCs w:val="24"/>
              </w:rPr>
              <w:t xml:space="preserve"> 10.</w:t>
            </w:r>
          </w:p>
        </w:tc>
        <w:tc>
          <w:tcPr>
            <w:tcW w:w="8363" w:type="dxa"/>
          </w:tcPr>
          <w:p w:rsidR="00980E4E" w:rsidRPr="003767CB" w:rsidRDefault="00980E4E" w:rsidP="00980E4E">
            <w:pPr>
              <w:shd w:val="clear" w:color="auto" w:fill="FFFFFF"/>
              <w:spacing w:line="276" w:lineRule="auto"/>
              <w:ind w:right="102"/>
              <w:jc w:val="both"/>
              <w:rPr>
                <w:sz w:val="24"/>
                <w:szCs w:val="24"/>
              </w:rPr>
            </w:pPr>
            <w:r w:rsidRPr="003767CB">
              <w:rPr>
                <w:sz w:val="24"/>
                <w:szCs w:val="24"/>
              </w:rPr>
              <w:t>Пользоваться профессиональной документацией на государственном и иностранном языках</w:t>
            </w:r>
          </w:p>
        </w:tc>
      </w:tr>
      <w:tr w:rsidR="003767CB" w:rsidRPr="003767CB" w:rsidTr="007E0AFF">
        <w:tc>
          <w:tcPr>
            <w:tcW w:w="1418" w:type="dxa"/>
          </w:tcPr>
          <w:p w:rsidR="00980E4E" w:rsidRPr="003767CB" w:rsidRDefault="00980E4E" w:rsidP="00980E4E">
            <w:pPr>
              <w:spacing w:line="276" w:lineRule="auto"/>
              <w:jc w:val="center"/>
              <w:rPr>
                <w:sz w:val="24"/>
                <w:szCs w:val="24"/>
              </w:rPr>
            </w:pPr>
            <w:proofErr w:type="gramStart"/>
            <w:r w:rsidRPr="003767CB">
              <w:rPr>
                <w:sz w:val="24"/>
                <w:szCs w:val="24"/>
              </w:rPr>
              <w:t>ОК</w:t>
            </w:r>
            <w:proofErr w:type="gramEnd"/>
            <w:r w:rsidRPr="003767CB">
              <w:rPr>
                <w:sz w:val="24"/>
                <w:szCs w:val="24"/>
              </w:rPr>
              <w:t xml:space="preserve"> 11.</w:t>
            </w:r>
          </w:p>
        </w:tc>
        <w:tc>
          <w:tcPr>
            <w:tcW w:w="8363" w:type="dxa"/>
          </w:tcPr>
          <w:p w:rsidR="00980E4E" w:rsidRPr="003767CB" w:rsidRDefault="00980E4E" w:rsidP="00980E4E">
            <w:pPr>
              <w:shd w:val="clear" w:color="auto" w:fill="FFFFFF"/>
              <w:spacing w:line="276" w:lineRule="auto"/>
              <w:ind w:right="102"/>
              <w:jc w:val="both"/>
              <w:rPr>
                <w:sz w:val="24"/>
                <w:szCs w:val="24"/>
              </w:rPr>
            </w:pPr>
            <w:r w:rsidRPr="003767CB">
              <w:rPr>
                <w:rFonts w:eastAsia="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3767CB" w:rsidRPr="003767CB" w:rsidTr="007E0AFF">
        <w:tc>
          <w:tcPr>
            <w:tcW w:w="1418" w:type="dxa"/>
          </w:tcPr>
          <w:p w:rsidR="00980E4E" w:rsidRPr="003767CB" w:rsidRDefault="00980E4E" w:rsidP="00980E4E">
            <w:pPr>
              <w:spacing w:line="276" w:lineRule="auto"/>
              <w:jc w:val="center"/>
              <w:rPr>
                <w:sz w:val="24"/>
                <w:szCs w:val="24"/>
              </w:rPr>
            </w:pPr>
            <w:proofErr w:type="gramStart"/>
            <w:r w:rsidRPr="003767CB">
              <w:rPr>
                <w:sz w:val="24"/>
                <w:szCs w:val="24"/>
              </w:rPr>
              <w:t>ОК</w:t>
            </w:r>
            <w:proofErr w:type="gramEnd"/>
            <w:r w:rsidRPr="003767CB">
              <w:rPr>
                <w:sz w:val="24"/>
                <w:szCs w:val="24"/>
              </w:rPr>
              <w:t xml:space="preserve"> 12.</w:t>
            </w:r>
          </w:p>
        </w:tc>
        <w:tc>
          <w:tcPr>
            <w:tcW w:w="8363" w:type="dxa"/>
          </w:tcPr>
          <w:p w:rsidR="00980E4E" w:rsidRPr="003767CB" w:rsidRDefault="00980E4E" w:rsidP="00980E4E">
            <w:pPr>
              <w:shd w:val="clear" w:color="auto" w:fill="FFFFFF"/>
              <w:spacing w:line="276" w:lineRule="auto"/>
              <w:ind w:right="102"/>
              <w:jc w:val="both"/>
              <w:rPr>
                <w:rFonts w:eastAsia="Times New Roman"/>
                <w:sz w:val="24"/>
                <w:szCs w:val="24"/>
              </w:rPr>
            </w:pPr>
            <w:r w:rsidRPr="003767CB">
              <w:rPr>
                <w:rFonts w:eastAsia="Times New Roman"/>
                <w:sz w:val="24"/>
                <w:szCs w:val="24"/>
              </w:rPr>
              <w:t>Оказывать первую помощь до оказания медицинской помощи гражданам при несчастных случаях, травмах, отравлениях и других состояниях и заболеваниях, угрожающих их жизни и здоровью</w:t>
            </w:r>
          </w:p>
        </w:tc>
      </w:tr>
      <w:tr w:rsidR="00A12ED4" w:rsidRPr="003767CB" w:rsidTr="007E0AFF">
        <w:tc>
          <w:tcPr>
            <w:tcW w:w="1418" w:type="dxa"/>
          </w:tcPr>
          <w:p w:rsidR="00A12ED4" w:rsidRPr="003767CB" w:rsidRDefault="00A12ED4" w:rsidP="00980E4E">
            <w:pPr>
              <w:spacing w:line="276" w:lineRule="auto"/>
              <w:jc w:val="center"/>
              <w:rPr>
                <w:sz w:val="24"/>
                <w:szCs w:val="24"/>
              </w:rPr>
            </w:pPr>
            <w:r>
              <w:rPr>
                <w:sz w:val="24"/>
                <w:szCs w:val="24"/>
              </w:rPr>
              <w:t>ЛР 3</w:t>
            </w:r>
          </w:p>
        </w:tc>
        <w:tc>
          <w:tcPr>
            <w:tcW w:w="8363" w:type="dxa"/>
          </w:tcPr>
          <w:p w:rsidR="00A12ED4" w:rsidRPr="003767CB" w:rsidRDefault="00A12ED4" w:rsidP="00980E4E">
            <w:pPr>
              <w:shd w:val="clear" w:color="auto" w:fill="FFFFFF"/>
              <w:spacing w:line="276" w:lineRule="auto"/>
              <w:ind w:right="102"/>
              <w:jc w:val="both"/>
              <w:rPr>
                <w:rFonts w:eastAsia="Times New Roman"/>
                <w:sz w:val="24"/>
                <w:szCs w:val="24"/>
              </w:rPr>
            </w:pPr>
            <w:proofErr w:type="gramStart"/>
            <w:r>
              <w:rPr>
                <w:sz w:val="24"/>
                <w:szCs w:val="24"/>
              </w:rPr>
              <w:t>Соблюдающий</w:t>
            </w:r>
            <w:proofErr w:type="gramEnd"/>
            <w:r>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Pr>
                <w:sz w:val="24"/>
                <w:szCs w:val="24"/>
              </w:rPr>
              <w:t>Лояльный</w:t>
            </w:r>
            <w:proofErr w:type="gramEnd"/>
            <w:r>
              <w:rPr>
                <w:sz w:val="24"/>
                <w:szCs w:val="24"/>
              </w:rPr>
              <w:t xml:space="preserve"> к установкам и проявлениям представителей субкультур, отличающий их от групп с деструктивным и </w:t>
            </w:r>
            <w:proofErr w:type="spellStart"/>
            <w:r>
              <w:rPr>
                <w:sz w:val="24"/>
                <w:szCs w:val="24"/>
              </w:rPr>
              <w:t>девиантным</w:t>
            </w:r>
            <w:proofErr w:type="spellEnd"/>
            <w:r>
              <w:rPr>
                <w:sz w:val="24"/>
                <w:szCs w:val="24"/>
              </w:rPr>
              <w:t xml:space="preserve"> поведением. </w:t>
            </w:r>
            <w:proofErr w:type="gramStart"/>
            <w:r>
              <w:rPr>
                <w:sz w:val="24"/>
                <w:szCs w:val="24"/>
              </w:rPr>
              <w:t>Демонстрирующий</w:t>
            </w:r>
            <w:proofErr w:type="gramEnd"/>
            <w:r>
              <w:rPr>
                <w:sz w:val="24"/>
                <w:szCs w:val="24"/>
              </w:rPr>
              <w:t xml:space="preserve"> неприятие и предупреждающий социально опасное поведение окружающих.</w:t>
            </w:r>
          </w:p>
        </w:tc>
      </w:tr>
      <w:tr w:rsidR="00A12ED4" w:rsidRPr="003767CB" w:rsidTr="007E0AFF">
        <w:tc>
          <w:tcPr>
            <w:tcW w:w="1418" w:type="dxa"/>
          </w:tcPr>
          <w:p w:rsidR="00A12ED4" w:rsidRPr="003767CB" w:rsidRDefault="00A12ED4" w:rsidP="00980E4E">
            <w:pPr>
              <w:spacing w:line="276" w:lineRule="auto"/>
              <w:jc w:val="center"/>
              <w:rPr>
                <w:sz w:val="24"/>
                <w:szCs w:val="24"/>
              </w:rPr>
            </w:pPr>
            <w:r>
              <w:rPr>
                <w:sz w:val="24"/>
                <w:szCs w:val="24"/>
              </w:rPr>
              <w:t>ЛР 6</w:t>
            </w:r>
          </w:p>
        </w:tc>
        <w:tc>
          <w:tcPr>
            <w:tcW w:w="8363" w:type="dxa"/>
          </w:tcPr>
          <w:p w:rsidR="00A12ED4" w:rsidRPr="003767CB" w:rsidRDefault="00A12ED4" w:rsidP="00980E4E">
            <w:pPr>
              <w:shd w:val="clear" w:color="auto" w:fill="FFFFFF"/>
              <w:spacing w:line="276" w:lineRule="auto"/>
              <w:ind w:right="102"/>
              <w:jc w:val="both"/>
              <w:rPr>
                <w:rFonts w:eastAsia="Times New Roman"/>
                <w:sz w:val="24"/>
                <w:szCs w:val="24"/>
              </w:rPr>
            </w:pPr>
            <w:proofErr w:type="gramStart"/>
            <w:r>
              <w:rPr>
                <w:sz w:val="24"/>
                <w:szCs w:val="24"/>
              </w:rPr>
              <w:t>Проявляющий</w:t>
            </w:r>
            <w:proofErr w:type="gramEnd"/>
            <w:r>
              <w:rPr>
                <w:sz w:val="24"/>
                <w:szCs w:val="24"/>
              </w:rPr>
              <w:t xml:space="preserve"> уважение к людям старшего поколения и готовность к участию в социальной поддержке и волонтерских движениях.  </w:t>
            </w:r>
          </w:p>
        </w:tc>
      </w:tr>
      <w:tr w:rsidR="00A12ED4" w:rsidRPr="003767CB" w:rsidTr="007E0AFF">
        <w:tc>
          <w:tcPr>
            <w:tcW w:w="1418" w:type="dxa"/>
          </w:tcPr>
          <w:p w:rsidR="00A12ED4" w:rsidRPr="003767CB" w:rsidRDefault="00A12ED4" w:rsidP="00980E4E">
            <w:pPr>
              <w:spacing w:line="276" w:lineRule="auto"/>
              <w:jc w:val="center"/>
              <w:rPr>
                <w:sz w:val="24"/>
                <w:szCs w:val="24"/>
              </w:rPr>
            </w:pPr>
            <w:r>
              <w:rPr>
                <w:sz w:val="24"/>
                <w:szCs w:val="24"/>
              </w:rPr>
              <w:t>ЛР 10</w:t>
            </w:r>
          </w:p>
        </w:tc>
        <w:tc>
          <w:tcPr>
            <w:tcW w:w="8363" w:type="dxa"/>
          </w:tcPr>
          <w:p w:rsidR="00A12ED4" w:rsidRPr="003767CB" w:rsidRDefault="00A12ED4" w:rsidP="00980E4E">
            <w:pPr>
              <w:shd w:val="clear" w:color="auto" w:fill="FFFFFF"/>
              <w:spacing w:line="276" w:lineRule="auto"/>
              <w:ind w:right="102"/>
              <w:jc w:val="both"/>
              <w:rPr>
                <w:rFonts w:eastAsia="Times New Roman"/>
                <w:sz w:val="24"/>
                <w:szCs w:val="24"/>
              </w:rPr>
            </w:pPr>
            <w:r>
              <w:rPr>
                <w:sz w:val="24"/>
                <w:szCs w:val="24"/>
              </w:rPr>
              <w:t xml:space="preserve">Заботящийся о защите окружающей среды, собственной и чужой </w:t>
            </w:r>
            <w:r>
              <w:rPr>
                <w:sz w:val="24"/>
                <w:szCs w:val="24"/>
              </w:rPr>
              <w:lastRenderedPageBreak/>
              <w:t>безопасности, в том числе цифровой.</w:t>
            </w:r>
          </w:p>
        </w:tc>
      </w:tr>
      <w:tr w:rsidR="00A12ED4" w:rsidRPr="003767CB" w:rsidTr="007E0AFF">
        <w:tc>
          <w:tcPr>
            <w:tcW w:w="1418" w:type="dxa"/>
          </w:tcPr>
          <w:p w:rsidR="00A12ED4" w:rsidRPr="003767CB" w:rsidRDefault="00A12ED4" w:rsidP="00980E4E">
            <w:pPr>
              <w:spacing w:line="276" w:lineRule="auto"/>
              <w:jc w:val="center"/>
              <w:rPr>
                <w:sz w:val="24"/>
                <w:szCs w:val="24"/>
              </w:rPr>
            </w:pPr>
            <w:r>
              <w:rPr>
                <w:sz w:val="24"/>
                <w:szCs w:val="24"/>
              </w:rPr>
              <w:lastRenderedPageBreak/>
              <w:t>ЛР 11</w:t>
            </w:r>
          </w:p>
        </w:tc>
        <w:tc>
          <w:tcPr>
            <w:tcW w:w="8363" w:type="dxa"/>
          </w:tcPr>
          <w:p w:rsidR="00A12ED4" w:rsidRPr="003767CB" w:rsidRDefault="00A12ED4" w:rsidP="00980E4E">
            <w:pPr>
              <w:shd w:val="clear" w:color="auto" w:fill="FFFFFF"/>
              <w:spacing w:line="276" w:lineRule="auto"/>
              <w:ind w:right="102"/>
              <w:jc w:val="both"/>
              <w:rPr>
                <w:rFonts w:eastAsia="Times New Roman"/>
                <w:sz w:val="24"/>
                <w:szCs w:val="24"/>
              </w:rPr>
            </w:pPr>
            <w:proofErr w:type="gramStart"/>
            <w:r>
              <w:rPr>
                <w:sz w:val="24"/>
                <w:szCs w:val="24"/>
              </w:rPr>
              <w:t>Проявляющий</w:t>
            </w:r>
            <w:proofErr w:type="gramEnd"/>
            <w:r>
              <w:rPr>
                <w:sz w:val="24"/>
                <w:szCs w:val="24"/>
              </w:rPr>
              <w:t xml:space="preserve"> уважение к эстетическим ценностям, обладающий основами эстетической культуры.</w:t>
            </w:r>
          </w:p>
        </w:tc>
      </w:tr>
      <w:tr w:rsidR="00A12ED4" w:rsidRPr="003767CB" w:rsidTr="007E0AFF">
        <w:tc>
          <w:tcPr>
            <w:tcW w:w="1418" w:type="dxa"/>
          </w:tcPr>
          <w:p w:rsidR="00A12ED4" w:rsidRPr="003767CB" w:rsidRDefault="00A12ED4" w:rsidP="00980E4E">
            <w:pPr>
              <w:spacing w:line="276" w:lineRule="auto"/>
              <w:jc w:val="center"/>
              <w:rPr>
                <w:sz w:val="24"/>
                <w:szCs w:val="24"/>
              </w:rPr>
            </w:pPr>
            <w:r>
              <w:rPr>
                <w:sz w:val="24"/>
                <w:szCs w:val="24"/>
              </w:rPr>
              <w:t>ЛР 12</w:t>
            </w:r>
          </w:p>
        </w:tc>
        <w:tc>
          <w:tcPr>
            <w:tcW w:w="8363" w:type="dxa"/>
          </w:tcPr>
          <w:p w:rsidR="00A12ED4" w:rsidRPr="003767CB" w:rsidRDefault="00A12ED4" w:rsidP="00980E4E">
            <w:pPr>
              <w:shd w:val="clear" w:color="auto" w:fill="FFFFFF"/>
              <w:spacing w:line="276" w:lineRule="auto"/>
              <w:ind w:right="102"/>
              <w:jc w:val="both"/>
              <w:rPr>
                <w:rFonts w:eastAsia="Times New Roman"/>
                <w:sz w:val="24"/>
                <w:szCs w:val="24"/>
              </w:rPr>
            </w:pPr>
            <w:proofErr w:type="gramStart"/>
            <w:r>
              <w:rPr>
                <w:sz w:val="24"/>
                <w:szCs w:val="24"/>
              </w:rPr>
              <w:t>Принимающий</w:t>
            </w:r>
            <w:proofErr w:type="gramEnd"/>
            <w:r>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A12ED4" w:rsidRPr="003767CB" w:rsidTr="007E0AFF">
        <w:tc>
          <w:tcPr>
            <w:tcW w:w="1418" w:type="dxa"/>
          </w:tcPr>
          <w:p w:rsidR="00A12ED4" w:rsidRPr="003767CB" w:rsidRDefault="00A12ED4" w:rsidP="00980E4E">
            <w:pPr>
              <w:spacing w:line="276" w:lineRule="auto"/>
              <w:jc w:val="center"/>
              <w:rPr>
                <w:sz w:val="24"/>
                <w:szCs w:val="24"/>
              </w:rPr>
            </w:pPr>
            <w:r>
              <w:rPr>
                <w:sz w:val="24"/>
                <w:szCs w:val="24"/>
              </w:rPr>
              <w:t>ЛР 13</w:t>
            </w:r>
          </w:p>
        </w:tc>
        <w:tc>
          <w:tcPr>
            <w:tcW w:w="8363" w:type="dxa"/>
          </w:tcPr>
          <w:p w:rsidR="00A12ED4" w:rsidRPr="003767CB" w:rsidRDefault="00A12ED4" w:rsidP="00980E4E">
            <w:pPr>
              <w:shd w:val="clear" w:color="auto" w:fill="FFFFFF"/>
              <w:spacing w:line="276" w:lineRule="auto"/>
              <w:ind w:right="102"/>
              <w:jc w:val="both"/>
              <w:rPr>
                <w:rFonts w:eastAsia="Times New Roman"/>
                <w:sz w:val="24"/>
                <w:szCs w:val="24"/>
              </w:rPr>
            </w:pPr>
            <w:r>
              <w:rPr>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A12ED4" w:rsidRPr="003767CB" w:rsidTr="007E0AFF">
        <w:tc>
          <w:tcPr>
            <w:tcW w:w="1418" w:type="dxa"/>
          </w:tcPr>
          <w:p w:rsidR="00A12ED4" w:rsidRPr="003767CB" w:rsidRDefault="00A12ED4" w:rsidP="00980E4E">
            <w:pPr>
              <w:spacing w:line="276" w:lineRule="auto"/>
              <w:jc w:val="center"/>
              <w:rPr>
                <w:sz w:val="24"/>
                <w:szCs w:val="24"/>
              </w:rPr>
            </w:pPr>
            <w:r>
              <w:rPr>
                <w:sz w:val="24"/>
                <w:szCs w:val="24"/>
              </w:rPr>
              <w:t>ЛР 15</w:t>
            </w:r>
          </w:p>
        </w:tc>
        <w:tc>
          <w:tcPr>
            <w:tcW w:w="8363" w:type="dxa"/>
          </w:tcPr>
          <w:p w:rsidR="00A12ED4" w:rsidRPr="003767CB" w:rsidRDefault="00A12ED4" w:rsidP="00980E4E">
            <w:pPr>
              <w:shd w:val="clear" w:color="auto" w:fill="FFFFFF"/>
              <w:spacing w:line="276" w:lineRule="auto"/>
              <w:ind w:right="102"/>
              <w:jc w:val="both"/>
              <w:rPr>
                <w:rFonts w:eastAsia="Times New Roman"/>
                <w:sz w:val="24"/>
                <w:szCs w:val="24"/>
              </w:rPr>
            </w:pPr>
            <w:proofErr w:type="gramStart"/>
            <w:r>
              <w:rPr>
                <w:sz w:val="24"/>
                <w:szCs w:val="24"/>
              </w:rPr>
              <w:t>Проявляющий</w:t>
            </w:r>
            <w:proofErr w:type="gramEnd"/>
            <w:r>
              <w:rPr>
                <w:sz w:val="24"/>
                <w:szCs w:val="24"/>
              </w:rPr>
              <w:t xml:space="preserve"> сознательное отношение к непрерывному образованию как условию успешной профессиональной и общественной деятельности.</w:t>
            </w:r>
          </w:p>
        </w:tc>
      </w:tr>
      <w:tr w:rsidR="00A12ED4" w:rsidRPr="003767CB" w:rsidTr="007E0AFF">
        <w:tc>
          <w:tcPr>
            <w:tcW w:w="1418" w:type="dxa"/>
          </w:tcPr>
          <w:p w:rsidR="00A12ED4" w:rsidRPr="003767CB" w:rsidRDefault="008D1F86" w:rsidP="00980E4E">
            <w:pPr>
              <w:spacing w:line="276" w:lineRule="auto"/>
              <w:jc w:val="center"/>
              <w:rPr>
                <w:sz w:val="24"/>
                <w:szCs w:val="24"/>
              </w:rPr>
            </w:pPr>
            <w:r>
              <w:rPr>
                <w:sz w:val="24"/>
                <w:szCs w:val="24"/>
              </w:rPr>
              <w:t>ЛР 16</w:t>
            </w:r>
          </w:p>
        </w:tc>
        <w:tc>
          <w:tcPr>
            <w:tcW w:w="8363" w:type="dxa"/>
          </w:tcPr>
          <w:p w:rsidR="00A12ED4" w:rsidRPr="003767CB" w:rsidRDefault="008D1F86" w:rsidP="00980E4E">
            <w:pPr>
              <w:shd w:val="clear" w:color="auto" w:fill="FFFFFF"/>
              <w:spacing w:line="276" w:lineRule="auto"/>
              <w:ind w:right="102"/>
              <w:jc w:val="both"/>
              <w:rPr>
                <w:rFonts w:eastAsia="Times New Roman"/>
                <w:sz w:val="24"/>
                <w:szCs w:val="24"/>
              </w:rPr>
            </w:pPr>
            <w:proofErr w:type="gramStart"/>
            <w:r>
              <w:rPr>
                <w:sz w:val="24"/>
                <w:szCs w:val="24"/>
              </w:rPr>
              <w:t>Способный</w:t>
            </w:r>
            <w:proofErr w:type="gramEnd"/>
            <w:r>
              <w:rPr>
                <w:sz w:val="24"/>
                <w:szCs w:val="24"/>
              </w:rPr>
              <w:t xml:space="preserve"> планировать и реализовывать собственное профессиональное и личностное развитие.</w:t>
            </w:r>
          </w:p>
        </w:tc>
      </w:tr>
      <w:tr w:rsidR="00A12ED4" w:rsidRPr="003767CB" w:rsidTr="007E0AFF">
        <w:tc>
          <w:tcPr>
            <w:tcW w:w="1418" w:type="dxa"/>
          </w:tcPr>
          <w:p w:rsidR="00A12ED4" w:rsidRPr="003767CB" w:rsidRDefault="008D1F86" w:rsidP="00980E4E">
            <w:pPr>
              <w:spacing w:line="276" w:lineRule="auto"/>
              <w:jc w:val="center"/>
              <w:rPr>
                <w:sz w:val="24"/>
                <w:szCs w:val="24"/>
              </w:rPr>
            </w:pPr>
            <w:r>
              <w:rPr>
                <w:sz w:val="24"/>
                <w:szCs w:val="24"/>
              </w:rPr>
              <w:t>ЛР 18</w:t>
            </w:r>
          </w:p>
        </w:tc>
        <w:tc>
          <w:tcPr>
            <w:tcW w:w="8363" w:type="dxa"/>
          </w:tcPr>
          <w:p w:rsidR="00A12ED4" w:rsidRPr="003767CB" w:rsidRDefault="008D1F86" w:rsidP="00980E4E">
            <w:pPr>
              <w:shd w:val="clear" w:color="auto" w:fill="FFFFFF"/>
              <w:spacing w:line="276" w:lineRule="auto"/>
              <w:ind w:right="102"/>
              <w:jc w:val="both"/>
              <w:rPr>
                <w:rFonts w:eastAsia="Times New Roman"/>
                <w:sz w:val="24"/>
                <w:szCs w:val="24"/>
              </w:rPr>
            </w:pPr>
            <w:proofErr w:type="gramStart"/>
            <w:r>
              <w:rPr>
                <w:sz w:val="24"/>
                <w:szCs w:val="24"/>
              </w:rPr>
              <w:t>Готовый</w:t>
            </w:r>
            <w:proofErr w:type="gramEnd"/>
            <w:r>
              <w:rPr>
                <w:sz w:val="24"/>
                <w:szCs w:val="24"/>
              </w:rPr>
              <w:t xml:space="preserve"> соответствовать ожиданиям работодателей: </w:t>
            </w:r>
            <w:proofErr w:type="spellStart"/>
            <w:r>
              <w:rPr>
                <w:sz w:val="24"/>
                <w:szCs w:val="24"/>
              </w:rPr>
              <w:t>проектно</w:t>
            </w:r>
            <w:proofErr w:type="spellEnd"/>
            <w:r>
              <w:rPr>
                <w:sz w:val="24"/>
                <w:szCs w:val="24"/>
              </w:rPr>
              <w:t xml:space="preserve"> мыслящий, эффективно взаимодействующий с членами команды и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w:t>
            </w:r>
          </w:p>
        </w:tc>
      </w:tr>
      <w:tr w:rsidR="00A12ED4" w:rsidRPr="003767CB" w:rsidTr="007E0AFF">
        <w:tc>
          <w:tcPr>
            <w:tcW w:w="1418" w:type="dxa"/>
          </w:tcPr>
          <w:p w:rsidR="00A12ED4" w:rsidRPr="003767CB" w:rsidRDefault="008D1F86" w:rsidP="00980E4E">
            <w:pPr>
              <w:spacing w:line="276" w:lineRule="auto"/>
              <w:jc w:val="center"/>
              <w:rPr>
                <w:sz w:val="24"/>
                <w:szCs w:val="24"/>
              </w:rPr>
            </w:pPr>
            <w:r>
              <w:rPr>
                <w:sz w:val="24"/>
                <w:szCs w:val="24"/>
              </w:rPr>
              <w:t>ЛР 19</w:t>
            </w:r>
          </w:p>
        </w:tc>
        <w:tc>
          <w:tcPr>
            <w:tcW w:w="8363" w:type="dxa"/>
          </w:tcPr>
          <w:p w:rsidR="00A12ED4" w:rsidRPr="003767CB" w:rsidRDefault="008D1F86" w:rsidP="00980E4E">
            <w:pPr>
              <w:shd w:val="clear" w:color="auto" w:fill="FFFFFF"/>
              <w:spacing w:line="276" w:lineRule="auto"/>
              <w:ind w:right="102"/>
              <w:jc w:val="both"/>
              <w:rPr>
                <w:rFonts w:eastAsia="Times New Roman"/>
                <w:sz w:val="24"/>
                <w:szCs w:val="24"/>
              </w:rPr>
            </w:pPr>
            <w:proofErr w:type="gramStart"/>
            <w:r>
              <w:rPr>
                <w:sz w:val="24"/>
                <w:szCs w:val="24"/>
              </w:rPr>
              <w:t>Готовый</w:t>
            </w:r>
            <w:proofErr w:type="gramEnd"/>
            <w:r>
              <w:rPr>
                <w:sz w:val="24"/>
                <w:szCs w:val="24"/>
              </w:rPr>
              <w:t xml:space="preserve"> к профессиональной конкуренции и конструктивной реакции на критику, сохраняющий психологическую устойчивость в ситуативно сложных или стремительно меняющихся ситуациях.</w:t>
            </w:r>
          </w:p>
        </w:tc>
      </w:tr>
      <w:tr w:rsidR="008D1F86" w:rsidRPr="003767CB" w:rsidTr="007E0AFF">
        <w:tc>
          <w:tcPr>
            <w:tcW w:w="1418" w:type="dxa"/>
          </w:tcPr>
          <w:p w:rsidR="008D1F86" w:rsidRDefault="008D1F86" w:rsidP="00980E4E">
            <w:pPr>
              <w:spacing w:line="276" w:lineRule="auto"/>
              <w:jc w:val="center"/>
              <w:rPr>
                <w:sz w:val="24"/>
                <w:szCs w:val="24"/>
              </w:rPr>
            </w:pPr>
            <w:r>
              <w:rPr>
                <w:sz w:val="24"/>
                <w:szCs w:val="24"/>
              </w:rPr>
              <w:t>ЛР 22</w:t>
            </w:r>
          </w:p>
        </w:tc>
        <w:tc>
          <w:tcPr>
            <w:tcW w:w="8363" w:type="dxa"/>
          </w:tcPr>
          <w:p w:rsidR="008D1F86" w:rsidRDefault="008D1F86" w:rsidP="00980E4E">
            <w:pPr>
              <w:shd w:val="clear" w:color="auto" w:fill="FFFFFF"/>
              <w:spacing w:line="276" w:lineRule="auto"/>
              <w:ind w:right="102"/>
              <w:jc w:val="both"/>
              <w:rPr>
                <w:sz w:val="24"/>
                <w:szCs w:val="24"/>
              </w:rPr>
            </w:pPr>
            <w:r>
              <w:rPr>
                <w:sz w:val="24"/>
                <w:szCs w:val="24"/>
              </w:rPr>
              <w:t>Проявлять доброжелательность к окружающим, деликатность, чувство такта и готовность оказать услугу каждому, кто в ней нуждается.</w:t>
            </w:r>
          </w:p>
        </w:tc>
      </w:tr>
    </w:tbl>
    <w:p w:rsidR="00E523BD" w:rsidRPr="003767CB" w:rsidRDefault="00E523BD" w:rsidP="00C877A6">
      <w:pPr>
        <w:shd w:val="clear" w:color="auto" w:fill="FFFFFF"/>
        <w:spacing w:line="276" w:lineRule="auto"/>
        <w:jc w:val="both"/>
        <w:rPr>
          <w:rFonts w:eastAsia="Times New Roman"/>
          <w:b/>
          <w:sz w:val="24"/>
          <w:szCs w:val="24"/>
        </w:rPr>
      </w:pPr>
    </w:p>
    <w:p w:rsidR="00BC7513" w:rsidRPr="003767CB" w:rsidRDefault="00BC7513" w:rsidP="006B6ABC">
      <w:pPr>
        <w:pStyle w:val="a4"/>
        <w:numPr>
          <w:ilvl w:val="2"/>
          <w:numId w:val="1"/>
        </w:numPr>
        <w:shd w:val="clear" w:color="auto" w:fill="FFFFFF"/>
        <w:spacing w:line="276" w:lineRule="auto"/>
        <w:ind w:left="1418" w:hanging="709"/>
        <w:jc w:val="both"/>
        <w:rPr>
          <w:rFonts w:eastAsia="Times New Roman"/>
          <w:b/>
          <w:sz w:val="24"/>
          <w:szCs w:val="24"/>
        </w:rPr>
      </w:pPr>
      <w:r w:rsidRPr="003767CB">
        <w:rPr>
          <w:rFonts w:eastAsia="Times New Roman"/>
          <w:b/>
          <w:sz w:val="24"/>
          <w:szCs w:val="24"/>
        </w:rPr>
        <w:t xml:space="preserve">Перечень </w:t>
      </w:r>
      <w:r w:rsidR="009760B6" w:rsidRPr="003767CB">
        <w:rPr>
          <w:rFonts w:eastAsia="Times New Roman"/>
          <w:b/>
          <w:sz w:val="24"/>
          <w:szCs w:val="24"/>
        </w:rPr>
        <w:t xml:space="preserve">профессиональных </w:t>
      </w:r>
      <w:r w:rsidRPr="003767CB">
        <w:rPr>
          <w:rFonts w:eastAsia="Times New Roman"/>
          <w:b/>
          <w:sz w:val="24"/>
          <w:szCs w:val="24"/>
        </w:rPr>
        <w:t>компетенций</w:t>
      </w:r>
    </w:p>
    <w:p w:rsidR="00BC7513" w:rsidRPr="003767CB" w:rsidRDefault="00BC7513" w:rsidP="00C877A6">
      <w:pPr>
        <w:spacing w:line="276" w:lineRule="auto"/>
        <w:rPr>
          <w:sz w:val="24"/>
          <w:szCs w:val="24"/>
        </w:rPr>
        <w:sectPr w:rsidR="00BC7513" w:rsidRPr="003767CB" w:rsidSect="001E38BB">
          <w:pgSz w:w="11909" w:h="16834"/>
          <w:pgMar w:top="1134" w:right="569" w:bottom="851" w:left="1701" w:header="720" w:footer="720" w:gutter="0"/>
          <w:cols w:space="60"/>
          <w:noEndnote/>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767CB" w:rsidRPr="003767CB" w:rsidTr="007E0AFF">
        <w:tc>
          <w:tcPr>
            <w:tcW w:w="1418" w:type="dxa"/>
          </w:tcPr>
          <w:p w:rsidR="00980E4E" w:rsidRPr="003767CB" w:rsidRDefault="00980E4E" w:rsidP="00980E4E">
            <w:pPr>
              <w:shd w:val="clear" w:color="auto" w:fill="FFFFFF"/>
              <w:spacing w:line="276" w:lineRule="auto"/>
              <w:ind w:left="7"/>
              <w:jc w:val="center"/>
              <w:rPr>
                <w:sz w:val="24"/>
                <w:szCs w:val="24"/>
              </w:rPr>
            </w:pPr>
            <w:r w:rsidRPr="003767CB">
              <w:rPr>
                <w:rFonts w:eastAsia="Times New Roman"/>
                <w:b/>
                <w:bCs/>
                <w:sz w:val="24"/>
                <w:szCs w:val="24"/>
              </w:rPr>
              <w:lastRenderedPageBreak/>
              <w:t>Код</w:t>
            </w:r>
          </w:p>
        </w:tc>
        <w:tc>
          <w:tcPr>
            <w:tcW w:w="8363" w:type="dxa"/>
          </w:tcPr>
          <w:p w:rsidR="00980E4E" w:rsidRPr="003767CB" w:rsidRDefault="00980E4E" w:rsidP="00980E4E">
            <w:pPr>
              <w:shd w:val="clear" w:color="auto" w:fill="FFFFFF"/>
              <w:spacing w:line="276" w:lineRule="auto"/>
              <w:jc w:val="center"/>
              <w:rPr>
                <w:sz w:val="24"/>
                <w:szCs w:val="24"/>
              </w:rPr>
            </w:pPr>
            <w:r w:rsidRPr="003767CB">
              <w:rPr>
                <w:rFonts w:eastAsia="Times New Roman"/>
                <w:b/>
                <w:bCs/>
                <w:sz w:val="24"/>
                <w:szCs w:val="24"/>
              </w:rPr>
              <w:t>Наименование профессиональных компетенций</w:t>
            </w:r>
          </w:p>
        </w:tc>
      </w:tr>
      <w:tr w:rsidR="003767CB" w:rsidRPr="003767CB" w:rsidTr="007E0AFF">
        <w:tc>
          <w:tcPr>
            <w:tcW w:w="1418" w:type="dxa"/>
          </w:tcPr>
          <w:p w:rsidR="00980E4E" w:rsidRPr="003767CB" w:rsidRDefault="00980E4E" w:rsidP="00980E4E">
            <w:pPr>
              <w:shd w:val="clear" w:color="auto" w:fill="FFFFFF"/>
              <w:spacing w:line="276" w:lineRule="auto"/>
              <w:jc w:val="center"/>
              <w:rPr>
                <w:b/>
                <w:sz w:val="24"/>
                <w:szCs w:val="24"/>
              </w:rPr>
            </w:pPr>
            <w:r w:rsidRPr="003767CB">
              <w:rPr>
                <w:rFonts w:eastAsia="Times New Roman"/>
                <w:b/>
                <w:sz w:val="24"/>
                <w:szCs w:val="24"/>
              </w:rPr>
              <w:t>ВД 1</w:t>
            </w:r>
          </w:p>
        </w:tc>
        <w:tc>
          <w:tcPr>
            <w:tcW w:w="8363" w:type="dxa"/>
          </w:tcPr>
          <w:p w:rsidR="00980E4E" w:rsidRPr="003767CB" w:rsidRDefault="00980E4E" w:rsidP="00980E4E">
            <w:pPr>
              <w:shd w:val="clear" w:color="auto" w:fill="FFFFFF"/>
              <w:spacing w:line="276" w:lineRule="auto"/>
              <w:jc w:val="both"/>
              <w:rPr>
                <w:b/>
                <w:sz w:val="24"/>
                <w:szCs w:val="24"/>
              </w:rPr>
            </w:pPr>
            <w:r w:rsidRPr="003767CB">
              <w:rPr>
                <w:b/>
                <w:sz w:val="24"/>
                <w:szCs w:val="24"/>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3767CB" w:rsidRPr="003767CB" w:rsidTr="007E0AFF">
        <w:tc>
          <w:tcPr>
            <w:tcW w:w="1418" w:type="dxa"/>
          </w:tcPr>
          <w:p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t>ПК 1.1.</w:t>
            </w:r>
          </w:p>
        </w:tc>
        <w:tc>
          <w:tcPr>
            <w:tcW w:w="8363" w:type="dxa"/>
          </w:tcPr>
          <w:p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Организовывать подготовку помещений фармацевтической организации для осуществления фармацевтической деятельности</w:t>
            </w:r>
          </w:p>
        </w:tc>
      </w:tr>
      <w:tr w:rsidR="003767CB" w:rsidRPr="003767CB" w:rsidTr="007E0AFF">
        <w:tc>
          <w:tcPr>
            <w:tcW w:w="1418" w:type="dxa"/>
          </w:tcPr>
          <w:p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1.2.</w:t>
            </w:r>
          </w:p>
        </w:tc>
        <w:tc>
          <w:tcPr>
            <w:tcW w:w="8363" w:type="dxa"/>
          </w:tcPr>
          <w:p w:rsidR="00980E4E" w:rsidRPr="003767CB" w:rsidRDefault="00980E4E" w:rsidP="00980E4E">
            <w:pPr>
              <w:shd w:val="clear" w:color="auto" w:fill="FFFFFF"/>
              <w:spacing w:line="276" w:lineRule="auto"/>
              <w:jc w:val="both"/>
              <w:rPr>
                <w:sz w:val="24"/>
                <w:szCs w:val="24"/>
                <w:lang w:eastAsia="en-US"/>
              </w:rPr>
            </w:pPr>
            <w:r w:rsidRPr="003767CB">
              <w:rPr>
                <w:rFonts w:eastAsia="Times New Roman"/>
                <w:sz w:val="24"/>
                <w:szCs w:val="24"/>
              </w:rPr>
              <w:t>Осуществлять мероприятия по оформлению торгового зала</w:t>
            </w:r>
          </w:p>
        </w:tc>
      </w:tr>
      <w:tr w:rsidR="003767CB" w:rsidRPr="003767CB" w:rsidTr="007E0AFF">
        <w:tc>
          <w:tcPr>
            <w:tcW w:w="1418" w:type="dxa"/>
          </w:tcPr>
          <w:p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1.3.</w:t>
            </w:r>
          </w:p>
        </w:tc>
        <w:tc>
          <w:tcPr>
            <w:tcW w:w="8363" w:type="dxa"/>
          </w:tcPr>
          <w:p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3767CB" w:rsidRPr="003767CB" w:rsidTr="007E0AFF">
        <w:tc>
          <w:tcPr>
            <w:tcW w:w="1418" w:type="dxa"/>
          </w:tcPr>
          <w:p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1.4.</w:t>
            </w:r>
          </w:p>
        </w:tc>
        <w:tc>
          <w:tcPr>
            <w:tcW w:w="8363" w:type="dxa"/>
          </w:tcPr>
          <w:p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3767CB" w:rsidRPr="003767CB" w:rsidTr="007E0AFF">
        <w:tc>
          <w:tcPr>
            <w:tcW w:w="1418" w:type="dxa"/>
          </w:tcPr>
          <w:p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1.5.</w:t>
            </w:r>
          </w:p>
        </w:tc>
        <w:tc>
          <w:tcPr>
            <w:tcW w:w="8363" w:type="dxa"/>
          </w:tcPr>
          <w:p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Осуществлять розничную торговлю медицинскими изделиями и другими товарами аптечного ассортимента</w:t>
            </w:r>
          </w:p>
        </w:tc>
      </w:tr>
      <w:tr w:rsidR="003767CB" w:rsidRPr="003767CB" w:rsidTr="007E0AFF">
        <w:tc>
          <w:tcPr>
            <w:tcW w:w="1418" w:type="dxa"/>
          </w:tcPr>
          <w:p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1.6.</w:t>
            </w:r>
          </w:p>
        </w:tc>
        <w:tc>
          <w:tcPr>
            <w:tcW w:w="8363" w:type="dxa"/>
          </w:tcPr>
          <w:p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Осуществлять оптовую торговлю лекарственными средствами и другими товарами аптечного ассортимента</w:t>
            </w:r>
          </w:p>
        </w:tc>
      </w:tr>
      <w:tr w:rsidR="003767CB" w:rsidRPr="003767CB" w:rsidTr="007E0AFF">
        <w:tc>
          <w:tcPr>
            <w:tcW w:w="1418" w:type="dxa"/>
          </w:tcPr>
          <w:p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1.7.</w:t>
            </w:r>
          </w:p>
        </w:tc>
        <w:tc>
          <w:tcPr>
            <w:tcW w:w="8363" w:type="dxa"/>
          </w:tcPr>
          <w:p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Оформлять первичную учетно-отчетную документацию</w:t>
            </w:r>
          </w:p>
        </w:tc>
      </w:tr>
      <w:tr w:rsidR="003767CB" w:rsidRPr="003767CB" w:rsidTr="007E0AFF">
        <w:tc>
          <w:tcPr>
            <w:tcW w:w="1418" w:type="dxa"/>
          </w:tcPr>
          <w:p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t>ПК 1.8.</w:t>
            </w:r>
          </w:p>
        </w:tc>
        <w:tc>
          <w:tcPr>
            <w:tcW w:w="8363" w:type="dxa"/>
          </w:tcPr>
          <w:p w:rsidR="00980E4E" w:rsidRPr="003767CB" w:rsidRDefault="00980E4E" w:rsidP="00980E4E">
            <w:pPr>
              <w:shd w:val="clear" w:color="auto" w:fill="FFFFFF"/>
              <w:spacing w:line="276" w:lineRule="auto"/>
              <w:jc w:val="both"/>
              <w:rPr>
                <w:sz w:val="24"/>
                <w:szCs w:val="24"/>
              </w:rPr>
            </w:pPr>
            <w:r w:rsidRPr="003767CB">
              <w:rPr>
                <w:sz w:val="24"/>
                <w:szCs w:val="24"/>
              </w:rPr>
              <w:t xml:space="preserve">Оформлять заявки поставщикам и осуществлять прием товаров аптечного </w:t>
            </w:r>
            <w:r w:rsidRPr="003767CB">
              <w:rPr>
                <w:sz w:val="24"/>
                <w:szCs w:val="24"/>
              </w:rPr>
              <w:lastRenderedPageBreak/>
              <w:t>ассортимента</w:t>
            </w:r>
          </w:p>
        </w:tc>
      </w:tr>
      <w:tr w:rsidR="003767CB" w:rsidRPr="003767CB" w:rsidTr="007E0AFF">
        <w:tc>
          <w:tcPr>
            <w:tcW w:w="1418" w:type="dxa"/>
          </w:tcPr>
          <w:p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lastRenderedPageBreak/>
              <w:t>ПК 1.9.</w:t>
            </w:r>
          </w:p>
        </w:tc>
        <w:tc>
          <w:tcPr>
            <w:tcW w:w="8363" w:type="dxa"/>
          </w:tcPr>
          <w:p w:rsidR="00980E4E" w:rsidRPr="003767CB" w:rsidRDefault="00980E4E" w:rsidP="00980E4E">
            <w:pPr>
              <w:shd w:val="clear" w:color="auto" w:fill="FFFFFF"/>
              <w:spacing w:line="276" w:lineRule="auto"/>
              <w:jc w:val="both"/>
              <w:rPr>
                <w:sz w:val="24"/>
                <w:szCs w:val="24"/>
              </w:rPr>
            </w:pPr>
            <w:r w:rsidRPr="003767CB">
              <w:rPr>
                <w:sz w:val="24"/>
                <w:szCs w:val="24"/>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3767CB" w:rsidRPr="003767CB" w:rsidTr="007E0AFF">
        <w:tc>
          <w:tcPr>
            <w:tcW w:w="1418" w:type="dxa"/>
          </w:tcPr>
          <w:p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t>ПК 1.10.</w:t>
            </w:r>
          </w:p>
        </w:tc>
        <w:tc>
          <w:tcPr>
            <w:tcW w:w="8363" w:type="dxa"/>
          </w:tcPr>
          <w:p w:rsidR="00980E4E" w:rsidRPr="003767CB" w:rsidRDefault="00980E4E" w:rsidP="00980E4E">
            <w:pPr>
              <w:shd w:val="clear" w:color="auto" w:fill="FFFFFF"/>
              <w:spacing w:line="276" w:lineRule="auto"/>
              <w:jc w:val="both"/>
              <w:rPr>
                <w:sz w:val="24"/>
                <w:szCs w:val="24"/>
              </w:rPr>
            </w:pPr>
            <w:r w:rsidRPr="003767CB">
              <w:rPr>
                <w:sz w:val="24"/>
                <w:szCs w:val="24"/>
              </w:rPr>
              <w:t>Осуществлять мероприятия по формированию ценовой политики</w:t>
            </w:r>
          </w:p>
        </w:tc>
      </w:tr>
      <w:tr w:rsidR="00980E4E" w:rsidRPr="003767CB" w:rsidTr="007E0AFF">
        <w:tc>
          <w:tcPr>
            <w:tcW w:w="1418" w:type="dxa"/>
          </w:tcPr>
          <w:p w:rsidR="00980E4E" w:rsidRPr="003767CB" w:rsidRDefault="00980E4E" w:rsidP="00980E4E">
            <w:pPr>
              <w:spacing w:line="276" w:lineRule="auto"/>
              <w:jc w:val="center"/>
              <w:rPr>
                <w:rFonts w:eastAsia="Times New Roman"/>
                <w:sz w:val="24"/>
                <w:szCs w:val="24"/>
              </w:rPr>
            </w:pPr>
            <w:r w:rsidRPr="003767CB">
              <w:rPr>
                <w:rFonts w:eastAsia="Times New Roman"/>
                <w:sz w:val="24"/>
                <w:szCs w:val="24"/>
              </w:rPr>
              <w:t>ПК 1.11.</w:t>
            </w:r>
          </w:p>
        </w:tc>
        <w:tc>
          <w:tcPr>
            <w:tcW w:w="8363" w:type="dxa"/>
          </w:tcPr>
          <w:p w:rsidR="00980E4E" w:rsidRPr="003767CB" w:rsidRDefault="00980E4E" w:rsidP="00980E4E">
            <w:pPr>
              <w:spacing w:line="276" w:lineRule="auto"/>
              <w:jc w:val="both"/>
              <w:rPr>
                <w:rFonts w:eastAsia="Times New Roman"/>
                <w:sz w:val="24"/>
                <w:szCs w:val="24"/>
              </w:rPr>
            </w:pPr>
            <w:r w:rsidRPr="003767CB">
              <w:rPr>
                <w:rFonts w:eastAsia="Times New Roman"/>
                <w:sz w:val="24"/>
                <w:szCs w:val="24"/>
              </w:rPr>
              <w:t>Соблюдать правила санитарно</w:t>
            </w:r>
            <w:r w:rsidR="00FB4428" w:rsidRPr="003767CB">
              <w:rPr>
                <w:rFonts w:eastAsia="Times New Roman"/>
                <w:sz w:val="24"/>
                <w:szCs w:val="24"/>
              </w:rPr>
              <w:t>-</w:t>
            </w:r>
            <w:r w:rsidRPr="003767CB">
              <w:rPr>
                <w:rFonts w:eastAsia="Times New Roman"/>
                <w:sz w:val="24"/>
                <w:szCs w:val="24"/>
              </w:rPr>
              <w:t>гигиенического режима, охраны труда, техники безопасности и противопожарной безопасности, порядок действия при чрезвычайных ситуациях</w:t>
            </w:r>
          </w:p>
        </w:tc>
      </w:tr>
    </w:tbl>
    <w:p w:rsidR="00BC7513" w:rsidRPr="003767CB" w:rsidRDefault="00BC7513" w:rsidP="00C877A6">
      <w:pPr>
        <w:shd w:val="clear" w:color="auto" w:fill="FFFFFF"/>
        <w:spacing w:before="43" w:line="276" w:lineRule="auto"/>
        <w:rPr>
          <w:sz w:val="24"/>
          <w:szCs w:val="24"/>
        </w:rPr>
      </w:pPr>
    </w:p>
    <w:p w:rsidR="009760B6" w:rsidRPr="003767CB" w:rsidRDefault="00BC7513" w:rsidP="007E0AFF">
      <w:pPr>
        <w:shd w:val="clear" w:color="auto" w:fill="FFFFFF"/>
        <w:spacing w:line="276" w:lineRule="auto"/>
        <w:ind w:firstLine="709"/>
        <w:rPr>
          <w:rFonts w:eastAsia="Times New Roman"/>
          <w:b/>
          <w:sz w:val="24"/>
          <w:szCs w:val="24"/>
        </w:rPr>
      </w:pPr>
      <w:r w:rsidRPr="003767CB">
        <w:rPr>
          <w:b/>
          <w:sz w:val="24"/>
          <w:szCs w:val="24"/>
        </w:rPr>
        <w:t xml:space="preserve">1.1.3. </w:t>
      </w:r>
      <w:r w:rsidRPr="003767CB">
        <w:rPr>
          <w:rFonts w:eastAsia="Times New Roman"/>
          <w:b/>
          <w:sz w:val="24"/>
          <w:szCs w:val="24"/>
        </w:rPr>
        <w:t>В результате освоения професс</w:t>
      </w:r>
      <w:r w:rsidR="009760B6" w:rsidRPr="003767CB">
        <w:rPr>
          <w:rFonts w:eastAsia="Times New Roman"/>
          <w:b/>
          <w:sz w:val="24"/>
          <w:szCs w:val="24"/>
        </w:rPr>
        <w:t xml:space="preserve">ионального модуля </w:t>
      </w:r>
      <w:proofErr w:type="gramStart"/>
      <w:r w:rsidR="00A115D1" w:rsidRPr="003767CB">
        <w:rPr>
          <w:rFonts w:eastAsia="Times New Roman"/>
          <w:b/>
          <w:sz w:val="24"/>
          <w:szCs w:val="24"/>
        </w:rPr>
        <w:t>обучающийся</w:t>
      </w:r>
      <w:proofErr w:type="gramEnd"/>
      <w:r w:rsidR="009760B6" w:rsidRPr="003767CB">
        <w:rPr>
          <w:rFonts w:eastAsia="Times New Roman"/>
          <w:b/>
          <w:sz w:val="24"/>
          <w:szCs w:val="24"/>
        </w:rPr>
        <w:t xml:space="preserve"> должен:</w:t>
      </w:r>
    </w:p>
    <w:p w:rsidR="009760B6" w:rsidRPr="003767CB" w:rsidRDefault="009760B6" w:rsidP="00C877A6">
      <w:pPr>
        <w:shd w:val="clear" w:color="auto" w:fill="FFFFFF"/>
        <w:spacing w:line="276" w:lineRule="auto"/>
        <w:rPr>
          <w:b/>
          <w:sz w:val="24"/>
          <w:szCs w:val="24"/>
        </w:rPr>
        <w:sectPr w:rsidR="009760B6" w:rsidRPr="003767CB" w:rsidSect="007E0AFF">
          <w:type w:val="continuous"/>
          <w:pgSz w:w="11909" w:h="16834"/>
          <w:pgMar w:top="1440" w:right="569" w:bottom="851" w:left="1560" w:header="720" w:footer="720" w:gutter="0"/>
          <w:cols w:space="22"/>
          <w:noEndnote/>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873"/>
      </w:tblGrid>
      <w:tr w:rsidR="003767CB" w:rsidRPr="003767CB" w:rsidTr="00D753BC">
        <w:tc>
          <w:tcPr>
            <w:tcW w:w="1559" w:type="dxa"/>
          </w:tcPr>
          <w:p w:rsidR="00D753BC" w:rsidRPr="003767CB" w:rsidRDefault="00D753BC" w:rsidP="00FB4428">
            <w:pPr>
              <w:spacing w:line="276" w:lineRule="auto"/>
              <w:rPr>
                <w:rFonts w:eastAsia="Times New Roman"/>
                <w:b/>
                <w:sz w:val="24"/>
                <w:szCs w:val="24"/>
              </w:rPr>
            </w:pPr>
            <w:r w:rsidRPr="003767CB">
              <w:rPr>
                <w:rFonts w:eastAsia="Times New Roman"/>
                <w:b/>
                <w:sz w:val="24"/>
                <w:szCs w:val="24"/>
              </w:rPr>
              <w:lastRenderedPageBreak/>
              <w:t>Иметь практический опыт</w:t>
            </w:r>
          </w:p>
        </w:tc>
        <w:tc>
          <w:tcPr>
            <w:tcW w:w="8080" w:type="dxa"/>
            <w:vAlign w:val="center"/>
          </w:tcPr>
          <w:p w:rsidR="00D753BC" w:rsidRPr="003767CB" w:rsidRDefault="00F34349" w:rsidP="00D753BC">
            <w:pPr>
              <w:shd w:val="clear" w:color="auto" w:fill="FFFFFF"/>
              <w:spacing w:line="276" w:lineRule="auto"/>
              <w:jc w:val="both"/>
              <w:rPr>
                <w:sz w:val="24"/>
                <w:szCs w:val="24"/>
              </w:rPr>
            </w:pPr>
            <w:r w:rsidRPr="00F34349">
              <w:rPr>
                <w:b/>
                <w:sz w:val="24"/>
                <w:szCs w:val="24"/>
              </w:rPr>
              <w:t>ПО</w:t>
            </w:r>
            <w:proofErr w:type="gramStart"/>
            <w:r w:rsidRPr="00F34349">
              <w:rPr>
                <w:b/>
                <w:sz w:val="24"/>
                <w:szCs w:val="24"/>
              </w:rPr>
              <w:t>1</w:t>
            </w:r>
            <w:proofErr w:type="gramEnd"/>
            <w:r w:rsidR="00D753BC" w:rsidRPr="003767CB">
              <w:rPr>
                <w:sz w:val="24"/>
                <w:szCs w:val="24"/>
              </w:rPr>
              <w:t>- реализации лекарственных средств и товаров аптечного ассортимента;</w:t>
            </w:r>
          </w:p>
          <w:p w:rsidR="00D753BC" w:rsidRPr="003767CB" w:rsidRDefault="00F34349" w:rsidP="00D753BC">
            <w:pPr>
              <w:shd w:val="clear" w:color="auto" w:fill="FFFFFF"/>
              <w:spacing w:line="276" w:lineRule="auto"/>
              <w:jc w:val="both"/>
              <w:rPr>
                <w:sz w:val="24"/>
                <w:szCs w:val="24"/>
              </w:rPr>
            </w:pPr>
            <w:r w:rsidRPr="00F34349">
              <w:rPr>
                <w:b/>
                <w:sz w:val="24"/>
                <w:szCs w:val="24"/>
              </w:rPr>
              <w:t>ПО</w:t>
            </w:r>
            <w:proofErr w:type="gramStart"/>
            <w:r w:rsidRPr="00F34349">
              <w:rPr>
                <w:b/>
                <w:sz w:val="24"/>
                <w:szCs w:val="24"/>
              </w:rPr>
              <w:t>2</w:t>
            </w:r>
            <w:proofErr w:type="gramEnd"/>
            <w:r w:rsidR="00D753BC" w:rsidRPr="003767CB">
              <w:rPr>
                <w:sz w:val="24"/>
                <w:szCs w:val="24"/>
              </w:rPr>
              <w:t>- подготовки помещений фармацевтической организации для осуществления фармацевтической деятельности;</w:t>
            </w:r>
          </w:p>
          <w:p w:rsidR="00D753BC" w:rsidRPr="003767CB" w:rsidRDefault="00F34349" w:rsidP="00D753BC">
            <w:pPr>
              <w:shd w:val="clear" w:color="auto" w:fill="FFFFFF"/>
              <w:spacing w:line="276" w:lineRule="auto"/>
              <w:jc w:val="both"/>
              <w:rPr>
                <w:sz w:val="24"/>
                <w:szCs w:val="24"/>
              </w:rPr>
            </w:pPr>
            <w:r w:rsidRPr="00F34349">
              <w:rPr>
                <w:b/>
                <w:sz w:val="24"/>
                <w:szCs w:val="24"/>
              </w:rPr>
              <w:t>ПО3</w:t>
            </w:r>
            <w:r w:rsidR="00D753BC" w:rsidRPr="003767CB">
              <w:rPr>
                <w:sz w:val="24"/>
                <w:szCs w:val="24"/>
              </w:rPr>
              <w:t>- в оказании первой помощи пострадавшим при состояниях и заболеваниях, угрожающих жизни и здоровью граждан</w:t>
            </w:r>
          </w:p>
        </w:tc>
      </w:tr>
      <w:tr w:rsidR="003767CB" w:rsidRPr="003767CB" w:rsidTr="00D753BC">
        <w:tc>
          <w:tcPr>
            <w:tcW w:w="1559" w:type="dxa"/>
          </w:tcPr>
          <w:p w:rsidR="00D753BC" w:rsidRPr="003767CB" w:rsidRDefault="00FB4428" w:rsidP="00FB4428">
            <w:pPr>
              <w:spacing w:line="276" w:lineRule="auto"/>
              <w:rPr>
                <w:b/>
                <w:sz w:val="24"/>
                <w:szCs w:val="24"/>
              </w:rPr>
            </w:pPr>
            <w:r w:rsidRPr="003767CB">
              <w:rPr>
                <w:b/>
                <w:sz w:val="24"/>
                <w:szCs w:val="24"/>
              </w:rPr>
              <w:t>У</w:t>
            </w:r>
            <w:r w:rsidR="00D753BC" w:rsidRPr="003767CB">
              <w:rPr>
                <w:b/>
                <w:sz w:val="24"/>
                <w:szCs w:val="24"/>
              </w:rPr>
              <w:t>меть</w:t>
            </w:r>
          </w:p>
        </w:tc>
        <w:tc>
          <w:tcPr>
            <w:tcW w:w="8080" w:type="dxa"/>
          </w:tcPr>
          <w:p w:rsidR="00D753BC" w:rsidRPr="003767CB" w:rsidRDefault="00ED5109" w:rsidP="00D753BC">
            <w:pPr>
              <w:spacing w:line="276" w:lineRule="auto"/>
              <w:jc w:val="both"/>
              <w:rPr>
                <w:rFonts w:eastAsia="Times New Roman"/>
                <w:sz w:val="24"/>
                <w:szCs w:val="24"/>
              </w:rPr>
            </w:pPr>
            <w:r w:rsidRPr="00ED5109">
              <w:rPr>
                <w:rFonts w:eastAsia="Times New Roman"/>
                <w:b/>
                <w:sz w:val="24"/>
                <w:szCs w:val="24"/>
              </w:rPr>
              <w:t>У</w:t>
            </w:r>
            <w:r w:rsidR="00997C83">
              <w:rPr>
                <w:rFonts w:eastAsia="Times New Roman"/>
                <w:b/>
                <w:sz w:val="24"/>
                <w:szCs w:val="24"/>
              </w:rPr>
              <w:t>.</w:t>
            </w:r>
            <w:r w:rsidRPr="00ED5109">
              <w:rPr>
                <w:rFonts w:eastAsia="Times New Roman"/>
                <w:b/>
                <w:sz w:val="24"/>
                <w:szCs w:val="24"/>
              </w:rPr>
              <w:t>1</w:t>
            </w:r>
            <w:r w:rsidR="00D753BC" w:rsidRPr="003767CB">
              <w:rPr>
                <w:rFonts w:eastAsia="Times New Roman"/>
                <w:sz w:val="24"/>
                <w:szCs w:val="24"/>
              </w:rPr>
              <w:t xml:space="preserve">- оформлять торговый зал с использованием элементов </w:t>
            </w:r>
            <w:proofErr w:type="spellStart"/>
            <w:r w:rsidR="00D753BC" w:rsidRPr="003767CB">
              <w:rPr>
                <w:rFonts w:eastAsia="Times New Roman"/>
                <w:sz w:val="24"/>
                <w:szCs w:val="24"/>
              </w:rPr>
              <w:t>мерчандайзинга</w:t>
            </w:r>
            <w:proofErr w:type="spellEnd"/>
            <w:r w:rsidR="00D753BC" w:rsidRPr="003767CB">
              <w:rPr>
                <w:rFonts w:eastAsia="Times New Roman"/>
                <w:sz w:val="24"/>
                <w:szCs w:val="24"/>
              </w:rPr>
              <w:t>;</w:t>
            </w:r>
          </w:p>
          <w:p w:rsidR="00D753BC" w:rsidRPr="003767CB" w:rsidRDefault="00ED5109" w:rsidP="00D753BC">
            <w:pPr>
              <w:spacing w:line="276" w:lineRule="auto"/>
              <w:jc w:val="both"/>
              <w:rPr>
                <w:rFonts w:eastAsia="Times New Roman"/>
                <w:sz w:val="24"/>
                <w:szCs w:val="24"/>
              </w:rPr>
            </w:pPr>
            <w:r w:rsidRPr="00ED5109">
              <w:rPr>
                <w:rFonts w:eastAsia="Times New Roman"/>
                <w:b/>
                <w:sz w:val="24"/>
                <w:szCs w:val="24"/>
              </w:rPr>
              <w:t>У</w:t>
            </w:r>
            <w:r w:rsidR="00997C83">
              <w:rPr>
                <w:rFonts w:eastAsia="Times New Roman"/>
                <w:b/>
                <w:sz w:val="24"/>
                <w:szCs w:val="24"/>
              </w:rPr>
              <w:t>.</w:t>
            </w:r>
            <w:r w:rsidRPr="00ED5109">
              <w:rPr>
                <w:rFonts w:eastAsia="Times New Roman"/>
                <w:b/>
                <w:sz w:val="24"/>
                <w:szCs w:val="24"/>
              </w:rPr>
              <w:t>2</w:t>
            </w:r>
            <w:r w:rsidR="00D753BC" w:rsidRPr="003767CB">
              <w:rPr>
                <w:rFonts w:eastAsia="Times New Roman"/>
                <w:sz w:val="24"/>
                <w:szCs w:val="24"/>
              </w:rPr>
              <w:t>- применять современные технологии и давать обоснованные рекомендации при отпуске товаров аптечного ассортимента;</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У.3</w:t>
            </w:r>
            <w:r w:rsidR="00D753BC" w:rsidRPr="003767CB">
              <w:rPr>
                <w:rFonts w:eastAsia="Times New Roman"/>
                <w:sz w:val="24"/>
                <w:szCs w:val="24"/>
              </w:rPr>
              <w:t xml:space="preserve">- собирать информацию по спросу и потребностям населения </w:t>
            </w:r>
          </w:p>
          <w:p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на лекарственные препараты и товары аптечного ассортимента;</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У.4</w:t>
            </w:r>
            <w:r w:rsidR="00D753BC" w:rsidRPr="003767CB">
              <w:rPr>
                <w:rFonts w:eastAsia="Times New Roman"/>
                <w:sz w:val="24"/>
                <w:szCs w:val="24"/>
              </w:rPr>
              <w:t>- оказывать консультативную помощь в целях обеспечения ответственного самолечения;</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У.5</w:t>
            </w:r>
            <w:r w:rsidR="00D753BC" w:rsidRPr="003767CB">
              <w:rPr>
                <w:rFonts w:eastAsia="Times New Roman"/>
                <w:sz w:val="24"/>
                <w:szCs w:val="24"/>
              </w:rPr>
              <w:t xml:space="preserve">- использовать вербальные и невербальные способы общения </w:t>
            </w:r>
          </w:p>
          <w:p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в профессиональной деятельности;</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У.6</w:t>
            </w:r>
            <w:r w:rsidR="00D753BC" w:rsidRPr="003767CB">
              <w:rPr>
                <w:rFonts w:eastAsia="Times New Roman"/>
                <w:sz w:val="24"/>
                <w:szCs w:val="24"/>
              </w:rPr>
              <w:t xml:space="preserve">- 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 </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У.7</w:t>
            </w:r>
            <w:r w:rsidR="00D753BC" w:rsidRPr="003767CB">
              <w:rPr>
                <w:rFonts w:eastAsia="Times New Roman"/>
                <w:sz w:val="24"/>
                <w:szCs w:val="24"/>
              </w:rPr>
              <w:t>- предупреждать конфликтные ситуации с потребителями;</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У.8</w:t>
            </w:r>
            <w:r w:rsidR="00D753BC" w:rsidRPr="003767CB">
              <w:rPr>
                <w:rFonts w:eastAsia="Times New Roman"/>
                <w:sz w:val="24"/>
                <w:szCs w:val="24"/>
              </w:rPr>
              <w:t>- урегулировать претензии потребителей в рамках своей компетенции;</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У.9</w:t>
            </w:r>
            <w:r w:rsidR="00D753BC" w:rsidRPr="003767CB">
              <w:rPr>
                <w:rFonts w:eastAsia="Times New Roman"/>
                <w:sz w:val="24"/>
                <w:szCs w:val="24"/>
              </w:rPr>
              <w:t>- проводить мониторинг знаний потребителей по новым препаратам и другим товарам аптечного ассортимента;</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У.10</w:t>
            </w:r>
            <w:r w:rsidR="00D753BC" w:rsidRPr="003767CB">
              <w:rPr>
                <w:rFonts w:eastAsia="Times New Roman"/>
                <w:sz w:val="24"/>
                <w:szCs w:val="24"/>
              </w:rPr>
              <w:t xml:space="preserve"> строить профессиональное общение с соблюдением делового этикета и фармацевтической деонтологии;</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У.11</w:t>
            </w:r>
            <w:r w:rsidR="00D753BC" w:rsidRPr="003767CB">
              <w:rPr>
                <w:rFonts w:eastAsia="Times New Roman"/>
                <w:sz w:val="24"/>
                <w:szCs w:val="24"/>
              </w:rPr>
              <w:t>- вести отчетные, кассовые документы, реестры (журналы) в установленном порядке и по установленному перечню;</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У.12</w:t>
            </w:r>
            <w:r w:rsidR="00D753BC" w:rsidRPr="003767CB">
              <w:rPr>
                <w:rFonts w:eastAsia="Times New Roman"/>
                <w:sz w:val="24"/>
                <w:szCs w:val="24"/>
              </w:rPr>
              <w:t>- проводить приемку товаров аптечного ассортимента;</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У.13</w:t>
            </w:r>
            <w:r w:rsidR="00D753BC" w:rsidRPr="003767CB">
              <w:rPr>
                <w:rFonts w:eastAsia="Times New Roman"/>
                <w:sz w:val="24"/>
                <w:szCs w:val="24"/>
              </w:rPr>
              <w:t>- соблюдать условия хранения лекарственных препаратов, и товаров аптечного ассортимента;</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У.14</w:t>
            </w:r>
            <w:r w:rsidR="00D753BC" w:rsidRPr="003767CB">
              <w:rPr>
                <w:rFonts w:eastAsia="Times New Roman"/>
                <w:sz w:val="24"/>
                <w:szCs w:val="24"/>
              </w:rPr>
              <w:t>- вести учет лекарственных сре</w:t>
            </w:r>
            <w:proofErr w:type="gramStart"/>
            <w:r w:rsidR="00D753BC" w:rsidRPr="003767CB">
              <w:rPr>
                <w:rFonts w:eastAsia="Times New Roman"/>
                <w:sz w:val="24"/>
                <w:szCs w:val="24"/>
              </w:rPr>
              <w:t>дств в п</w:t>
            </w:r>
            <w:proofErr w:type="gramEnd"/>
            <w:r w:rsidR="00D753BC" w:rsidRPr="003767CB">
              <w:rPr>
                <w:rFonts w:eastAsia="Times New Roman"/>
                <w:sz w:val="24"/>
                <w:szCs w:val="24"/>
              </w:rPr>
              <w:t>омещении хранения;</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У.15</w:t>
            </w:r>
            <w:r w:rsidR="00D753BC" w:rsidRPr="003767CB">
              <w:rPr>
                <w:rFonts w:eastAsia="Times New Roman"/>
                <w:sz w:val="24"/>
                <w:szCs w:val="24"/>
              </w:rPr>
              <w:t>- проверять соответствие цен на жизненно необходимые</w:t>
            </w:r>
            <w:r w:rsidR="00A115D1" w:rsidRPr="003767CB">
              <w:rPr>
                <w:rFonts w:eastAsia="Times New Roman"/>
                <w:sz w:val="24"/>
                <w:szCs w:val="24"/>
              </w:rPr>
              <w:t xml:space="preserve"> </w:t>
            </w:r>
            <w:r w:rsidR="00D753BC" w:rsidRPr="003767CB">
              <w:rPr>
                <w:rFonts w:eastAsia="Times New Roman"/>
                <w:sz w:val="24"/>
                <w:szCs w:val="24"/>
              </w:rPr>
              <w:t xml:space="preserve">и важнейшие лекарственные препараты для медицинского применения государственному реестру предельных отпускных цен производителей на </w:t>
            </w:r>
            <w:r w:rsidR="00D753BC" w:rsidRPr="003767CB">
              <w:rPr>
                <w:rFonts w:eastAsia="Times New Roman"/>
                <w:sz w:val="24"/>
                <w:szCs w:val="24"/>
              </w:rPr>
              <w:lastRenderedPageBreak/>
              <w:t>лекарственные препараты, включенных  в перечень жизненно необходимых и важнейших лекарственных препаратов;</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У.16</w:t>
            </w:r>
            <w:r w:rsidR="00D753BC" w:rsidRPr="003767CB">
              <w:rPr>
                <w:rFonts w:eastAsia="Times New Roman"/>
                <w:sz w:val="24"/>
                <w:szCs w:val="24"/>
              </w:rPr>
              <w:t>- соблюдать порядок реализации и отпуска лекарственных препаратов населению и медицинским организациям;</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У.17</w:t>
            </w:r>
            <w:r w:rsidR="00D753BC" w:rsidRPr="003767CB">
              <w:rPr>
                <w:rFonts w:eastAsia="Times New Roman"/>
                <w:sz w:val="24"/>
                <w:szCs w:val="24"/>
              </w:rPr>
              <w:t>- визуально оценивать рецепт, требования медицинской организации на предмет соответствия установленным требованиям;</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У.18</w:t>
            </w:r>
            <w:r w:rsidR="00D753BC" w:rsidRPr="003767CB">
              <w:rPr>
                <w:rFonts w:eastAsia="Times New Roman"/>
                <w:sz w:val="24"/>
                <w:szCs w:val="24"/>
              </w:rPr>
              <w:t>- проводить обязательные расчеты, в том числе по установленным нормам отпуска наркотических средств, психотропных  и сильнодействующих веществ;</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У.19</w:t>
            </w:r>
            <w:r w:rsidR="00D753BC" w:rsidRPr="003767CB">
              <w:rPr>
                <w:rFonts w:eastAsia="Times New Roman"/>
                <w:sz w:val="24"/>
                <w:szCs w:val="24"/>
              </w:rPr>
              <w:t xml:space="preserve">- пользоваться специализированными программами и продуктами информационных систем и проводить необходимые расчеты; </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У.20</w:t>
            </w:r>
            <w:r w:rsidR="00D753BC" w:rsidRPr="003767CB">
              <w:rPr>
                <w:rFonts w:eastAsia="Times New Roman"/>
                <w:sz w:val="24"/>
                <w:szCs w:val="24"/>
              </w:rPr>
              <w:t>- оценивать заявки потребителей лекарственных препаратов по наименованиям, дозировкам, количеству и кратности заводским упаковкам;</w:t>
            </w:r>
          </w:p>
          <w:p w:rsidR="00D753BC" w:rsidRPr="003767CB" w:rsidRDefault="00997C83" w:rsidP="00D753BC">
            <w:pPr>
              <w:spacing w:line="276" w:lineRule="auto"/>
              <w:jc w:val="both"/>
              <w:rPr>
                <w:rFonts w:eastAsia="Times New Roman"/>
                <w:sz w:val="24"/>
                <w:szCs w:val="24"/>
              </w:rPr>
            </w:pPr>
            <w:r>
              <w:rPr>
                <w:rFonts w:eastAsia="Times New Roman"/>
                <w:b/>
                <w:sz w:val="24"/>
                <w:szCs w:val="24"/>
              </w:rPr>
              <w:t>У.21</w:t>
            </w:r>
            <w:r w:rsidR="00D753BC" w:rsidRPr="003767CB">
              <w:rPr>
                <w:rFonts w:eastAsia="Times New Roman"/>
                <w:sz w:val="24"/>
                <w:szCs w:val="24"/>
              </w:rPr>
              <w:t>- регистрировать информацию по спросу и потребностям потребителей на лекарственные средства и другие товары аптечного ассортимента;</w:t>
            </w:r>
          </w:p>
          <w:p w:rsidR="00D753BC" w:rsidRPr="003767CB" w:rsidRDefault="00997C83" w:rsidP="00D753BC">
            <w:pPr>
              <w:spacing w:line="276" w:lineRule="auto"/>
              <w:jc w:val="both"/>
              <w:rPr>
                <w:rFonts w:eastAsia="Times New Roman"/>
                <w:sz w:val="24"/>
                <w:szCs w:val="24"/>
              </w:rPr>
            </w:pPr>
            <w:r>
              <w:rPr>
                <w:rFonts w:eastAsia="Times New Roman"/>
                <w:b/>
                <w:sz w:val="24"/>
                <w:szCs w:val="24"/>
              </w:rPr>
              <w:t>У.22</w:t>
            </w:r>
            <w:r w:rsidR="00D753BC" w:rsidRPr="003767CB">
              <w:rPr>
                <w:rFonts w:eastAsia="Times New Roman"/>
                <w:sz w:val="24"/>
                <w:szCs w:val="24"/>
              </w:rPr>
              <w:t>- информировать потребителей о поступлении новых лекарственных препаратов и других товаров аптечного ассортимента, рекламных компаниях производителей;</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У.23</w:t>
            </w:r>
            <w:r w:rsidR="00D753BC" w:rsidRPr="003767CB">
              <w:rPr>
                <w:rFonts w:eastAsia="Times New Roman"/>
                <w:sz w:val="24"/>
                <w:szCs w:val="24"/>
              </w:rPr>
              <w:t>- осуществлять устные и письменные коммуникации в общении с коллегами и потребителями;</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У.24</w:t>
            </w:r>
            <w:r w:rsidR="00D753BC" w:rsidRPr="003767CB">
              <w:rPr>
                <w:rFonts w:eastAsia="Times New Roman"/>
                <w:sz w:val="24"/>
                <w:szCs w:val="24"/>
              </w:rPr>
              <w:t>- проводить калькуляцию заявок потребителей;</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У.25</w:t>
            </w:r>
            <w:r w:rsidR="00D753BC" w:rsidRPr="003767CB">
              <w:rPr>
                <w:rFonts w:eastAsia="Times New Roman"/>
                <w:sz w:val="24"/>
                <w:szCs w:val="24"/>
              </w:rPr>
              <w:t>- проводить проверку сопроводительных документов по составу и комплектности;</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У.26</w:t>
            </w:r>
            <w:r w:rsidR="00D753BC" w:rsidRPr="003767CB">
              <w:rPr>
                <w:rFonts w:eastAsia="Times New Roman"/>
                <w:sz w:val="24"/>
                <w:szCs w:val="24"/>
              </w:rPr>
              <w:t>- оформлять отчетные документы по движению лекарственных средств и других товаров аптечного ассортимента;</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У.27</w:t>
            </w:r>
            <w:r w:rsidR="00D753BC" w:rsidRPr="003767CB">
              <w:rPr>
                <w:rFonts w:eastAsia="Times New Roman"/>
                <w:sz w:val="24"/>
                <w:szCs w:val="24"/>
              </w:rPr>
              <w:t>- анализировать и оценивать результаты собственной деятельности, деятельности коллег и других работников сферы медицинских услуг для предупреждения профессиональных ошибок и минимизации рисков для потребителя;</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У.28</w:t>
            </w:r>
            <w:r w:rsidR="00D753BC" w:rsidRPr="003767CB">
              <w:rPr>
                <w:rFonts w:eastAsia="Times New Roman"/>
                <w:sz w:val="24"/>
                <w:szCs w:val="24"/>
              </w:rPr>
              <w:t>- организовывать свою производственную деятельность и распределять время;</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У.29</w:t>
            </w:r>
            <w:r w:rsidR="00D753BC" w:rsidRPr="003767CB">
              <w:rPr>
                <w:rFonts w:eastAsia="Times New Roman"/>
                <w:sz w:val="24"/>
                <w:szCs w:val="24"/>
              </w:rPr>
              <w:t>- пользоваться контрольно</w:t>
            </w:r>
            <w:r w:rsidR="00FB4428" w:rsidRPr="003767CB">
              <w:rPr>
                <w:rFonts w:eastAsia="Times New Roman"/>
                <w:sz w:val="24"/>
                <w:szCs w:val="24"/>
              </w:rPr>
              <w:t>-</w:t>
            </w:r>
            <w:r w:rsidR="00D753BC" w:rsidRPr="003767CB">
              <w:rPr>
                <w:rFonts w:eastAsia="Times New Roman"/>
                <w:sz w:val="24"/>
                <w:szCs w:val="24"/>
              </w:rPr>
              <w:t>измерительным приборами, расчетно</w:t>
            </w:r>
            <w:r w:rsidR="00FB4428" w:rsidRPr="003767CB">
              <w:rPr>
                <w:rFonts w:eastAsia="Times New Roman"/>
                <w:sz w:val="24"/>
                <w:szCs w:val="24"/>
              </w:rPr>
              <w:t>-</w:t>
            </w:r>
            <w:r w:rsidR="00D753BC" w:rsidRPr="003767CB">
              <w:rPr>
                <w:rFonts w:eastAsia="Times New Roman"/>
                <w:sz w:val="24"/>
                <w:szCs w:val="24"/>
              </w:rPr>
              <w:t>кассовым оборудованием и прочим оборудованием, предназначенным для осуществления фармацевтической деятельности;</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У.30</w:t>
            </w:r>
            <w:r w:rsidR="00D753BC" w:rsidRPr="003767CB">
              <w:rPr>
                <w:rFonts w:eastAsia="Times New Roman"/>
                <w:sz w:val="24"/>
                <w:szCs w:val="24"/>
              </w:rPr>
              <w:t>- вести журналы регистрации параметров воздуха в фармацевтической организации, учета сроков годности лекарственных препаратов, журналы учета операций, связанных с обращением лекарственных средств;</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У.31</w:t>
            </w:r>
            <w:r w:rsidR="00D753BC" w:rsidRPr="003767CB">
              <w:rPr>
                <w:rFonts w:eastAsia="Times New Roman"/>
                <w:sz w:val="24"/>
                <w:szCs w:val="24"/>
              </w:rPr>
              <w:t>- пользоваться нормативной и справочной документацией;</w:t>
            </w:r>
          </w:p>
          <w:p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У.32</w:t>
            </w:r>
            <w:r w:rsidR="00D753BC" w:rsidRPr="003767CB">
              <w:rPr>
                <w:rFonts w:eastAsia="Times New Roman"/>
                <w:sz w:val="24"/>
                <w:szCs w:val="24"/>
              </w:rPr>
              <w:t>- проводить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lastRenderedPageBreak/>
              <w:t>У.33</w:t>
            </w:r>
            <w:r w:rsidR="00D753BC" w:rsidRPr="003767CB">
              <w:rPr>
                <w:rFonts w:eastAsia="Times New Roman"/>
                <w:sz w:val="24"/>
                <w:szCs w:val="24"/>
              </w:rPr>
              <w:t>- понимать и осознавать последствия несоблюдения условий хранения лекарственных средств;</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У.34</w:t>
            </w:r>
            <w:r w:rsidR="00D753BC" w:rsidRPr="003767CB">
              <w:rPr>
                <w:rFonts w:eastAsia="Times New Roman"/>
                <w:sz w:val="24"/>
                <w:szCs w:val="24"/>
              </w:rPr>
              <w:t>- прогнозировать риски потери качества, эффективности и безопасности лекарственных сре</w:t>
            </w:r>
            <w:proofErr w:type="gramStart"/>
            <w:r w:rsidR="00D753BC" w:rsidRPr="003767CB">
              <w:rPr>
                <w:rFonts w:eastAsia="Times New Roman"/>
                <w:sz w:val="24"/>
                <w:szCs w:val="24"/>
              </w:rPr>
              <w:t>дств пр</w:t>
            </w:r>
            <w:proofErr w:type="gramEnd"/>
            <w:r w:rsidR="00D753BC" w:rsidRPr="003767CB">
              <w:rPr>
                <w:rFonts w:eastAsia="Times New Roman"/>
                <w:sz w:val="24"/>
                <w:szCs w:val="24"/>
              </w:rPr>
              <w:t>и несоблюдении режима хранения;</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У.35</w:t>
            </w:r>
            <w:r w:rsidR="00D753BC" w:rsidRPr="003767CB">
              <w:rPr>
                <w:rFonts w:eastAsia="Times New Roman"/>
                <w:sz w:val="24"/>
                <w:szCs w:val="24"/>
              </w:rPr>
              <w:t>- интерпретировать условия хранения, указанные в маркировке лекарственных средств, в соответствующие режимы хранения;</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У.36</w:t>
            </w:r>
            <w:r w:rsidR="00D753BC" w:rsidRPr="003767CB">
              <w:rPr>
                <w:rFonts w:eastAsia="Times New Roman"/>
                <w:sz w:val="24"/>
                <w:szCs w:val="24"/>
              </w:rPr>
              <w:t>- оформлять возврат лекарственных средств от потребителя;</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У.37</w:t>
            </w:r>
            <w:r w:rsidR="00D753BC" w:rsidRPr="003767CB">
              <w:rPr>
                <w:rFonts w:eastAsia="Times New Roman"/>
                <w:sz w:val="24"/>
                <w:szCs w:val="24"/>
              </w:rPr>
              <w:t>-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w:t>
            </w:r>
          </w:p>
          <w:p w:rsidR="00D753BC" w:rsidRPr="003767CB" w:rsidRDefault="00A135BA" w:rsidP="00D753BC">
            <w:pPr>
              <w:spacing w:line="276" w:lineRule="auto"/>
              <w:jc w:val="both"/>
              <w:rPr>
                <w:rFonts w:eastAsia="Times New Roman"/>
                <w:b/>
                <w:sz w:val="24"/>
                <w:szCs w:val="24"/>
              </w:rPr>
            </w:pPr>
            <w:r w:rsidRPr="00A135BA">
              <w:rPr>
                <w:rFonts w:eastAsia="Times New Roman"/>
                <w:b/>
                <w:sz w:val="24"/>
                <w:szCs w:val="24"/>
              </w:rPr>
              <w:t>У.38</w:t>
            </w:r>
            <w:r w:rsidR="00D753BC" w:rsidRPr="003767CB">
              <w:rPr>
                <w:rFonts w:eastAsia="Times New Roman"/>
                <w:sz w:val="24"/>
                <w:szCs w:val="24"/>
              </w:rPr>
              <w:t>- определять состояния, при которых оказывается первая помощь</w:t>
            </w:r>
          </w:p>
        </w:tc>
      </w:tr>
      <w:tr w:rsidR="00D753BC" w:rsidRPr="003767CB" w:rsidTr="00D753BC">
        <w:tc>
          <w:tcPr>
            <w:tcW w:w="1559" w:type="dxa"/>
          </w:tcPr>
          <w:p w:rsidR="00D753BC" w:rsidRPr="003767CB" w:rsidRDefault="00FB4428" w:rsidP="00FB4428">
            <w:pPr>
              <w:spacing w:line="276" w:lineRule="auto"/>
              <w:rPr>
                <w:b/>
                <w:sz w:val="24"/>
                <w:szCs w:val="24"/>
              </w:rPr>
            </w:pPr>
            <w:r w:rsidRPr="003767CB">
              <w:rPr>
                <w:rFonts w:eastAsia="Times New Roman"/>
                <w:b/>
                <w:sz w:val="24"/>
                <w:szCs w:val="24"/>
              </w:rPr>
              <w:lastRenderedPageBreak/>
              <w:t>З</w:t>
            </w:r>
            <w:r w:rsidR="00D753BC" w:rsidRPr="003767CB">
              <w:rPr>
                <w:rFonts w:eastAsia="Times New Roman"/>
                <w:b/>
                <w:sz w:val="24"/>
                <w:szCs w:val="24"/>
              </w:rPr>
              <w:t>нать</w:t>
            </w:r>
          </w:p>
        </w:tc>
        <w:tc>
          <w:tcPr>
            <w:tcW w:w="8080" w:type="dxa"/>
          </w:tcPr>
          <w:p w:rsidR="00D753BC" w:rsidRPr="003767CB" w:rsidRDefault="00ED5109" w:rsidP="00D753BC">
            <w:pPr>
              <w:spacing w:line="276" w:lineRule="auto"/>
              <w:jc w:val="both"/>
              <w:rPr>
                <w:rFonts w:eastAsia="Times New Roman"/>
                <w:sz w:val="24"/>
                <w:szCs w:val="24"/>
              </w:rPr>
            </w:pPr>
            <w:r w:rsidRPr="00ED5109">
              <w:rPr>
                <w:rFonts w:eastAsia="Times New Roman"/>
                <w:b/>
                <w:sz w:val="24"/>
                <w:szCs w:val="24"/>
              </w:rPr>
              <w:t>З.1</w:t>
            </w:r>
            <w:r w:rsidR="00D753BC" w:rsidRPr="003767CB">
              <w:rPr>
                <w:rFonts w:eastAsia="Times New Roman"/>
                <w:sz w:val="24"/>
                <w:szCs w:val="24"/>
              </w:rPr>
              <w:t>- современный ассортимент готовых лекарственных препаратов и других товаров аптечного ассортимента;</w:t>
            </w:r>
          </w:p>
          <w:p w:rsidR="00D753BC" w:rsidRPr="003767CB" w:rsidRDefault="00ED5109" w:rsidP="00D753BC">
            <w:pPr>
              <w:spacing w:line="276" w:lineRule="auto"/>
              <w:jc w:val="both"/>
              <w:rPr>
                <w:rFonts w:eastAsia="Times New Roman"/>
                <w:sz w:val="24"/>
                <w:szCs w:val="24"/>
              </w:rPr>
            </w:pPr>
            <w:r w:rsidRPr="00ED5109">
              <w:rPr>
                <w:rFonts w:eastAsia="Times New Roman"/>
                <w:b/>
                <w:sz w:val="24"/>
                <w:szCs w:val="24"/>
              </w:rPr>
              <w:t>З.2</w:t>
            </w:r>
            <w:r w:rsidR="00D753BC" w:rsidRPr="003767CB">
              <w:rPr>
                <w:rFonts w:eastAsia="Times New Roman"/>
                <w:sz w:val="24"/>
                <w:szCs w:val="24"/>
              </w:rPr>
              <w:t>- фармакологические группы лекарственных средств;</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З.3</w:t>
            </w:r>
            <w:r w:rsidR="00D753BC" w:rsidRPr="003767CB">
              <w:rPr>
                <w:rFonts w:eastAsia="Times New Roman"/>
                <w:sz w:val="24"/>
                <w:szCs w:val="24"/>
              </w:rPr>
              <w:t>- характеристику лекарственных препаратов,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 механизма действия, показания и способ применения, противопоказания, побочные действия;</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З.4</w:t>
            </w:r>
            <w:r w:rsidR="00D753BC" w:rsidRPr="003767CB">
              <w:rPr>
                <w:rFonts w:eastAsia="Times New Roman"/>
                <w:sz w:val="24"/>
                <w:szCs w:val="24"/>
              </w:rPr>
              <w:t>- 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З.5</w:t>
            </w:r>
            <w:r w:rsidR="00D753BC" w:rsidRPr="003767CB">
              <w:rPr>
                <w:rFonts w:eastAsia="Times New Roman"/>
                <w:sz w:val="24"/>
                <w:szCs w:val="24"/>
              </w:rPr>
              <w:t>- порядок и формы регистрации незарегистрированных побочных действий лекарственных препаратов;</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З.6</w:t>
            </w:r>
            <w:r w:rsidR="00D753BC" w:rsidRPr="003767CB">
              <w:rPr>
                <w:rFonts w:eastAsia="Times New Roman"/>
                <w:sz w:val="24"/>
                <w:szCs w:val="24"/>
              </w:rPr>
              <w:t>- правила и порядок действий при замене лекарственных препаратов, выписанных медицинским работником;</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З.7</w:t>
            </w:r>
            <w:r w:rsidR="00D753BC" w:rsidRPr="003767CB">
              <w:rPr>
                <w:rFonts w:eastAsia="Times New Roman"/>
                <w:sz w:val="24"/>
                <w:szCs w:val="24"/>
              </w:rPr>
              <w:t>- идентификацию товаров аптечного ассортимента;</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З.8</w:t>
            </w:r>
            <w:r w:rsidR="00D753BC" w:rsidRPr="003767CB">
              <w:rPr>
                <w:rFonts w:eastAsia="Times New Roman"/>
                <w:sz w:val="24"/>
                <w:szCs w:val="24"/>
              </w:rPr>
              <w:t>- порядок учета движения товара и оформления возврата, установленный в организации;</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З.9</w:t>
            </w:r>
            <w:r w:rsidR="00D753BC" w:rsidRPr="003767CB">
              <w:rPr>
                <w:rFonts w:eastAsia="Times New Roman"/>
                <w:sz w:val="24"/>
                <w:szCs w:val="24"/>
              </w:rPr>
              <w:t>- способы выявления и порядок работы с недоброкачественными, фальсифицированными и контрафактными лекарственными средствами;</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З.10</w:t>
            </w:r>
            <w:r w:rsidR="00D753BC" w:rsidRPr="003767CB">
              <w:rPr>
                <w:rFonts w:eastAsia="Times New Roman"/>
                <w:sz w:val="24"/>
                <w:szCs w:val="24"/>
              </w:rPr>
              <w:t>- методы и приемы урегулирования конфликтов с потребителями;</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З.11</w:t>
            </w:r>
            <w:r w:rsidR="00D753BC" w:rsidRPr="003767CB">
              <w:rPr>
                <w:rFonts w:eastAsia="Times New Roman"/>
                <w:sz w:val="24"/>
                <w:szCs w:val="24"/>
              </w:rPr>
              <w:t>- принципы хранения лекарственных препаратов и других товаров аптечного ассортимента;</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З.12</w:t>
            </w:r>
            <w:r w:rsidR="00D753BC" w:rsidRPr="003767CB">
              <w:rPr>
                <w:rFonts w:eastAsia="Times New Roman"/>
                <w:sz w:val="24"/>
                <w:szCs w:val="24"/>
              </w:rPr>
              <w:t>- перечень товаров, разрешенных к продаже в аптечных организациях наряду с лекарственными препаратами;</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З.13</w:t>
            </w:r>
            <w:r w:rsidR="00D753BC" w:rsidRPr="003767CB">
              <w:rPr>
                <w:rFonts w:eastAsia="Times New Roman"/>
                <w:sz w:val="24"/>
                <w:szCs w:val="24"/>
              </w:rPr>
              <w:t>- перечень жизненно</w:t>
            </w:r>
            <w:r w:rsidR="00FB4428" w:rsidRPr="003767CB">
              <w:rPr>
                <w:rFonts w:eastAsia="Times New Roman"/>
                <w:sz w:val="24"/>
                <w:szCs w:val="24"/>
              </w:rPr>
              <w:t xml:space="preserve"> </w:t>
            </w:r>
            <w:r w:rsidR="00D753BC" w:rsidRPr="003767CB">
              <w:rPr>
                <w:rFonts w:eastAsia="Times New Roman"/>
                <w:sz w:val="24"/>
                <w:szCs w:val="24"/>
              </w:rPr>
              <w:t>необходимых и важнейших лекарственных препаратов для медицинского применения, в том числе по торговым наименованиям;</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З.14</w:t>
            </w:r>
            <w:r w:rsidR="00D753BC" w:rsidRPr="003767CB">
              <w:rPr>
                <w:rFonts w:eastAsia="Times New Roman"/>
                <w:sz w:val="24"/>
                <w:szCs w:val="24"/>
              </w:rPr>
              <w:t>- порядок отпуска лекарственных препаратов населению и медицинским организациям, включая перечень лекарственных препаратов, подлежащих предметно</w:t>
            </w:r>
            <w:r w:rsidR="00FB4428" w:rsidRPr="003767CB">
              <w:rPr>
                <w:rFonts w:eastAsia="Times New Roman"/>
                <w:sz w:val="24"/>
                <w:szCs w:val="24"/>
              </w:rPr>
              <w:t>-</w:t>
            </w:r>
            <w:r w:rsidR="00D753BC" w:rsidRPr="003767CB">
              <w:rPr>
                <w:rFonts w:eastAsia="Times New Roman"/>
                <w:sz w:val="24"/>
                <w:szCs w:val="24"/>
              </w:rPr>
              <w:t>количественному учету;</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lastRenderedPageBreak/>
              <w:t>З.15</w:t>
            </w:r>
            <w:r w:rsidR="00D753BC" w:rsidRPr="003767CB">
              <w:rPr>
                <w:rFonts w:eastAsia="Times New Roman"/>
                <w:sz w:val="24"/>
                <w:szCs w:val="24"/>
              </w:rPr>
              <w:t>- установленный порядок и  нормы отпуска наркотических средств, психотропных веществ и сильнодействующих препаратов;</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З.16</w:t>
            </w:r>
            <w:r w:rsidR="00D753BC" w:rsidRPr="003767CB">
              <w:rPr>
                <w:rFonts w:eastAsia="Times New Roman"/>
                <w:sz w:val="24"/>
                <w:szCs w:val="24"/>
              </w:rPr>
              <w:t>- правила оформления рецептов и требований медицинских организаций на лекарственные препараты, медицинские изделия и специализированные продукты лечебного питания;</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З.17</w:t>
            </w:r>
            <w:r w:rsidR="00D753BC" w:rsidRPr="003767CB">
              <w:rPr>
                <w:rFonts w:eastAsia="Times New Roman"/>
                <w:sz w:val="24"/>
                <w:szCs w:val="24"/>
              </w:rPr>
              <w:t xml:space="preserve">- состав и содержание заявки на лекарственные </w:t>
            </w:r>
            <w:proofErr w:type="gramStart"/>
            <w:r w:rsidR="00D753BC" w:rsidRPr="003767CB">
              <w:rPr>
                <w:rFonts w:eastAsia="Times New Roman"/>
                <w:sz w:val="24"/>
                <w:szCs w:val="24"/>
              </w:rPr>
              <w:t>препараты</w:t>
            </w:r>
            <w:proofErr w:type="gramEnd"/>
            <w:r w:rsidR="00D753BC" w:rsidRPr="003767CB">
              <w:rPr>
                <w:rFonts w:eastAsia="Times New Roman"/>
                <w:sz w:val="24"/>
                <w:szCs w:val="24"/>
              </w:rPr>
              <w:t xml:space="preserve"> и другие товары аптечного ассортимента от потребителей;</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З.18</w:t>
            </w:r>
            <w:r w:rsidR="00D753BC" w:rsidRPr="003767CB">
              <w:rPr>
                <w:rFonts w:eastAsia="Times New Roman"/>
                <w:sz w:val="24"/>
                <w:szCs w:val="24"/>
              </w:rPr>
              <w:t>- порядок закупки и приема товаров от поставщиков;</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З.19</w:t>
            </w:r>
            <w:r w:rsidR="00D753BC" w:rsidRPr="003767CB">
              <w:rPr>
                <w:rFonts w:eastAsia="Times New Roman"/>
                <w:sz w:val="24"/>
                <w:szCs w:val="24"/>
              </w:rPr>
              <w:t>- порядок транспортировки термолабильных лекарственных средств по «</w:t>
            </w:r>
            <w:proofErr w:type="spellStart"/>
            <w:r w:rsidR="00D753BC" w:rsidRPr="003767CB">
              <w:rPr>
                <w:rFonts w:eastAsia="Times New Roman"/>
                <w:sz w:val="24"/>
                <w:szCs w:val="24"/>
              </w:rPr>
              <w:t>холодовой</w:t>
            </w:r>
            <w:proofErr w:type="spellEnd"/>
            <w:r w:rsidR="00D753BC" w:rsidRPr="003767CB">
              <w:rPr>
                <w:rFonts w:eastAsia="Times New Roman"/>
                <w:sz w:val="24"/>
                <w:szCs w:val="24"/>
              </w:rPr>
              <w:t xml:space="preserve"> цепи» и используемые для контроля соблюдения температуры средства;</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З.20</w:t>
            </w:r>
            <w:r w:rsidR="00D753BC" w:rsidRPr="003767CB">
              <w:rPr>
                <w:rFonts w:eastAsia="Times New Roman"/>
                <w:sz w:val="24"/>
                <w:szCs w:val="24"/>
              </w:rPr>
              <w:t>- требования к качеству лекарственных средств, в том числе к маркировке лекарственных средств и к документам, подтверждающим качество лекарственных средств и других товаров аптечного ассортимента;</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З.21</w:t>
            </w:r>
            <w:r w:rsidR="00D753BC" w:rsidRPr="003767CB">
              <w:rPr>
                <w:rFonts w:eastAsia="Times New Roman"/>
                <w:sz w:val="24"/>
                <w:szCs w:val="24"/>
              </w:rPr>
              <w:t>- порядок учета лекарственных препаратов с ограниченным сроком годности;</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З.22</w:t>
            </w:r>
            <w:r w:rsidR="00D753BC" w:rsidRPr="003767CB">
              <w:rPr>
                <w:rFonts w:eastAsia="Times New Roman"/>
                <w:sz w:val="24"/>
                <w:szCs w:val="24"/>
              </w:rPr>
              <w:t>- особенности хранения иммунобиологических лекарственных препаратов и медицинских пиявок;</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З.23</w:t>
            </w:r>
            <w:r w:rsidR="00D753BC" w:rsidRPr="003767CB">
              <w:rPr>
                <w:rFonts w:eastAsia="Times New Roman"/>
                <w:sz w:val="24"/>
                <w:szCs w:val="24"/>
              </w:rPr>
              <w:t>- основы фармацевтической этики и деонтологии в соответствии с нормативными документами;</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З.24</w:t>
            </w:r>
            <w:r w:rsidR="00D753BC" w:rsidRPr="003767CB">
              <w:rPr>
                <w:rFonts w:eastAsia="Times New Roman"/>
                <w:sz w:val="24"/>
                <w:szCs w:val="24"/>
              </w:rPr>
              <w:t>- принципы эффективного общения, особенности различных типов потребителей аптечных организаций;</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З.25</w:t>
            </w:r>
            <w:r w:rsidR="00D753BC" w:rsidRPr="003767CB">
              <w:rPr>
                <w:rFonts w:eastAsia="Times New Roman"/>
                <w:sz w:val="24"/>
                <w:szCs w:val="24"/>
              </w:rPr>
              <w:t>- методы поиска и оценки фармацевтической информации;</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З.26</w:t>
            </w:r>
            <w:r w:rsidR="00D753BC" w:rsidRPr="003767CB">
              <w:rPr>
                <w:rFonts w:eastAsia="Times New Roman"/>
                <w:sz w:val="24"/>
                <w:szCs w:val="24"/>
              </w:rPr>
              <w:t>- информационные технологии при отпуске лекарственных препаратов и других товаров аптечного ассортимента;</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З.27</w:t>
            </w:r>
            <w:r w:rsidR="00D753BC" w:rsidRPr="003767CB">
              <w:rPr>
                <w:rFonts w:eastAsia="Times New Roman"/>
                <w:sz w:val="24"/>
                <w:szCs w:val="24"/>
              </w:rPr>
              <w:t>- правила ведения кассовых операций и денежных расчетов;</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З.28</w:t>
            </w:r>
            <w:r w:rsidR="00D753BC" w:rsidRPr="003767CB">
              <w:rPr>
                <w:rFonts w:eastAsia="Times New Roman"/>
                <w:sz w:val="24"/>
                <w:szCs w:val="24"/>
              </w:rPr>
              <w:t>- виды и назначения журналов (учета сроков годности лекарственных препаратов, журналы учета операций, связанных  с обращением лекарственных средств); порядок их оформления;</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З.29</w:t>
            </w:r>
            <w:r w:rsidR="00D753BC" w:rsidRPr="003767CB">
              <w:rPr>
                <w:rFonts w:eastAsia="Times New Roman"/>
                <w:sz w:val="24"/>
                <w:szCs w:val="24"/>
              </w:rPr>
              <w:t xml:space="preserve">- виды и назначения  профессиональной документации, используемой при осуществлении фармацевтической деятельности; </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З.30</w:t>
            </w:r>
            <w:r w:rsidR="00D753BC" w:rsidRPr="003767CB">
              <w:rPr>
                <w:rFonts w:eastAsia="Times New Roman"/>
                <w:sz w:val="24"/>
                <w:szCs w:val="24"/>
              </w:rPr>
              <w:t>- принципы ценообразования, учета денежных средств и товарно-материальных ценностей в фармацевтической организации;</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З.31</w:t>
            </w:r>
            <w:r w:rsidR="00D753BC" w:rsidRPr="003767CB">
              <w:rPr>
                <w:rFonts w:eastAsia="Times New Roman"/>
                <w:sz w:val="24"/>
                <w:szCs w:val="24"/>
              </w:rPr>
              <w:t>- требования санитарно-гигиенического режима, охраны труда, меры пожарной безопасности, порядок действия при чрезвычайных ситуациях;</w:t>
            </w:r>
          </w:p>
          <w:p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З.32</w:t>
            </w:r>
            <w:r w:rsidR="00D753BC" w:rsidRPr="003767CB">
              <w:rPr>
                <w:rFonts w:eastAsia="Times New Roman"/>
                <w:sz w:val="24"/>
                <w:szCs w:val="24"/>
              </w:rPr>
              <w:t>- перечень состояний, при которых оказывается первая помощь.</w:t>
            </w:r>
          </w:p>
        </w:tc>
      </w:tr>
    </w:tbl>
    <w:p w:rsidR="0031197A" w:rsidRPr="003767CB" w:rsidRDefault="0031197A" w:rsidP="00C877A6">
      <w:pPr>
        <w:shd w:val="clear" w:color="auto" w:fill="FFFFFF"/>
        <w:spacing w:line="276" w:lineRule="auto"/>
        <w:rPr>
          <w:b/>
          <w:bCs/>
          <w:sz w:val="24"/>
          <w:szCs w:val="24"/>
        </w:rPr>
      </w:pPr>
    </w:p>
    <w:p w:rsidR="0000135C" w:rsidRDefault="0000135C" w:rsidP="00C877A6">
      <w:pPr>
        <w:shd w:val="clear" w:color="auto" w:fill="FFFFFF"/>
        <w:spacing w:line="276" w:lineRule="auto"/>
        <w:ind w:firstLine="709"/>
        <w:rPr>
          <w:b/>
          <w:bCs/>
          <w:sz w:val="24"/>
          <w:szCs w:val="24"/>
        </w:rPr>
      </w:pPr>
    </w:p>
    <w:p w:rsidR="0000135C" w:rsidRDefault="0000135C" w:rsidP="00C877A6">
      <w:pPr>
        <w:shd w:val="clear" w:color="auto" w:fill="FFFFFF"/>
        <w:spacing w:line="276" w:lineRule="auto"/>
        <w:ind w:firstLine="709"/>
        <w:rPr>
          <w:b/>
          <w:bCs/>
          <w:sz w:val="24"/>
          <w:szCs w:val="24"/>
        </w:rPr>
      </w:pPr>
    </w:p>
    <w:p w:rsidR="0000135C" w:rsidRDefault="0000135C" w:rsidP="00C877A6">
      <w:pPr>
        <w:shd w:val="clear" w:color="auto" w:fill="FFFFFF"/>
        <w:spacing w:line="276" w:lineRule="auto"/>
        <w:ind w:firstLine="709"/>
        <w:rPr>
          <w:b/>
          <w:bCs/>
          <w:sz w:val="24"/>
          <w:szCs w:val="24"/>
        </w:rPr>
      </w:pPr>
    </w:p>
    <w:p w:rsidR="0000135C" w:rsidRDefault="0000135C" w:rsidP="00C877A6">
      <w:pPr>
        <w:shd w:val="clear" w:color="auto" w:fill="FFFFFF"/>
        <w:spacing w:line="276" w:lineRule="auto"/>
        <w:ind w:firstLine="709"/>
        <w:rPr>
          <w:b/>
          <w:bCs/>
          <w:sz w:val="24"/>
          <w:szCs w:val="24"/>
        </w:rPr>
      </w:pPr>
    </w:p>
    <w:p w:rsidR="0000135C" w:rsidRDefault="0000135C" w:rsidP="00C877A6">
      <w:pPr>
        <w:shd w:val="clear" w:color="auto" w:fill="FFFFFF"/>
        <w:spacing w:line="276" w:lineRule="auto"/>
        <w:ind w:firstLine="709"/>
        <w:rPr>
          <w:b/>
          <w:bCs/>
          <w:sz w:val="24"/>
          <w:szCs w:val="24"/>
        </w:rPr>
      </w:pPr>
    </w:p>
    <w:p w:rsidR="0000135C" w:rsidRDefault="0000135C" w:rsidP="00C877A6">
      <w:pPr>
        <w:shd w:val="clear" w:color="auto" w:fill="FFFFFF"/>
        <w:spacing w:line="276" w:lineRule="auto"/>
        <w:ind w:firstLine="709"/>
        <w:rPr>
          <w:b/>
          <w:bCs/>
          <w:sz w:val="24"/>
          <w:szCs w:val="24"/>
        </w:rPr>
      </w:pPr>
    </w:p>
    <w:p w:rsidR="00BC7513" w:rsidRPr="003767CB" w:rsidRDefault="00BC7513" w:rsidP="00C877A6">
      <w:pPr>
        <w:shd w:val="clear" w:color="auto" w:fill="FFFFFF"/>
        <w:spacing w:line="276" w:lineRule="auto"/>
        <w:ind w:firstLine="709"/>
        <w:rPr>
          <w:sz w:val="24"/>
          <w:szCs w:val="24"/>
        </w:rPr>
      </w:pPr>
      <w:r w:rsidRPr="003767CB">
        <w:rPr>
          <w:b/>
          <w:bCs/>
          <w:sz w:val="24"/>
          <w:szCs w:val="24"/>
        </w:rPr>
        <w:lastRenderedPageBreak/>
        <w:t xml:space="preserve">1.2. </w:t>
      </w:r>
      <w:r w:rsidRPr="003767CB">
        <w:rPr>
          <w:rFonts w:eastAsia="Times New Roman"/>
          <w:b/>
          <w:bCs/>
          <w:sz w:val="24"/>
          <w:szCs w:val="24"/>
        </w:rPr>
        <w:t>Количество часов, отводимое на освоение профессионального модуля</w:t>
      </w:r>
    </w:p>
    <w:p w:rsidR="00A115D1" w:rsidRPr="003767CB" w:rsidRDefault="00A115D1" w:rsidP="00C877A6">
      <w:pPr>
        <w:shd w:val="clear" w:color="auto" w:fill="FFFFFF"/>
        <w:tabs>
          <w:tab w:val="left" w:leader="underscore" w:pos="4306"/>
        </w:tabs>
        <w:spacing w:line="276" w:lineRule="auto"/>
        <w:rPr>
          <w:rFonts w:eastAsia="Times New Roman"/>
          <w:sz w:val="24"/>
          <w:szCs w:val="24"/>
        </w:rPr>
      </w:pPr>
    </w:p>
    <w:p w:rsidR="00A115D1" w:rsidRPr="007143E0" w:rsidRDefault="00A115D1" w:rsidP="00A115D1">
      <w:pPr>
        <w:widowControl/>
        <w:autoSpaceDE/>
        <w:autoSpaceDN/>
        <w:adjustRightInd/>
        <w:spacing w:line="276" w:lineRule="auto"/>
        <w:rPr>
          <w:rFonts w:eastAsia="Times New Roman"/>
          <w:sz w:val="24"/>
          <w:szCs w:val="24"/>
        </w:rPr>
      </w:pPr>
      <w:r w:rsidRPr="007143E0">
        <w:rPr>
          <w:rFonts w:eastAsia="Times New Roman"/>
          <w:sz w:val="24"/>
          <w:szCs w:val="24"/>
        </w:rPr>
        <w:t xml:space="preserve">Всего часов  </w:t>
      </w:r>
      <w:r w:rsidR="0037368D">
        <w:rPr>
          <w:rFonts w:eastAsia="Times New Roman"/>
          <w:sz w:val="24"/>
          <w:szCs w:val="24"/>
          <w:u w:val="single"/>
        </w:rPr>
        <w:t xml:space="preserve">1054 </w:t>
      </w:r>
      <w:r w:rsidRPr="007143E0">
        <w:rPr>
          <w:rFonts w:eastAsia="Times New Roman"/>
          <w:sz w:val="24"/>
          <w:szCs w:val="24"/>
          <w:u w:val="single"/>
        </w:rPr>
        <w:t>часов</w:t>
      </w:r>
    </w:p>
    <w:p w:rsidR="00A115D1" w:rsidRPr="007143E0" w:rsidRDefault="00A115D1" w:rsidP="00A115D1">
      <w:pPr>
        <w:widowControl/>
        <w:autoSpaceDE/>
        <w:autoSpaceDN/>
        <w:adjustRightInd/>
        <w:spacing w:line="276" w:lineRule="auto"/>
        <w:ind w:firstLine="708"/>
        <w:rPr>
          <w:rFonts w:eastAsia="Times New Roman"/>
          <w:sz w:val="24"/>
          <w:szCs w:val="24"/>
        </w:rPr>
      </w:pPr>
      <w:r w:rsidRPr="007143E0">
        <w:rPr>
          <w:rFonts w:eastAsia="Times New Roman"/>
          <w:sz w:val="24"/>
          <w:szCs w:val="24"/>
        </w:rPr>
        <w:t>в том числе в форме</w:t>
      </w:r>
      <w:r w:rsidR="004A478E" w:rsidRPr="007143E0">
        <w:rPr>
          <w:rFonts w:eastAsia="Times New Roman"/>
          <w:sz w:val="24"/>
          <w:szCs w:val="24"/>
        </w:rPr>
        <w:t xml:space="preserve"> лабораторной и </w:t>
      </w:r>
      <w:r w:rsidRPr="007143E0">
        <w:rPr>
          <w:rFonts w:eastAsia="Times New Roman"/>
          <w:sz w:val="24"/>
          <w:szCs w:val="24"/>
        </w:rPr>
        <w:t xml:space="preserve"> практической подготовки </w:t>
      </w:r>
      <w:r w:rsidRPr="007143E0">
        <w:rPr>
          <w:rFonts w:eastAsia="Times New Roman"/>
          <w:sz w:val="24"/>
          <w:szCs w:val="24"/>
          <w:u w:val="single"/>
        </w:rPr>
        <w:t xml:space="preserve"> </w:t>
      </w:r>
      <w:r w:rsidR="00E07931" w:rsidRPr="007143E0">
        <w:rPr>
          <w:rFonts w:eastAsia="Times New Roman"/>
          <w:sz w:val="24"/>
          <w:szCs w:val="24"/>
          <w:u w:val="single"/>
        </w:rPr>
        <w:t xml:space="preserve"> </w:t>
      </w:r>
      <w:r w:rsidR="00BC743E" w:rsidRPr="007143E0">
        <w:rPr>
          <w:rFonts w:eastAsia="Times New Roman"/>
          <w:sz w:val="24"/>
          <w:szCs w:val="24"/>
          <w:u w:val="single"/>
        </w:rPr>
        <w:t xml:space="preserve"> </w:t>
      </w:r>
      <w:r w:rsidR="0037368D">
        <w:rPr>
          <w:rFonts w:eastAsia="Times New Roman"/>
          <w:sz w:val="24"/>
          <w:szCs w:val="24"/>
          <w:u w:val="single"/>
        </w:rPr>
        <w:t xml:space="preserve">444  </w:t>
      </w:r>
      <w:r w:rsidRPr="007143E0">
        <w:rPr>
          <w:rFonts w:eastAsia="Times New Roman"/>
          <w:sz w:val="24"/>
          <w:szCs w:val="24"/>
          <w:u w:val="single"/>
        </w:rPr>
        <w:t>часов</w:t>
      </w:r>
    </w:p>
    <w:p w:rsidR="00FB4428" w:rsidRPr="007143E0" w:rsidRDefault="00FB4428" w:rsidP="00A115D1">
      <w:pPr>
        <w:widowControl/>
        <w:autoSpaceDE/>
        <w:autoSpaceDN/>
        <w:adjustRightInd/>
        <w:spacing w:line="276" w:lineRule="auto"/>
        <w:rPr>
          <w:rFonts w:eastAsia="Times New Roman"/>
          <w:sz w:val="24"/>
          <w:szCs w:val="24"/>
        </w:rPr>
      </w:pPr>
    </w:p>
    <w:p w:rsidR="00A115D1" w:rsidRPr="007143E0" w:rsidRDefault="00A115D1" w:rsidP="00A115D1">
      <w:pPr>
        <w:widowControl/>
        <w:autoSpaceDE/>
        <w:autoSpaceDN/>
        <w:adjustRightInd/>
        <w:spacing w:line="276" w:lineRule="auto"/>
        <w:rPr>
          <w:rFonts w:eastAsia="Times New Roman"/>
          <w:sz w:val="24"/>
          <w:szCs w:val="24"/>
          <w:u w:val="single"/>
        </w:rPr>
      </w:pPr>
      <w:r w:rsidRPr="007143E0">
        <w:rPr>
          <w:rFonts w:eastAsia="Times New Roman"/>
          <w:sz w:val="24"/>
          <w:szCs w:val="24"/>
        </w:rPr>
        <w:t xml:space="preserve">Из них на освоение МДК </w:t>
      </w:r>
      <w:r w:rsidR="00E07931" w:rsidRPr="007143E0">
        <w:rPr>
          <w:rFonts w:eastAsia="Times New Roman"/>
          <w:sz w:val="24"/>
          <w:szCs w:val="24"/>
          <w:u w:val="single"/>
        </w:rPr>
        <w:t xml:space="preserve"> </w:t>
      </w:r>
      <w:r w:rsidR="0037368D">
        <w:rPr>
          <w:rFonts w:eastAsia="Times New Roman"/>
          <w:sz w:val="24"/>
          <w:szCs w:val="24"/>
          <w:u w:val="single"/>
        </w:rPr>
        <w:t xml:space="preserve">620  </w:t>
      </w:r>
      <w:r w:rsidRPr="007143E0">
        <w:rPr>
          <w:rFonts w:eastAsia="Times New Roman"/>
          <w:sz w:val="24"/>
          <w:szCs w:val="24"/>
          <w:u w:val="single"/>
        </w:rPr>
        <w:t>час</w:t>
      </w:r>
      <w:r w:rsidR="000B3037" w:rsidRPr="007143E0">
        <w:rPr>
          <w:rFonts w:eastAsia="Times New Roman"/>
          <w:sz w:val="24"/>
          <w:szCs w:val="24"/>
          <w:u w:val="single"/>
        </w:rPr>
        <w:t>ов</w:t>
      </w:r>
    </w:p>
    <w:p w:rsidR="004A478E" w:rsidRPr="007143E0" w:rsidRDefault="004A478E" w:rsidP="00A115D1">
      <w:pPr>
        <w:widowControl/>
        <w:autoSpaceDE/>
        <w:autoSpaceDN/>
        <w:adjustRightInd/>
        <w:spacing w:line="276" w:lineRule="auto"/>
        <w:rPr>
          <w:rFonts w:eastAsia="Times New Roman"/>
          <w:sz w:val="24"/>
          <w:szCs w:val="24"/>
        </w:rPr>
      </w:pPr>
      <w:r w:rsidRPr="007143E0">
        <w:rPr>
          <w:rFonts w:eastAsia="Times New Roman"/>
          <w:sz w:val="24"/>
          <w:szCs w:val="24"/>
          <w:u w:val="single"/>
        </w:rPr>
        <w:t xml:space="preserve">Теоретических занятий  </w:t>
      </w:r>
      <w:r w:rsidR="0037368D">
        <w:rPr>
          <w:rFonts w:eastAsia="Times New Roman"/>
          <w:sz w:val="24"/>
          <w:szCs w:val="24"/>
          <w:u w:val="single"/>
        </w:rPr>
        <w:t xml:space="preserve">176 </w:t>
      </w:r>
      <w:r w:rsidR="00E07931" w:rsidRPr="007143E0">
        <w:rPr>
          <w:rFonts w:eastAsia="Times New Roman"/>
          <w:sz w:val="24"/>
          <w:szCs w:val="24"/>
          <w:u w:val="single"/>
        </w:rPr>
        <w:t xml:space="preserve"> </w:t>
      </w:r>
      <w:r w:rsidRPr="007143E0">
        <w:rPr>
          <w:rFonts w:eastAsia="Times New Roman"/>
          <w:sz w:val="24"/>
          <w:szCs w:val="24"/>
          <w:u w:val="single"/>
        </w:rPr>
        <w:t>ч</w:t>
      </w:r>
    </w:p>
    <w:p w:rsidR="00A115D1" w:rsidRPr="007143E0" w:rsidRDefault="00A115D1" w:rsidP="00A115D1">
      <w:pPr>
        <w:widowControl/>
        <w:autoSpaceDE/>
        <w:autoSpaceDN/>
        <w:adjustRightInd/>
        <w:spacing w:line="276" w:lineRule="auto"/>
        <w:ind w:firstLine="708"/>
        <w:rPr>
          <w:rFonts w:eastAsia="Times New Roman"/>
          <w:i/>
          <w:sz w:val="24"/>
          <w:szCs w:val="24"/>
        </w:rPr>
      </w:pPr>
      <w:r w:rsidRPr="007143E0">
        <w:rPr>
          <w:rFonts w:eastAsia="Times New Roman"/>
          <w:sz w:val="24"/>
          <w:szCs w:val="24"/>
        </w:rPr>
        <w:t xml:space="preserve">в том числе самостоятельная работа </w:t>
      </w:r>
      <w:r w:rsidRPr="007143E0">
        <w:rPr>
          <w:rFonts w:eastAsia="Times New Roman"/>
          <w:sz w:val="24"/>
          <w:szCs w:val="24"/>
          <w:u w:val="single"/>
        </w:rPr>
        <w:t>__</w:t>
      </w:r>
      <w:r w:rsidR="0037368D">
        <w:rPr>
          <w:rFonts w:eastAsia="Times New Roman"/>
          <w:sz w:val="24"/>
          <w:szCs w:val="24"/>
          <w:u w:val="single"/>
        </w:rPr>
        <w:t>404</w:t>
      </w:r>
      <w:r w:rsidRPr="007143E0">
        <w:rPr>
          <w:rFonts w:eastAsia="Times New Roman"/>
          <w:sz w:val="24"/>
          <w:szCs w:val="24"/>
          <w:u w:val="single"/>
        </w:rPr>
        <w:t>__</w:t>
      </w:r>
      <w:r w:rsidRPr="007143E0">
        <w:rPr>
          <w:rFonts w:eastAsia="Times New Roman"/>
          <w:i/>
          <w:sz w:val="24"/>
          <w:szCs w:val="24"/>
        </w:rPr>
        <w:t xml:space="preserve"> </w:t>
      </w:r>
    </w:p>
    <w:p w:rsidR="00A115D1" w:rsidRPr="007143E0" w:rsidRDefault="00A115D1" w:rsidP="00A115D1">
      <w:pPr>
        <w:widowControl/>
        <w:autoSpaceDE/>
        <w:autoSpaceDN/>
        <w:adjustRightInd/>
        <w:spacing w:line="276" w:lineRule="auto"/>
        <w:rPr>
          <w:rFonts w:eastAsia="Times New Roman"/>
          <w:sz w:val="24"/>
          <w:szCs w:val="24"/>
          <w:u w:val="single"/>
        </w:rPr>
      </w:pPr>
      <w:r w:rsidRPr="007143E0">
        <w:rPr>
          <w:rFonts w:eastAsia="Times New Roman"/>
          <w:sz w:val="24"/>
          <w:szCs w:val="24"/>
        </w:rPr>
        <w:t xml:space="preserve">практики, в том числе </w:t>
      </w:r>
      <w:proofErr w:type="gramStart"/>
      <w:r w:rsidRPr="007143E0">
        <w:rPr>
          <w:rFonts w:eastAsia="Times New Roman"/>
          <w:sz w:val="24"/>
          <w:szCs w:val="24"/>
        </w:rPr>
        <w:t>учебная</w:t>
      </w:r>
      <w:proofErr w:type="gramEnd"/>
      <w:r w:rsidRPr="007143E0">
        <w:rPr>
          <w:rFonts w:eastAsia="Times New Roman"/>
          <w:sz w:val="24"/>
          <w:szCs w:val="24"/>
        </w:rPr>
        <w:t xml:space="preserve">  </w:t>
      </w:r>
      <w:r w:rsidRPr="007143E0">
        <w:rPr>
          <w:rFonts w:eastAsia="Times New Roman"/>
          <w:sz w:val="24"/>
          <w:szCs w:val="24"/>
          <w:u w:val="single"/>
        </w:rPr>
        <w:t xml:space="preserve"> </w:t>
      </w:r>
      <w:r w:rsidR="0037368D">
        <w:rPr>
          <w:rFonts w:eastAsia="Times New Roman"/>
          <w:sz w:val="24"/>
          <w:szCs w:val="24"/>
          <w:u w:val="single"/>
        </w:rPr>
        <w:t xml:space="preserve">36   </w:t>
      </w:r>
      <w:r w:rsidRPr="007143E0">
        <w:rPr>
          <w:rFonts w:eastAsia="Times New Roman"/>
          <w:sz w:val="24"/>
          <w:szCs w:val="24"/>
          <w:u w:val="single"/>
        </w:rPr>
        <w:t>час</w:t>
      </w:r>
      <w:r w:rsidR="00CF3CBE" w:rsidRPr="007143E0">
        <w:rPr>
          <w:rFonts w:eastAsia="Times New Roman"/>
          <w:sz w:val="24"/>
          <w:szCs w:val="24"/>
          <w:u w:val="single"/>
        </w:rPr>
        <w:t>о</w:t>
      </w:r>
      <w:r w:rsidRPr="007143E0">
        <w:rPr>
          <w:rFonts w:eastAsia="Times New Roman"/>
          <w:sz w:val="24"/>
          <w:szCs w:val="24"/>
          <w:u w:val="single"/>
        </w:rPr>
        <w:t>в</w:t>
      </w:r>
    </w:p>
    <w:p w:rsidR="00A115D1" w:rsidRPr="007143E0" w:rsidRDefault="00A115D1" w:rsidP="00A115D1">
      <w:pPr>
        <w:widowControl/>
        <w:autoSpaceDE/>
        <w:autoSpaceDN/>
        <w:adjustRightInd/>
        <w:spacing w:line="276" w:lineRule="auto"/>
        <w:rPr>
          <w:rFonts w:eastAsia="Times New Roman"/>
          <w:sz w:val="24"/>
          <w:szCs w:val="24"/>
          <w:u w:val="single"/>
        </w:rPr>
      </w:pPr>
      <w:r w:rsidRPr="007143E0">
        <w:rPr>
          <w:rFonts w:eastAsia="Times New Roman"/>
          <w:sz w:val="24"/>
          <w:szCs w:val="24"/>
        </w:rPr>
        <w:t xml:space="preserve">          </w:t>
      </w:r>
      <w:r w:rsidR="00FB4428" w:rsidRPr="007143E0">
        <w:rPr>
          <w:rFonts w:eastAsia="Times New Roman"/>
          <w:sz w:val="24"/>
          <w:szCs w:val="24"/>
        </w:rPr>
        <w:tab/>
      </w:r>
      <w:r w:rsidR="00FB4428" w:rsidRPr="007143E0">
        <w:rPr>
          <w:rFonts w:eastAsia="Times New Roman"/>
          <w:sz w:val="24"/>
          <w:szCs w:val="24"/>
        </w:rPr>
        <w:tab/>
      </w:r>
      <w:r w:rsidRPr="007143E0">
        <w:rPr>
          <w:rFonts w:eastAsia="Times New Roman"/>
          <w:sz w:val="24"/>
          <w:szCs w:val="24"/>
        </w:rPr>
        <w:t xml:space="preserve"> </w:t>
      </w:r>
      <w:proofErr w:type="gramStart"/>
      <w:r w:rsidRPr="007143E0">
        <w:rPr>
          <w:rFonts w:eastAsia="Times New Roman"/>
          <w:sz w:val="24"/>
          <w:szCs w:val="24"/>
        </w:rPr>
        <w:t>производственная</w:t>
      </w:r>
      <w:proofErr w:type="gramEnd"/>
      <w:r w:rsidRPr="007143E0">
        <w:rPr>
          <w:rFonts w:eastAsia="Times New Roman"/>
          <w:sz w:val="24"/>
          <w:szCs w:val="24"/>
        </w:rPr>
        <w:t xml:space="preserve">  </w:t>
      </w:r>
      <w:r w:rsidRPr="007143E0">
        <w:rPr>
          <w:rFonts w:eastAsia="Times New Roman"/>
          <w:sz w:val="24"/>
          <w:szCs w:val="24"/>
          <w:u w:val="single"/>
        </w:rPr>
        <w:t xml:space="preserve"> </w:t>
      </w:r>
      <w:r w:rsidR="0037368D">
        <w:rPr>
          <w:rFonts w:eastAsia="Times New Roman"/>
          <w:sz w:val="24"/>
          <w:szCs w:val="24"/>
          <w:u w:val="single"/>
        </w:rPr>
        <w:t xml:space="preserve">108  </w:t>
      </w:r>
      <w:r w:rsidRPr="007143E0">
        <w:rPr>
          <w:rFonts w:eastAsia="Times New Roman"/>
          <w:sz w:val="24"/>
          <w:szCs w:val="24"/>
          <w:u w:val="single"/>
        </w:rPr>
        <w:t>часов</w:t>
      </w:r>
    </w:p>
    <w:p w:rsidR="00A115D1" w:rsidRPr="007143E0" w:rsidRDefault="00A115D1" w:rsidP="00A115D1">
      <w:pPr>
        <w:widowControl/>
        <w:autoSpaceDE/>
        <w:autoSpaceDN/>
        <w:adjustRightInd/>
        <w:spacing w:after="200" w:line="276" w:lineRule="auto"/>
        <w:rPr>
          <w:rFonts w:eastAsia="Times New Roman"/>
          <w:sz w:val="24"/>
          <w:szCs w:val="24"/>
        </w:rPr>
      </w:pPr>
      <w:r w:rsidRPr="007143E0">
        <w:rPr>
          <w:rFonts w:eastAsia="Times New Roman"/>
          <w:sz w:val="24"/>
          <w:szCs w:val="24"/>
        </w:rPr>
        <w:t xml:space="preserve">Промежуточная аттестация  </w:t>
      </w:r>
      <w:r w:rsidR="00BC743E" w:rsidRPr="007143E0">
        <w:rPr>
          <w:rFonts w:eastAsia="Times New Roman"/>
          <w:sz w:val="24"/>
          <w:szCs w:val="24"/>
          <w:u w:val="single"/>
        </w:rPr>
        <w:t xml:space="preserve"> </w:t>
      </w:r>
      <w:r w:rsidR="0037368D">
        <w:rPr>
          <w:rFonts w:eastAsia="Times New Roman"/>
          <w:sz w:val="24"/>
          <w:szCs w:val="24"/>
          <w:u w:val="single"/>
        </w:rPr>
        <w:t>24   часа</w:t>
      </w:r>
    </w:p>
    <w:p w:rsidR="00A115D1" w:rsidRPr="003767CB" w:rsidRDefault="00A115D1" w:rsidP="00C877A6">
      <w:pPr>
        <w:shd w:val="clear" w:color="auto" w:fill="FFFFFF"/>
        <w:tabs>
          <w:tab w:val="left" w:leader="underscore" w:pos="4306"/>
        </w:tabs>
        <w:spacing w:line="276" w:lineRule="auto"/>
        <w:rPr>
          <w:rFonts w:eastAsia="Times New Roman"/>
          <w:sz w:val="24"/>
          <w:szCs w:val="24"/>
        </w:rPr>
      </w:pPr>
    </w:p>
    <w:p w:rsidR="00A115D1" w:rsidRPr="003767CB" w:rsidRDefault="00A115D1" w:rsidP="00C877A6">
      <w:pPr>
        <w:shd w:val="clear" w:color="auto" w:fill="FFFFFF"/>
        <w:tabs>
          <w:tab w:val="left" w:leader="underscore" w:pos="4306"/>
        </w:tabs>
        <w:spacing w:line="276" w:lineRule="auto"/>
        <w:rPr>
          <w:rFonts w:eastAsia="Times New Roman"/>
          <w:sz w:val="24"/>
          <w:szCs w:val="24"/>
        </w:rPr>
      </w:pPr>
    </w:p>
    <w:p w:rsidR="00BC7513" w:rsidRPr="003767CB" w:rsidRDefault="00BC7513" w:rsidP="00BC743E">
      <w:pPr>
        <w:shd w:val="clear" w:color="auto" w:fill="FFFFFF"/>
        <w:tabs>
          <w:tab w:val="left" w:leader="underscore" w:pos="4306"/>
        </w:tabs>
        <w:spacing w:line="276" w:lineRule="auto"/>
        <w:rPr>
          <w:sz w:val="24"/>
          <w:szCs w:val="24"/>
        </w:rPr>
        <w:sectPr w:rsidR="00BC7513" w:rsidRPr="003767CB" w:rsidSect="001E38BB">
          <w:type w:val="continuous"/>
          <w:pgSz w:w="11909" w:h="16834"/>
          <w:pgMar w:top="1440" w:right="569" w:bottom="851" w:left="1560" w:header="720" w:footer="720" w:gutter="0"/>
          <w:cols w:space="60"/>
          <w:noEndnote/>
        </w:sectPr>
      </w:pPr>
    </w:p>
    <w:p w:rsidR="00400372" w:rsidRPr="003767CB" w:rsidRDefault="00FB4428" w:rsidP="00C877A6">
      <w:pPr>
        <w:shd w:val="clear" w:color="auto" w:fill="FFFFFF"/>
        <w:spacing w:line="276" w:lineRule="auto"/>
        <w:ind w:left="151" w:right="-4"/>
        <w:jc w:val="center"/>
        <w:rPr>
          <w:rFonts w:eastAsia="Times New Roman"/>
          <w:b/>
          <w:bCs/>
          <w:sz w:val="24"/>
          <w:szCs w:val="24"/>
        </w:rPr>
      </w:pPr>
      <w:r w:rsidRPr="003767CB">
        <w:rPr>
          <w:b/>
          <w:bCs/>
          <w:sz w:val="24"/>
          <w:szCs w:val="24"/>
        </w:rPr>
        <w:lastRenderedPageBreak/>
        <w:t xml:space="preserve">2. </w:t>
      </w:r>
      <w:r w:rsidRPr="003767CB">
        <w:rPr>
          <w:rFonts w:eastAsia="Times New Roman"/>
          <w:b/>
          <w:bCs/>
          <w:sz w:val="24"/>
          <w:szCs w:val="24"/>
        </w:rPr>
        <w:t>СТРУКТУРА И СОДЕРЖАНИЕ ПРОФЕССИОНАЛЬНОГО МОДУЛЯ</w:t>
      </w:r>
    </w:p>
    <w:p w:rsidR="00FB4428" w:rsidRPr="003767CB" w:rsidRDefault="00FB4428" w:rsidP="00C877A6">
      <w:pPr>
        <w:shd w:val="clear" w:color="auto" w:fill="FFFFFF"/>
        <w:spacing w:line="276" w:lineRule="auto"/>
        <w:ind w:right="-4" w:firstLine="709"/>
        <w:rPr>
          <w:rFonts w:eastAsia="Times New Roman"/>
          <w:b/>
          <w:bCs/>
          <w:sz w:val="24"/>
          <w:szCs w:val="24"/>
        </w:rPr>
      </w:pPr>
    </w:p>
    <w:p w:rsidR="000F6CFF" w:rsidRPr="003767CB" w:rsidRDefault="00400372" w:rsidP="00C877A6">
      <w:pPr>
        <w:shd w:val="clear" w:color="auto" w:fill="FFFFFF"/>
        <w:spacing w:line="276" w:lineRule="auto"/>
        <w:ind w:right="-4" w:firstLine="709"/>
        <w:rPr>
          <w:rFonts w:eastAsia="Times New Roman"/>
          <w:b/>
          <w:bCs/>
          <w:sz w:val="24"/>
          <w:szCs w:val="24"/>
        </w:rPr>
      </w:pPr>
      <w:r w:rsidRPr="003767CB">
        <w:rPr>
          <w:rFonts w:eastAsia="Times New Roman"/>
          <w:b/>
          <w:bCs/>
          <w:sz w:val="24"/>
          <w:szCs w:val="24"/>
        </w:rPr>
        <w:t>2.1. Структура профессионального модуля</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2975"/>
        <w:gridCol w:w="1134"/>
        <w:gridCol w:w="710"/>
        <w:gridCol w:w="991"/>
        <w:gridCol w:w="567"/>
        <w:gridCol w:w="1277"/>
        <w:gridCol w:w="1274"/>
        <w:gridCol w:w="994"/>
        <w:gridCol w:w="1134"/>
        <w:gridCol w:w="997"/>
        <w:gridCol w:w="1307"/>
      </w:tblGrid>
      <w:tr w:rsidR="003767CB" w:rsidRPr="003767CB" w:rsidTr="00B7576D">
        <w:trPr>
          <w:trHeight w:val="353"/>
        </w:trPr>
        <w:tc>
          <w:tcPr>
            <w:tcW w:w="523" w:type="pct"/>
            <w:vMerge w:val="restart"/>
            <w:vAlign w:val="center"/>
          </w:tcPr>
          <w:p w:rsidR="00696C95" w:rsidRPr="003767CB" w:rsidRDefault="003F346A" w:rsidP="00696C95">
            <w:pPr>
              <w:suppressAutoHyphens/>
              <w:ind w:left="-57" w:right="-57"/>
              <w:jc w:val="center"/>
              <w:rPr>
                <w:bCs/>
                <w:sz w:val="22"/>
                <w:szCs w:val="22"/>
              </w:rPr>
            </w:pPr>
            <w:r w:rsidRPr="003767CB">
              <w:rPr>
                <w:bCs/>
                <w:sz w:val="22"/>
                <w:szCs w:val="22"/>
              </w:rPr>
              <w:t xml:space="preserve">Коды </w:t>
            </w:r>
          </w:p>
          <w:p w:rsidR="00696C95" w:rsidRPr="003767CB" w:rsidRDefault="003F346A" w:rsidP="00696C95">
            <w:pPr>
              <w:suppressAutoHyphens/>
              <w:ind w:left="-57" w:right="-57"/>
              <w:jc w:val="center"/>
              <w:rPr>
                <w:bCs/>
                <w:sz w:val="22"/>
                <w:szCs w:val="22"/>
              </w:rPr>
            </w:pPr>
            <w:proofErr w:type="spellStart"/>
            <w:r w:rsidRPr="003767CB">
              <w:rPr>
                <w:bCs/>
                <w:sz w:val="22"/>
                <w:szCs w:val="22"/>
              </w:rPr>
              <w:t>профессио</w:t>
            </w:r>
            <w:proofErr w:type="spellEnd"/>
            <w:r w:rsidR="00696C95" w:rsidRPr="003767CB">
              <w:rPr>
                <w:bCs/>
                <w:sz w:val="22"/>
                <w:szCs w:val="22"/>
              </w:rPr>
              <w:t>-</w:t>
            </w:r>
          </w:p>
          <w:p w:rsidR="003F346A" w:rsidRPr="003767CB" w:rsidRDefault="003F346A" w:rsidP="00696C95">
            <w:pPr>
              <w:suppressAutoHyphens/>
              <w:ind w:left="-57" w:right="-57"/>
              <w:jc w:val="center"/>
              <w:rPr>
                <w:bCs/>
                <w:sz w:val="22"/>
                <w:szCs w:val="22"/>
              </w:rPr>
            </w:pPr>
            <w:proofErr w:type="spellStart"/>
            <w:r w:rsidRPr="003767CB">
              <w:rPr>
                <w:bCs/>
                <w:sz w:val="22"/>
                <w:szCs w:val="22"/>
              </w:rPr>
              <w:t>наль</w:t>
            </w:r>
            <w:r w:rsidR="00696C95" w:rsidRPr="003767CB">
              <w:rPr>
                <w:bCs/>
                <w:sz w:val="22"/>
                <w:szCs w:val="22"/>
              </w:rPr>
              <w:t>ных</w:t>
            </w:r>
            <w:proofErr w:type="spellEnd"/>
            <w:r w:rsidR="00FB4428" w:rsidRPr="003767CB">
              <w:rPr>
                <w:bCs/>
                <w:sz w:val="22"/>
                <w:szCs w:val="22"/>
              </w:rPr>
              <w:t xml:space="preserve"> и</w:t>
            </w:r>
            <w:r w:rsidR="00696C95" w:rsidRPr="003767CB">
              <w:rPr>
                <w:bCs/>
                <w:sz w:val="22"/>
                <w:szCs w:val="22"/>
              </w:rPr>
              <w:t xml:space="preserve"> </w:t>
            </w:r>
            <w:r w:rsidRPr="003767CB">
              <w:rPr>
                <w:bCs/>
                <w:sz w:val="22"/>
                <w:szCs w:val="22"/>
              </w:rPr>
              <w:t>общих компетенций</w:t>
            </w:r>
            <w:r w:rsidR="00FB4428" w:rsidRPr="003767CB">
              <w:rPr>
                <w:rStyle w:val="af4"/>
                <w:bCs/>
                <w:sz w:val="22"/>
                <w:szCs w:val="22"/>
              </w:rPr>
              <w:footnoteReference w:id="1"/>
            </w:r>
          </w:p>
        </w:tc>
        <w:tc>
          <w:tcPr>
            <w:tcW w:w="997" w:type="pct"/>
            <w:vMerge w:val="restart"/>
            <w:vAlign w:val="center"/>
          </w:tcPr>
          <w:p w:rsidR="003F346A" w:rsidRPr="003767CB" w:rsidRDefault="003F346A" w:rsidP="00D40B26">
            <w:pPr>
              <w:suppressAutoHyphens/>
              <w:ind w:left="-57" w:right="-57"/>
              <w:jc w:val="center"/>
              <w:rPr>
                <w:bCs/>
                <w:sz w:val="22"/>
                <w:szCs w:val="22"/>
              </w:rPr>
            </w:pPr>
            <w:r w:rsidRPr="003767CB">
              <w:rPr>
                <w:bCs/>
                <w:sz w:val="22"/>
                <w:szCs w:val="22"/>
              </w:rPr>
              <w:t>Наименования разделов профессионального модуля</w:t>
            </w:r>
          </w:p>
        </w:tc>
        <w:tc>
          <w:tcPr>
            <w:tcW w:w="618" w:type="pct"/>
            <w:gridSpan w:val="2"/>
            <w:vAlign w:val="center"/>
          </w:tcPr>
          <w:p w:rsidR="003F346A" w:rsidRPr="003767CB" w:rsidRDefault="003F346A" w:rsidP="00D04E5C">
            <w:pPr>
              <w:suppressAutoHyphens/>
              <w:jc w:val="center"/>
              <w:rPr>
                <w:bCs/>
                <w:sz w:val="22"/>
                <w:szCs w:val="22"/>
              </w:rPr>
            </w:pPr>
          </w:p>
        </w:tc>
        <w:tc>
          <w:tcPr>
            <w:tcW w:w="2862" w:type="pct"/>
            <w:gridSpan w:val="8"/>
          </w:tcPr>
          <w:p w:rsidR="003F346A" w:rsidRPr="003767CB" w:rsidRDefault="003F346A" w:rsidP="00D04E5C">
            <w:pPr>
              <w:suppressAutoHyphens/>
              <w:jc w:val="center"/>
              <w:rPr>
                <w:bCs/>
                <w:sz w:val="22"/>
                <w:szCs w:val="22"/>
              </w:rPr>
            </w:pPr>
            <w:r w:rsidRPr="003767CB">
              <w:rPr>
                <w:bCs/>
                <w:sz w:val="22"/>
                <w:szCs w:val="22"/>
              </w:rPr>
              <w:t xml:space="preserve">Объем профессионального модуля, </w:t>
            </w:r>
            <w:proofErr w:type="spellStart"/>
            <w:r w:rsidRPr="003767CB">
              <w:rPr>
                <w:bCs/>
                <w:sz w:val="22"/>
                <w:szCs w:val="22"/>
              </w:rPr>
              <w:t>ак</w:t>
            </w:r>
            <w:proofErr w:type="spellEnd"/>
            <w:r w:rsidRPr="003767CB">
              <w:rPr>
                <w:bCs/>
                <w:sz w:val="22"/>
                <w:szCs w:val="22"/>
              </w:rPr>
              <w:t>. час.</w:t>
            </w:r>
          </w:p>
        </w:tc>
      </w:tr>
      <w:tr w:rsidR="003767CB" w:rsidRPr="003767CB" w:rsidTr="00B7576D">
        <w:trPr>
          <w:trHeight w:val="353"/>
        </w:trPr>
        <w:tc>
          <w:tcPr>
            <w:tcW w:w="523" w:type="pct"/>
            <w:vMerge/>
            <w:vAlign w:val="center"/>
          </w:tcPr>
          <w:p w:rsidR="003F346A" w:rsidRPr="003767CB" w:rsidRDefault="003F346A" w:rsidP="00D04E5C">
            <w:pPr>
              <w:suppressAutoHyphens/>
              <w:jc w:val="center"/>
              <w:rPr>
                <w:bCs/>
                <w:sz w:val="22"/>
                <w:szCs w:val="22"/>
              </w:rPr>
            </w:pPr>
          </w:p>
        </w:tc>
        <w:tc>
          <w:tcPr>
            <w:tcW w:w="997" w:type="pct"/>
            <w:vMerge/>
            <w:vAlign w:val="center"/>
          </w:tcPr>
          <w:p w:rsidR="003F346A" w:rsidRPr="003767CB" w:rsidRDefault="003F346A" w:rsidP="00D04E5C">
            <w:pPr>
              <w:suppressAutoHyphens/>
              <w:jc w:val="center"/>
              <w:rPr>
                <w:bCs/>
                <w:sz w:val="22"/>
                <w:szCs w:val="22"/>
              </w:rPr>
            </w:pPr>
          </w:p>
        </w:tc>
        <w:tc>
          <w:tcPr>
            <w:tcW w:w="380" w:type="pct"/>
            <w:vMerge w:val="restart"/>
            <w:vAlign w:val="center"/>
          </w:tcPr>
          <w:p w:rsidR="00696C95" w:rsidRPr="003767CB" w:rsidRDefault="003F346A" w:rsidP="00D04E5C">
            <w:pPr>
              <w:jc w:val="center"/>
              <w:rPr>
                <w:bCs/>
                <w:iCs/>
                <w:sz w:val="22"/>
                <w:szCs w:val="22"/>
              </w:rPr>
            </w:pPr>
            <w:proofErr w:type="spellStart"/>
            <w:r w:rsidRPr="003767CB">
              <w:rPr>
                <w:bCs/>
                <w:iCs/>
                <w:sz w:val="22"/>
                <w:szCs w:val="22"/>
              </w:rPr>
              <w:t>Суммар</w:t>
            </w:r>
            <w:proofErr w:type="spellEnd"/>
            <w:r w:rsidR="00696C95" w:rsidRPr="003767CB">
              <w:rPr>
                <w:bCs/>
                <w:iCs/>
                <w:sz w:val="22"/>
                <w:szCs w:val="22"/>
              </w:rPr>
              <w:t>-</w:t>
            </w:r>
          </w:p>
          <w:p w:rsidR="003F346A" w:rsidRPr="003767CB" w:rsidRDefault="003F346A" w:rsidP="00D04E5C">
            <w:pPr>
              <w:jc w:val="center"/>
              <w:rPr>
                <w:bCs/>
                <w:iCs/>
                <w:sz w:val="22"/>
                <w:szCs w:val="22"/>
              </w:rPr>
            </w:pPr>
            <w:proofErr w:type="spellStart"/>
            <w:r w:rsidRPr="003767CB">
              <w:rPr>
                <w:bCs/>
                <w:iCs/>
                <w:sz w:val="22"/>
                <w:szCs w:val="22"/>
              </w:rPr>
              <w:t>ный</w:t>
            </w:r>
            <w:proofErr w:type="spellEnd"/>
            <w:r w:rsidRPr="003767CB">
              <w:rPr>
                <w:bCs/>
                <w:iCs/>
                <w:sz w:val="22"/>
                <w:szCs w:val="22"/>
              </w:rPr>
              <w:t xml:space="preserve"> объем нагрузки, час.</w:t>
            </w:r>
          </w:p>
        </w:tc>
        <w:tc>
          <w:tcPr>
            <w:tcW w:w="238" w:type="pct"/>
            <w:vMerge w:val="restart"/>
            <w:shd w:val="clear" w:color="auto" w:fill="auto"/>
            <w:textDirection w:val="btLr"/>
            <w:vAlign w:val="center"/>
          </w:tcPr>
          <w:p w:rsidR="003F346A" w:rsidRPr="003767CB" w:rsidRDefault="003F346A" w:rsidP="00D04E5C">
            <w:pPr>
              <w:ind w:left="113" w:right="113"/>
              <w:jc w:val="center"/>
              <w:rPr>
                <w:bCs/>
                <w:iCs/>
                <w:sz w:val="22"/>
                <w:szCs w:val="22"/>
              </w:rPr>
            </w:pPr>
            <w:r w:rsidRPr="003767CB">
              <w:rPr>
                <w:bCs/>
                <w:iCs/>
                <w:sz w:val="22"/>
                <w:szCs w:val="22"/>
              </w:rPr>
              <w:t xml:space="preserve">В </w:t>
            </w:r>
            <w:proofErr w:type="spellStart"/>
            <w:r w:rsidRPr="003767CB">
              <w:rPr>
                <w:bCs/>
                <w:iCs/>
                <w:sz w:val="22"/>
                <w:szCs w:val="22"/>
              </w:rPr>
              <w:t>т.ч</w:t>
            </w:r>
            <w:proofErr w:type="spellEnd"/>
            <w:r w:rsidRPr="003767CB">
              <w:rPr>
                <w:bCs/>
                <w:iCs/>
                <w:sz w:val="22"/>
                <w:szCs w:val="22"/>
              </w:rPr>
              <w:t xml:space="preserve">. в форме </w:t>
            </w:r>
            <w:proofErr w:type="spellStart"/>
            <w:r w:rsidRPr="003767CB">
              <w:rPr>
                <w:bCs/>
                <w:iCs/>
                <w:sz w:val="22"/>
                <w:szCs w:val="22"/>
              </w:rPr>
              <w:t>практ</w:t>
            </w:r>
            <w:proofErr w:type="spellEnd"/>
            <w:r w:rsidRPr="003767CB">
              <w:rPr>
                <w:bCs/>
                <w:iCs/>
                <w:sz w:val="22"/>
                <w:szCs w:val="22"/>
              </w:rPr>
              <w:t>. подготовки</w:t>
            </w:r>
          </w:p>
        </w:tc>
        <w:tc>
          <w:tcPr>
            <w:tcW w:w="2424" w:type="pct"/>
            <w:gridSpan w:val="7"/>
          </w:tcPr>
          <w:p w:rsidR="003F346A" w:rsidRPr="003767CB" w:rsidRDefault="003F346A" w:rsidP="00D04E5C">
            <w:pPr>
              <w:suppressAutoHyphens/>
              <w:jc w:val="center"/>
              <w:rPr>
                <w:bCs/>
                <w:sz w:val="22"/>
                <w:szCs w:val="22"/>
              </w:rPr>
            </w:pPr>
            <w:r w:rsidRPr="003767CB">
              <w:rPr>
                <w:bCs/>
                <w:sz w:val="22"/>
                <w:szCs w:val="22"/>
              </w:rPr>
              <w:t xml:space="preserve">Работа </w:t>
            </w:r>
            <w:proofErr w:type="gramStart"/>
            <w:r w:rsidRPr="003767CB">
              <w:rPr>
                <w:bCs/>
                <w:sz w:val="22"/>
                <w:szCs w:val="22"/>
              </w:rPr>
              <w:t>обучающихся</w:t>
            </w:r>
            <w:proofErr w:type="gramEnd"/>
            <w:r w:rsidRPr="003767CB">
              <w:rPr>
                <w:bCs/>
                <w:sz w:val="22"/>
                <w:szCs w:val="22"/>
              </w:rPr>
              <w:t xml:space="preserve"> во взаимодействии с преподавателем</w:t>
            </w:r>
          </w:p>
        </w:tc>
        <w:tc>
          <w:tcPr>
            <w:tcW w:w="438" w:type="pct"/>
            <w:vMerge w:val="restart"/>
          </w:tcPr>
          <w:p w:rsidR="00696C95" w:rsidRPr="003767CB" w:rsidRDefault="003F346A" w:rsidP="00D04E5C">
            <w:pPr>
              <w:suppressAutoHyphens/>
              <w:jc w:val="center"/>
              <w:rPr>
                <w:bCs/>
                <w:sz w:val="22"/>
                <w:szCs w:val="22"/>
              </w:rPr>
            </w:pPr>
            <w:proofErr w:type="spellStart"/>
            <w:r w:rsidRPr="003767CB">
              <w:rPr>
                <w:bCs/>
                <w:sz w:val="22"/>
                <w:szCs w:val="22"/>
              </w:rPr>
              <w:t>Самостоя</w:t>
            </w:r>
            <w:proofErr w:type="spellEnd"/>
            <w:r w:rsidR="00696C95" w:rsidRPr="003767CB">
              <w:rPr>
                <w:bCs/>
                <w:sz w:val="22"/>
                <w:szCs w:val="22"/>
              </w:rPr>
              <w:t>-</w:t>
            </w:r>
          </w:p>
          <w:p w:rsidR="003F346A" w:rsidRPr="003767CB" w:rsidRDefault="003F346A" w:rsidP="00D04E5C">
            <w:pPr>
              <w:suppressAutoHyphens/>
              <w:jc w:val="center"/>
              <w:rPr>
                <w:bCs/>
                <w:sz w:val="22"/>
                <w:szCs w:val="22"/>
              </w:rPr>
            </w:pPr>
            <w:r w:rsidRPr="003767CB">
              <w:rPr>
                <w:bCs/>
                <w:sz w:val="22"/>
                <w:szCs w:val="22"/>
              </w:rPr>
              <w:t>тельная работа</w:t>
            </w:r>
            <w:r w:rsidR="00696C95" w:rsidRPr="003767CB">
              <w:rPr>
                <w:rStyle w:val="af4"/>
                <w:bCs/>
                <w:i/>
                <w:sz w:val="22"/>
                <w:szCs w:val="22"/>
              </w:rPr>
              <w:footnoteReference w:id="2"/>
            </w:r>
          </w:p>
        </w:tc>
      </w:tr>
      <w:tr w:rsidR="003767CB" w:rsidRPr="003767CB" w:rsidTr="00B7576D">
        <w:trPr>
          <w:trHeight w:val="395"/>
        </w:trPr>
        <w:tc>
          <w:tcPr>
            <w:tcW w:w="523" w:type="pct"/>
            <w:vMerge/>
          </w:tcPr>
          <w:p w:rsidR="003F346A" w:rsidRPr="003767CB" w:rsidRDefault="003F346A" w:rsidP="00D04E5C">
            <w:pPr>
              <w:rPr>
                <w:bCs/>
                <w:i/>
                <w:sz w:val="22"/>
                <w:szCs w:val="22"/>
              </w:rPr>
            </w:pPr>
          </w:p>
        </w:tc>
        <w:tc>
          <w:tcPr>
            <w:tcW w:w="997" w:type="pct"/>
            <w:vMerge/>
            <w:vAlign w:val="center"/>
          </w:tcPr>
          <w:p w:rsidR="003F346A" w:rsidRPr="003767CB" w:rsidRDefault="003F346A" w:rsidP="00D04E5C">
            <w:pPr>
              <w:rPr>
                <w:bCs/>
                <w:i/>
                <w:sz w:val="22"/>
                <w:szCs w:val="22"/>
              </w:rPr>
            </w:pPr>
          </w:p>
        </w:tc>
        <w:tc>
          <w:tcPr>
            <w:tcW w:w="380" w:type="pct"/>
            <w:vMerge/>
            <w:vAlign w:val="center"/>
          </w:tcPr>
          <w:p w:rsidR="003F346A" w:rsidRPr="003767CB" w:rsidRDefault="003F346A" w:rsidP="00D04E5C">
            <w:pPr>
              <w:rPr>
                <w:bCs/>
                <w:i/>
                <w:iCs/>
                <w:sz w:val="22"/>
                <w:szCs w:val="22"/>
              </w:rPr>
            </w:pPr>
          </w:p>
        </w:tc>
        <w:tc>
          <w:tcPr>
            <w:tcW w:w="238" w:type="pct"/>
            <w:vMerge/>
            <w:shd w:val="clear" w:color="auto" w:fill="auto"/>
          </w:tcPr>
          <w:p w:rsidR="003F346A" w:rsidRPr="003767CB" w:rsidRDefault="003F346A" w:rsidP="00D04E5C">
            <w:pPr>
              <w:suppressAutoHyphens/>
              <w:jc w:val="center"/>
              <w:rPr>
                <w:bCs/>
                <w:sz w:val="22"/>
                <w:szCs w:val="22"/>
              </w:rPr>
            </w:pPr>
          </w:p>
        </w:tc>
        <w:tc>
          <w:tcPr>
            <w:tcW w:w="1377" w:type="pct"/>
            <w:gridSpan w:val="4"/>
          </w:tcPr>
          <w:p w:rsidR="003F346A" w:rsidRPr="003767CB" w:rsidRDefault="003F346A" w:rsidP="00D04E5C">
            <w:pPr>
              <w:suppressAutoHyphens/>
              <w:jc w:val="center"/>
              <w:rPr>
                <w:bCs/>
                <w:sz w:val="22"/>
                <w:szCs w:val="22"/>
              </w:rPr>
            </w:pPr>
            <w:r w:rsidRPr="003767CB">
              <w:rPr>
                <w:bCs/>
                <w:sz w:val="22"/>
                <w:szCs w:val="22"/>
              </w:rPr>
              <w:t>Обучение по МДК</w:t>
            </w:r>
          </w:p>
        </w:tc>
        <w:tc>
          <w:tcPr>
            <w:tcW w:w="713" w:type="pct"/>
            <w:gridSpan w:val="2"/>
            <w:vMerge w:val="restart"/>
            <w:vAlign w:val="center"/>
          </w:tcPr>
          <w:p w:rsidR="003F346A" w:rsidRPr="003767CB" w:rsidRDefault="003F346A" w:rsidP="00D04E5C">
            <w:pPr>
              <w:suppressAutoHyphens/>
              <w:jc w:val="center"/>
              <w:rPr>
                <w:bCs/>
                <w:sz w:val="22"/>
                <w:szCs w:val="22"/>
              </w:rPr>
            </w:pPr>
            <w:r w:rsidRPr="003767CB">
              <w:rPr>
                <w:bCs/>
                <w:sz w:val="22"/>
                <w:szCs w:val="22"/>
              </w:rPr>
              <w:t>Практики</w:t>
            </w:r>
          </w:p>
        </w:tc>
        <w:tc>
          <w:tcPr>
            <w:tcW w:w="334" w:type="pct"/>
            <w:tcBorders>
              <w:bottom w:val="nil"/>
            </w:tcBorders>
            <w:vAlign w:val="center"/>
          </w:tcPr>
          <w:p w:rsidR="003F346A" w:rsidRPr="003767CB" w:rsidRDefault="003F346A" w:rsidP="00D04E5C">
            <w:pPr>
              <w:rPr>
                <w:bCs/>
                <w:i/>
                <w:sz w:val="22"/>
                <w:szCs w:val="22"/>
              </w:rPr>
            </w:pPr>
          </w:p>
        </w:tc>
        <w:tc>
          <w:tcPr>
            <w:tcW w:w="438" w:type="pct"/>
            <w:vMerge/>
          </w:tcPr>
          <w:p w:rsidR="003F346A" w:rsidRPr="003767CB" w:rsidRDefault="003F346A" w:rsidP="00D04E5C">
            <w:pPr>
              <w:rPr>
                <w:bCs/>
                <w:i/>
                <w:sz w:val="22"/>
                <w:szCs w:val="22"/>
              </w:rPr>
            </w:pPr>
          </w:p>
        </w:tc>
      </w:tr>
      <w:tr w:rsidR="003767CB" w:rsidRPr="003767CB" w:rsidTr="00B7576D">
        <w:trPr>
          <w:trHeight w:val="428"/>
        </w:trPr>
        <w:tc>
          <w:tcPr>
            <w:tcW w:w="523" w:type="pct"/>
            <w:vMerge/>
          </w:tcPr>
          <w:p w:rsidR="003F346A" w:rsidRPr="003767CB" w:rsidRDefault="003F346A" w:rsidP="00D04E5C">
            <w:pPr>
              <w:rPr>
                <w:bCs/>
                <w:i/>
                <w:sz w:val="22"/>
                <w:szCs w:val="22"/>
              </w:rPr>
            </w:pPr>
          </w:p>
        </w:tc>
        <w:tc>
          <w:tcPr>
            <w:tcW w:w="997" w:type="pct"/>
            <w:vMerge/>
            <w:vAlign w:val="center"/>
          </w:tcPr>
          <w:p w:rsidR="003F346A" w:rsidRPr="003767CB" w:rsidRDefault="003F346A" w:rsidP="00D04E5C">
            <w:pPr>
              <w:rPr>
                <w:bCs/>
                <w:i/>
                <w:sz w:val="22"/>
                <w:szCs w:val="22"/>
              </w:rPr>
            </w:pPr>
          </w:p>
        </w:tc>
        <w:tc>
          <w:tcPr>
            <w:tcW w:w="380" w:type="pct"/>
            <w:vMerge/>
            <w:vAlign w:val="center"/>
          </w:tcPr>
          <w:p w:rsidR="003F346A" w:rsidRPr="003767CB" w:rsidRDefault="003F346A" w:rsidP="00D04E5C">
            <w:pPr>
              <w:rPr>
                <w:bCs/>
                <w:i/>
                <w:iCs/>
                <w:sz w:val="22"/>
                <w:szCs w:val="22"/>
              </w:rPr>
            </w:pPr>
          </w:p>
        </w:tc>
        <w:tc>
          <w:tcPr>
            <w:tcW w:w="238" w:type="pct"/>
            <w:vMerge/>
            <w:shd w:val="clear" w:color="auto" w:fill="auto"/>
          </w:tcPr>
          <w:p w:rsidR="003F346A" w:rsidRPr="003767CB" w:rsidRDefault="003F346A" w:rsidP="00D04E5C">
            <w:pPr>
              <w:suppressAutoHyphens/>
              <w:jc w:val="center"/>
              <w:rPr>
                <w:bCs/>
                <w:sz w:val="22"/>
                <w:szCs w:val="22"/>
              </w:rPr>
            </w:pPr>
          </w:p>
        </w:tc>
        <w:tc>
          <w:tcPr>
            <w:tcW w:w="332" w:type="pct"/>
            <w:vMerge w:val="restart"/>
            <w:vAlign w:val="center"/>
          </w:tcPr>
          <w:p w:rsidR="003F346A" w:rsidRPr="003767CB" w:rsidRDefault="003F346A" w:rsidP="003211A6">
            <w:pPr>
              <w:suppressAutoHyphens/>
              <w:jc w:val="center"/>
              <w:rPr>
                <w:bCs/>
                <w:i/>
                <w:sz w:val="22"/>
                <w:szCs w:val="22"/>
              </w:rPr>
            </w:pPr>
            <w:r w:rsidRPr="003767CB">
              <w:rPr>
                <w:bCs/>
                <w:sz w:val="22"/>
                <w:szCs w:val="22"/>
              </w:rPr>
              <w:t>Всего</w:t>
            </w:r>
          </w:p>
        </w:tc>
        <w:tc>
          <w:tcPr>
            <w:tcW w:w="1045" w:type="pct"/>
            <w:gridSpan w:val="3"/>
            <w:vAlign w:val="center"/>
          </w:tcPr>
          <w:p w:rsidR="003F346A" w:rsidRPr="003767CB" w:rsidRDefault="003F346A" w:rsidP="00D04E5C">
            <w:pPr>
              <w:suppressAutoHyphens/>
              <w:jc w:val="center"/>
              <w:rPr>
                <w:bCs/>
                <w:sz w:val="22"/>
                <w:szCs w:val="22"/>
              </w:rPr>
            </w:pPr>
            <w:r w:rsidRPr="003767CB">
              <w:rPr>
                <w:bCs/>
                <w:sz w:val="22"/>
                <w:szCs w:val="22"/>
              </w:rPr>
              <w:t>В том числе</w:t>
            </w:r>
          </w:p>
        </w:tc>
        <w:tc>
          <w:tcPr>
            <w:tcW w:w="713" w:type="pct"/>
            <w:gridSpan w:val="2"/>
            <w:vMerge/>
            <w:vAlign w:val="center"/>
          </w:tcPr>
          <w:p w:rsidR="003F346A" w:rsidRPr="003767CB" w:rsidRDefault="003F346A" w:rsidP="00D04E5C">
            <w:pPr>
              <w:suppressAutoHyphens/>
              <w:jc w:val="center"/>
              <w:rPr>
                <w:bCs/>
                <w:i/>
                <w:sz w:val="22"/>
                <w:szCs w:val="22"/>
              </w:rPr>
            </w:pPr>
          </w:p>
        </w:tc>
        <w:tc>
          <w:tcPr>
            <w:tcW w:w="334" w:type="pct"/>
            <w:vMerge w:val="restart"/>
            <w:tcBorders>
              <w:top w:val="nil"/>
            </w:tcBorders>
            <w:vAlign w:val="center"/>
          </w:tcPr>
          <w:p w:rsidR="003F346A" w:rsidRPr="003767CB" w:rsidRDefault="003F346A" w:rsidP="00D04E5C">
            <w:pPr>
              <w:suppressAutoHyphens/>
              <w:ind w:left="-57" w:right="-57"/>
              <w:jc w:val="center"/>
              <w:rPr>
                <w:bCs/>
                <w:sz w:val="22"/>
                <w:szCs w:val="22"/>
              </w:rPr>
            </w:pPr>
            <w:proofErr w:type="spellStart"/>
            <w:proofErr w:type="gramStart"/>
            <w:r w:rsidRPr="003767CB">
              <w:rPr>
                <w:bCs/>
                <w:sz w:val="22"/>
                <w:szCs w:val="22"/>
              </w:rPr>
              <w:t>Консуль</w:t>
            </w:r>
            <w:r w:rsidR="00696C95" w:rsidRPr="003767CB">
              <w:rPr>
                <w:bCs/>
                <w:sz w:val="22"/>
                <w:szCs w:val="22"/>
              </w:rPr>
              <w:t>-</w:t>
            </w:r>
            <w:r w:rsidRPr="003767CB">
              <w:rPr>
                <w:bCs/>
                <w:sz w:val="22"/>
                <w:szCs w:val="22"/>
              </w:rPr>
              <w:t>тации</w:t>
            </w:r>
            <w:proofErr w:type="spellEnd"/>
            <w:proofErr w:type="gramEnd"/>
            <w:r w:rsidR="00975383" w:rsidRPr="003767CB">
              <w:rPr>
                <w:rStyle w:val="af4"/>
                <w:bCs/>
                <w:sz w:val="22"/>
                <w:szCs w:val="22"/>
              </w:rPr>
              <w:footnoteReference w:id="3"/>
            </w:r>
          </w:p>
        </w:tc>
        <w:tc>
          <w:tcPr>
            <w:tcW w:w="438" w:type="pct"/>
            <w:vMerge/>
          </w:tcPr>
          <w:p w:rsidR="003F346A" w:rsidRPr="003767CB" w:rsidRDefault="003F346A" w:rsidP="00D04E5C">
            <w:pPr>
              <w:rPr>
                <w:bCs/>
                <w:i/>
                <w:sz w:val="22"/>
                <w:szCs w:val="22"/>
              </w:rPr>
            </w:pPr>
          </w:p>
        </w:tc>
      </w:tr>
      <w:tr w:rsidR="003767CB" w:rsidRPr="003767CB" w:rsidTr="00B7576D">
        <w:trPr>
          <w:cantSplit/>
          <w:trHeight w:val="1436"/>
        </w:trPr>
        <w:tc>
          <w:tcPr>
            <w:tcW w:w="523" w:type="pct"/>
            <w:vMerge/>
          </w:tcPr>
          <w:p w:rsidR="003F346A" w:rsidRPr="003767CB" w:rsidRDefault="003F346A" w:rsidP="00D04E5C">
            <w:pPr>
              <w:rPr>
                <w:bCs/>
                <w:i/>
                <w:sz w:val="22"/>
                <w:szCs w:val="22"/>
              </w:rPr>
            </w:pPr>
          </w:p>
        </w:tc>
        <w:tc>
          <w:tcPr>
            <w:tcW w:w="997" w:type="pct"/>
            <w:vMerge/>
            <w:vAlign w:val="center"/>
          </w:tcPr>
          <w:p w:rsidR="003F346A" w:rsidRPr="003767CB" w:rsidRDefault="003F346A" w:rsidP="00D04E5C">
            <w:pPr>
              <w:rPr>
                <w:bCs/>
                <w:i/>
                <w:sz w:val="22"/>
                <w:szCs w:val="22"/>
              </w:rPr>
            </w:pPr>
          </w:p>
        </w:tc>
        <w:tc>
          <w:tcPr>
            <w:tcW w:w="380" w:type="pct"/>
            <w:vMerge/>
            <w:vAlign w:val="center"/>
          </w:tcPr>
          <w:p w:rsidR="003F346A" w:rsidRPr="003767CB" w:rsidRDefault="003F346A" w:rsidP="00D04E5C">
            <w:pPr>
              <w:rPr>
                <w:bCs/>
                <w:i/>
                <w:sz w:val="22"/>
                <w:szCs w:val="22"/>
              </w:rPr>
            </w:pPr>
          </w:p>
        </w:tc>
        <w:tc>
          <w:tcPr>
            <w:tcW w:w="238" w:type="pct"/>
            <w:vMerge/>
            <w:shd w:val="clear" w:color="auto" w:fill="auto"/>
          </w:tcPr>
          <w:p w:rsidR="003F346A" w:rsidRPr="003767CB" w:rsidRDefault="003F346A" w:rsidP="00D04E5C">
            <w:pPr>
              <w:suppressAutoHyphens/>
              <w:jc w:val="center"/>
              <w:rPr>
                <w:bCs/>
                <w:i/>
                <w:sz w:val="22"/>
                <w:szCs w:val="22"/>
              </w:rPr>
            </w:pPr>
          </w:p>
        </w:tc>
        <w:tc>
          <w:tcPr>
            <w:tcW w:w="332" w:type="pct"/>
            <w:vMerge/>
            <w:vAlign w:val="center"/>
          </w:tcPr>
          <w:p w:rsidR="003F346A" w:rsidRPr="003767CB" w:rsidRDefault="003F346A" w:rsidP="00D04E5C">
            <w:pPr>
              <w:suppressAutoHyphens/>
              <w:jc w:val="center"/>
              <w:rPr>
                <w:bCs/>
                <w:i/>
                <w:sz w:val="22"/>
                <w:szCs w:val="22"/>
              </w:rPr>
            </w:pPr>
          </w:p>
        </w:tc>
        <w:tc>
          <w:tcPr>
            <w:tcW w:w="190" w:type="pct"/>
            <w:textDirection w:val="btLr"/>
            <w:vAlign w:val="center"/>
          </w:tcPr>
          <w:p w:rsidR="003F346A" w:rsidRPr="003767CB" w:rsidRDefault="00FF49D7" w:rsidP="00D04E5C">
            <w:pPr>
              <w:suppressAutoHyphens/>
              <w:ind w:left="113" w:right="113"/>
              <w:jc w:val="center"/>
              <w:rPr>
                <w:bCs/>
                <w:iCs/>
                <w:sz w:val="22"/>
                <w:szCs w:val="22"/>
              </w:rPr>
            </w:pPr>
            <w:r w:rsidRPr="003767CB">
              <w:rPr>
                <w:bCs/>
                <w:iCs/>
                <w:sz w:val="22"/>
                <w:szCs w:val="22"/>
              </w:rPr>
              <w:t>Примажут</w:t>
            </w:r>
            <w:proofErr w:type="gramStart"/>
            <w:r w:rsidR="003F346A" w:rsidRPr="003767CB">
              <w:rPr>
                <w:bCs/>
                <w:iCs/>
                <w:sz w:val="22"/>
                <w:szCs w:val="22"/>
              </w:rPr>
              <w:t>.</w:t>
            </w:r>
            <w:proofErr w:type="gramEnd"/>
            <w:r w:rsidR="003F346A" w:rsidRPr="003767CB">
              <w:rPr>
                <w:bCs/>
                <w:iCs/>
                <w:sz w:val="22"/>
                <w:szCs w:val="22"/>
              </w:rPr>
              <w:t xml:space="preserve"> </w:t>
            </w:r>
            <w:proofErr w:type="spellStart"/>
            <w:proofErr w:type="gramStart"/>
            <w:r w:rsidR="003F346A" w:rsidRPr="003767CB">
              <w:rPr>
                <w:bCs/>
                <w:iCs/>
                <w:sz w:val="22"/>
                <w:szCs w:val="22"/>
              </w:rPr>
              <w:t>а</w:t>
            </w:r>
            <w:proofErr w:type="gramEnd"/>
            <w:r w:rsidR="003F346A" w:rsidRPr="003767CB">
              <w:rPr>
                <w:bCs/>
                <w:iCs/>
                <w:sz w:val="22"/>
                <w:szCs w:val="22"/>
              </w:rPr>
              <w:t>ттест</w:t>
            </w:r>
            <w:proofErr w:type="spellEnd"/>
            <w:r w:rsidR="003F346A" w:rsidRPr="003767CB">
              <w:rPr>
                <w:bCs/>
                <w:iCs/>
                <w:sz w:val="22"/>
                <w:szCs w:val="22"/>
              </w:rPr>
              <w:t>.</w:t>
            </w:r>
          </w:p>
        </w:tc>
        <w:tc>
          <w:tcPr>
            <w:tcW w:w="428" w:type="pct"/>
            <w:vAlign w:val="center"/>
          </w:tcPr>
          <w:p w:rsidR="003F346A" w:rsidRPr="003767CB" w:rsidRDefault="003F346A" w:rsidP="00D04E5C">
            <w:pPr>
              <w:suppressAutoHyphens/>
              <w:ind w:left="-57" w:right="-57"/>
              <w:jc w:val="center"/>
              <w:rPr>
                <w:bCs/>
                <w:sz w:val="22"/>
                <w:szCs w:val="22"/>
              </w:rPr>
            </w:pPr>
            <w:proofErr w:type="spellStart"/>
            <w:r w:rsidRPr="003767CB">
              <w:rPr>
                <w:bCs/>
                <w:sz w:val="22"/>
                <w:szCs w:val="22"/>
              </w:rPr>
              <w:t>Лаборат</w:t>
            </w:r>
            <w:proofErr w:type="spellEnd"/>
            <w:r w:rsidRPr="003767CB">
              <w:rPr>
                <w:bCs/>
                <w:sz w:val="22"/>
                <w:szCs w:val="22"/>
              </w:rPr>
              <w:t xml:space="preserve">. и </w:t>
            </w:r>
            <w:proofErr w:type="spellStart"/>
            <w:r w:rsidRPr="003767CB">
              <w:rPr>
                <w:bCs/>
                <w:sz w:val="22"/>
                <w:szCs w:val="22"/>
              </w:rPr>
              <w:t>практ</w:t>
            </w:r>
            <w:proofErr w:type="spellEnd"/>
            <w:r w:rsidRPr="003767CB">
              <w:rPr>
                <w:bCs/>
                <w:sz w:val="22"/>
                <w:szCs w:val="22"/>
              </w:rPr>
              <w:t>. занятий</w:t>
            </w:r>
          </w:p>
        </w:tc>
        <w:tc>
          <w:tcPr>
            <w:tcW w:w="427" w:type="pct"/>
            <w:vAlign w:val="center"/>
          </w:tcPr>
          <w:p w:rsidR="003F346A" w:rsidRPr="003767CB" w:rsidRDefault="003F346A" w:rsidP="00975383">
            <w:pPr>
              <w:suppressAutoHyphens/>
              <w:ind w:left="-57" w:right="-57"/>
              <w:jc w:val="center"/>
              <w:rPr>
                <w:bCs/>
                <w:sz w:val="22"/>
                <w:szCs w:val="22"/>
              </w:rPr>
            </w:pPr>
            <w:r w:rsidRPr="003767CB">
              <w:rPr>
                <w:bCs/>
                <w:sz w:val="22"/>
                <w:szCs w:val="22"/>
              </w:rPr>
              <w:t>Курсовых работ (проектов)</w:t>
            </w:r>
          </w:p>
        </w:tc>
        <w:tc>
          <w:tcPr>
            <w:tcW w:w="333" w:type="pct"/>
            <w:vAlign w:val="center"/>
          </w:tcPr>
          <w:p w:rsidR="00696C95" w:rsidRPr="003767CB" w:rsidRDefault="003F346A" w:rsidP="00D04E5C">
            <w:pPr>
              <w:suppressAutoHyphens/>
              <w:ind w:left="-57" w:right="-57"/>
              <w:jc w:val="center"/>
              <w:rPr>
                <w:bCs/>
                <w:sz w:val="22"/>
                <w:szCs w:val="22"/>
              </w:rPr>
            </w:pPr>
            <w:r w:rsidRPr="003767CB">
              <w:rPr>
                <w:bCs/>
                <w:sz w:val="22"/>
                <w:szCs w:val="22"/>
              </w:rPr>
              <w:t>Учеб</w:t>
            </w:r>
            <w:r w:rsidR="00696C95" w:rsidRPr="003767CB">
              <w:rPr>
                <w:bCs/>
                <w:sz w:val="22"/>
                <w:szCs w:val="22"/>
              </w:rPr>
              <w:t>-</w:t>
            </w:r>
          </w:p>
          <w:p w:rsidR="003F346A" w:rsidRPr="003767CB" w:rsidRDefault="003F346A" w:rsidP="003211A6">
            <w:pPr>
              <w:suppressAutoHyphens/>
              <w:ind w:left="-57" w:right="-57"/>
              <w:jc w:val="center"/>
              <w:rPr>
                <w:bCs/>
                <w:i/>
                <w:sz w:val="22"/>
                <w:szCs w:val="22"/>
              </w:rPr>
            </w:pPr>
            <w:proofErr w:type="spellStart"/>
            <w:r w:rsidRPr="003767CB">
              <w:rPr>
                <w:bCs/>
                <w:sz w:val="22"/>
                <w:szCs w:val="22"/>
              </w:rPr>
              <w:t>ная</w:t>
            </w:r>
            <w:proofErr w:type="spellEnd"/>
          </w:p>
        </w:tc>
        <w:tc>
          <w:tcPr>
            <w:tcW w:w="380" w:type="pct"/>
            <w:vAlign w:val="center"/>
          </w:tcPr>
          <w:p w:rsidR="00696C95" w:rsidRPr="003767CB" w:rsidRDefault="003F346A" w:rsidP="00696C95">
            <w:pPr>
              <w:suppressAutoHyphens/>
              <w:ind w:left="-57" w:right="-57"/>
              <w:jc w:val="center"/>
              <w:rPr>
                <w:bCs/>
                <w:sz w:val="22"/>
                <w:szCs w:val="22"/>
              </w:rPr>
            </w:pPr>
            <w:proofErr w:type="spellStart"/>
            <w:r w:rsidRPr="003767CB">
              <w:rPr>
                <w:bCs/>
                <w:sz w:val="22"/>
                <w:szCs w:val="22"/>
              </w:rPr>
              <w:t>Производ</w:t>
            </w:r>
            <w:proofErr w:type="spellEnd"/>
            <w:r w:rsidR="00696C95" w:rsidRPr="003767CB">
              <w:rPr>
                <w:bCs/>
                <w:sz w:val="22"/>
                <w:szCs w:val="22"/>
              </w:rPr>
              <w:t>-</w:t>
            </w:r>
          </w:p>
          <w:p w:rsidR="003F346A" w:rsidRPr="003767CB" w:rsidRDefault="003F346A" w:rsidP="003211A6">
            <w:pPr>
              <w:suppressAutoHyphens/>
              <w:ind w:left="-57" w:right="-57"/>
              <w:jc w:val="center"/>
              <w:rPr>
                <w:bCs/>
                <w:i/>
                <w:sz w:val="22"/>
                <w:szCs w:val="22"/>
              </w:rPr>
            </w:pPr>
            <w:proofErr w:type="spellStart"/>
            <w:r w:rsidRPr="003767CB">
              <w:rPr>
                <w:bCs/>
                <w:sz w:val="22"/>
                <w:szCs w:val="22"/>
              </w:rPr>
              <w:t>ственная</w:t>
            </w:r>
            <w:proofErr w:type="spellEnd"/>
          </w:p>
        </w:tc>
        <w:tc>
          <w:tcPr>
            <w:tcW w:w="334" w:type="pct"/>
            <w:vMerge/>
            <w:vAlign w:val="center"/>
          </w:tcPr>
          <w:p w:rsidR="003F346A" w:rsidRPr="003767CB" w:rsidRDefault="003F346A" w:rsidP="00D04E5C">
            <w:pPr>
              <w:rPr>
                <w:bCs/>
                <w:i/>
                <w:sz w:val="22"/>
                <w:szCs w:val="22"/>
              </w:rPr>
            </w:pPr>
          </w:p>
        </w:tc>
        <w:tc>
          <w:tcPr>
            <w:tcW w:w="438" w:type="pct"/>
            <w:vMerge/>
          </w:tcPr>
          <w:p w:rsidR="003F346A" w:rsidRPr="003767CB" w:rsidRDefault="003F346A" w:rsidP="00D04E5C">
            <w:pPr>
              <w:rPr>
                <w:bCs/>
                <w:i/>
                <w:sz w:val="22"/>
                <w:szCs w:val="22"/>
              </w:rPr>
            </w:pPr>
          </w:p>
        </w:tc>
      </w:tr>
      <w:tr w:rsidR="003767CB" w:rsidRPr="003767CB" w:rsidTr="00B7576D">
        <w:trPr>
          <w:trHeight w:val="232"/>
        </w:trPr>
        <w:tc>
          <w:tcPr>
            <w:tcW w:w="523" w:type="pct"/>
            <w:vAlign w:val="center"/>
          </w:tcPr>
          <w:p w:rsidR="003F346A" w:rsidRPr="003767CB" w:rsidRDefault="003F346A" w:rsidP="00696C95">
            <w:pPr>
              <w:jc w:val="center"/>
              <w:rPr>
                <w:bCs/>
                <w:i/>
                <w:sz w:val="22"/>
                <w:szCs w:val="22"/>
              </w:rPr>
            </w:pPr>
            <w:r w:rsidRPr="003767CB">
              <w:rPr>
                <w:bCs/>
                <w:i/>
                <w:sz w:val="22"/>
                <w:szCs w:val="22"/>
              </w:rPr>
              <w:t>1</w:t>
            </w:r>
          </w:p>
        </w:tc>
        <w:tc>
          <w:tcPr>
            <w:tcW w:w="997" w:type="pct"/>
            <w:vAlign w:val="center"/>
          </w:tcPr>
          <w:p w:rsidR="003F346A" w:rsidRPr="003767CB" w:rsidRDefault="003F346A" w:rsidP="00696C95">
            <w:pPr>
              <w:jc w:val="center"/>
              <w:rPr>
                <w:bCs/>
                <w:i/>
                <w:sz w:val="22"/>
                <w:szCs w:val="22"/>
              </w:rPr>
            </w:pPr>
            <w:r w:rsidRPr="003767CB">
              <w:rPr>
                <w:bCs/>
                <w:i/>
                <w:sz w:val="22"/>
                <w:szCs w:val="22"/>
              </w:rPr>
              <w:t>2</w:t>
            </w:r>
          </w:p>
        </w:tc>
        <w:tc>
          <w:tcPr>
            <w:tcW w:w="380" w:type="pct"/>
            <w:vAlign w:val="center"/>
          </w:tcPr>
          <w:p w:rsidR="003F346A" w:rsidRPr="003767CB" w:rsidRDefault="003F346A" w:rsidP="00696C95">
            <w:pPr>
              <w:jc w:val="center"/>
              <w:rPr>
                <w:bCs/>
                <w:i/>
                <w:sz w:val="22"/>
                <w:szCs w:val="22"/>
              </w:rPr>
            </w:pPr>
            <w:r w:rsidRPr="003767CB">
              <w:rPr>
                <w:bCs/>
                <w:i/>
                <w:sz w:val="22"/>
                <w:szCs w:val="22"/>
              </w:rPr>
              <w:t>3</w:t>
            </w:r>
          </w:p>
        </w:tc>
        <w:tc>
          <w:tcPr>
            <w:tcW w:w="238" w:type="pct"/>
            <w:vAlign w:val="center"/>
          </w:tcPr>
          <w:p w:rsidR="003F346A" w:rsidRPr="003767CB" w:rsidRDefault="003F346A" w:rsidP="00696C95">
            <w:pPr>
              <w:jc w:val="center"/>
              <w:rPr>
                <w:bCs/>
                <w:i/>
                <w:sz w:val="22"/>
                <w:szCs w:val="22"/>
              </w:rPr>
            </w:pPr>
            <w:r w:rsidRPr="003767CB">
              <w:rPr>
                <w:bCs/>
                <w:i/>
                <w:sz w:val="22"/>
                <w:szCs w:val="22"/>
              </w:rPr>
              <w:t>4</w:t>
            </w:r>
          </w:p>
        </w:tc>
        <w:tc>
          <w:tcPr>
            <w:tcW w:w="332" w:type="pct"/>
            <w:vAlign w:val="center"/>
          </w:tcPr>
          <w:p w:rsidR="003F346A" w:rsidRPr="003767CB" w:rsidRDefault="003F346A" w:rsidP="00696C95">
            <w:pPr>
              <w:jc w:val="center"/>
              <w:rPr>
                <w:bCs/>
                <w:i/>
                <w:sz w:val="22"/>
                <w:szCs w:val="22"/>
              </w:rPr>
            </w:pPr>
            <w:r w:rsidRPr="003767CB">
              <w:rPr>
                <w:bCs/>
                <w:i/>
                <w:sz w:val="22"/>
                <w:szCs w:val="22"/>
              </w:rPr>
              <w:t>5</w:t>
            </w:r>
          </w:p>
        </w:tc>
        <w:tc>
          <w:tcPr>
            <w:tcW w:w="190" w:type="pct"/>
            <w:vAlign w:val="center"/>
          </w:tcPr>
          <w:p w:rsidR="003F346A" w:rsidRPr="003767CB" w:rsidRDefault="003F346A" w:rsidP="00696C95">
            <w:pPr>
              <w:jc w:val="center"/>
              <w:rPr>
                <w:bCs/>
                <w:i/>
                <w:sz w:val="22"/>
                <w:szCs w:val="22"/>
              </w:rPr>
            </w:pPr>
            <w:r w:rsidRPr="003767CB">
              <w:rPr>
                <w:bCs/>
                <w:i/>
                <w:sz w:val="22"/>
                <w:szCs w:val="22"/>
              </w:rPr>
              <w:t>6</w:t>
            </w:r>
          </w:p>
        </w:tc>
        <w:tc>
          <w:tcPr>
            <w:tcW w:w="428" w:type="pct"/>
            <w:vAlign w:val="center"/>
          </w:tcPr>
          <w:p w:rsidR="003F346A" w:rsidRPr="003767CB" w:rsidRDefault="003F346A" w:rsidP="00696C95">
            <w:pPr>
              <w:jc w:val="center"/>
              <w:rPr>
                <w:bCs/>
                <w:i/>
                <w:sz w:val="22"/>
                <w:szCs w:val="22"/>
              </w:rPr>
            </w:pPr>
            <w:r w:rsidRPr="003767CB">
              <w:rPr>
                <w:bCs/>
                <w:i/>
                <w:sz w:val="22"/>
                <w:szCs w:val="22"/>
              </w:rPr>
              <w:t>7</w:t>
            </w:r>
          </w:p>
        </w:tc>
        <w:tc>
          <w:tcPr>
            <w:tcW w:w="427" w:type="pct"/>
            <w:vAlign w:val="center"/>
          </w:tcPr>
          <w:p w:rsidR="003F346A" w:rsidRPr="003767CB" w:rsidRDefault="003F346A" w:rsidP="00696C95">
            <w:pPr>
              <w:jc w:val="center"/>
              <w:rPr>
                <w:bCs/>
                <w:i/>
                <w:sz w:val="22"/>
                <w:szCs w:val="22"/>
              </w:rPr>
            </w:pPr>
            <w:r w:rsidRPr="003767CB">
              <w:rPr>
                <w:bCs/>
                <w:i/>
                <w:sz w:val="22"/>
                <w:szCs w:val="22"/>
              </w:rPr>
              <w:t>8</w:t>
            </w:r>
          </w:p>
        </w:tc>
        <w:tc>
          <w:tcPr>
            <w:tcW w:w="333" w:type="pct"/>
            <w:vAlign w:val="center"/>
          </w:tcPr>
          <w:p w:rsidR="003F346A" w:rsidRPr="003767CB" w:rsidRDefault="003F346A" w:rsidP="00696C95">
            <w:pPr>
              <w:jc w:val="center"/>
              <w:rPr>
                <w:bCs/>
                <w:i/>
                <w:sz w:val="22"/>
                <w:szCs w:val="22"/>
              </w:rPr>
            </w:pPr>
            <w:r w:rsidRPr="003767CB">
              <w:rPr>
                <w:bCs/>
                <w:i/>
                <w:sz w:val="22"/>
                <w:szCs w:val="22"/>
              </w:rPr>
              <w:t>9</w:t>
            </w:r>
          </w:p>
        </w:tc>
        <w:tc>
          <w:tcPr>
            <w:tcW w:w="380" w:type="pct"/>
            <w:vAlign w:val="center"/>
          </w:tcPr>
          <w:p w:rsidR="003F346A" w:rsidRPr="003767CB" w:rsidRDefault="003F346A" w:rsidP="00696C95">
            <w:pPr>
              <w:jc w:val="center"/>
              <w:rPr>
                <w:bCs/>
                <w:i/>
                <w:sz w:val="22"/>
                <w:szCs w:val="22"/>
              </w:rPr>
            </w:pPr>
            <w:r w:rsidRPr="003767CB">
              <w:rPr>
                <w:bCs/>
                <w:i/>
                <w:sz w:val="22"/>
                <w:szCs w:val="22"/>
              </w:rPr>
              <w:t>10</w:t>
            </w:r>
          </w:p>
        </w:tc>
        <w:tc>
          <w:tcPr>
            <w:tcW w:w="334" w:type="pct"/>
            <w:vAlign w:val="center"/>
          </w:tcPr>
          <w:p w:rsidR="003F346A" w:rsidRPr="003767CB" w:rsidRDefault="003F346A" w:rsidP="00696C95">
            <w:pPr>
              <w:jc w:val="center"/>
              <w:rPr>
                <w:bCs/>
                <w:i/>
                <w:sz w:val="22"/>
                <w:szCs w:val="22"/>
              </w:rPr>
            </w:pPr>
            <w:r w:rsidRPr="003767CB">
              <w:rPr>
                <w:bCs/>
                <w:i/>
                <w:sz w:val="22"/>
                <w:szCs w:val="22"/>
              </w:rPr>
              <w:t>11</w:t>
            </w:r>
          </w:p>
        </w:tc>
        <w:tc>
          <w:tcPr>
            <w:tcW w:w="438" w:type="pct"/>
            <w:vAlign w:val="center"/>
          </w:tcPr>
          <w:p w:rsidR="003F346A" w:rsidRPr="003767CB" w:rsidRDefault="003F346A" w:rsidP="00696C95">
            <w:pPr>
              <w:jc w:val="center"/>
              <w:rPr>
                <w:bCs/>
                <w:i/>
                <w:sz w:val="22"/>
                <w:szCs w:val="22"/>
              </w:rPr>
            </w:pPr>
            <w:r w:rsidRPr="003767CB">
              <w:rPr>
                <w:bCs/>
                <w:i/>
                <w:sz w:val="22"/>
                <w:szCs w:val="22"/>
              </w:rPr>
              <w:t>12</w:t>
            </w:r>
          </w:p>
        </w:tc>
      </w:tr>
      <w:tr w:rsidR="003767CB" w:rsidRPr="003767CB" w:rsidTr="00B7576D">
        <w:tc>
          <w:tcPr>
            <w:tcW w:w="523" w:type="pct"/>
          </w:tcPr>
          <w:p w:rsidR="003F346A" w:rsidRPr="003767CB" w:rsidRDefault="003F346A" w:rsidP="00683FB7">
            <w:pPr>
              <w:shd w:val="clear" w:color="auto" w:fill="FFFFFF"/>
              <w:spacing w:line="276" w:lineRule="auto"/>
              <w:rPr>
                <w:rFonts w:eastAsia="Times New Roman"/>
                <w:sz w:val="24"/>
                <w:szCs w:val="24"/>
              </w:rPr>
            </w:pPr>
            <w:r w:rsidRPr="003767CB">
              <w:rPr>
                <w:rFonts w:eastAsia="Times New Roman"/>
                <w:sz w:val="24"/>
                <w:szCs w:val="24"/>
              </w:rPr>
              <w:t>ПК 1.1–1.4,</w:t>
            </w:r>
          </w:p>
          <w:p w:rsidR="003F346A" w:rsidRPr="003767CB" w:rsidRDefault="003F346A" w:rsidP="00683FB7">
            <w:pPr>
              <w:shd w:val="clear" w:color="auto" w:fill="FFFFFF"/>
              <w:spacing w:line="276" w:lineRule="auto"/>
              <w:rPr>
                <w:rFonts w:eastAsia="Times New Roman"/>
                <w:sz w:val="24"/>
                <w:szCs w:val="24"/>
              </w:rPr>
            </w:pPr>
            <w:r w:rsidRPr="003767CB">
              <w:rPr>
                <w:rFonts w:eastAsia="Times New Roman"/>
                <w:sz w:val="24"/>
                <w:szCs w:val="24"/>
              </w:rPr>
              <w:t>ПК 1.7</w:t>
            </w:r>
            <w:r w:rsidR="00696C95" w:rsidRPr="003767CB">
              <w:rPr>
                <w:rFonts w:eastAsia="Times New Roman"/>
                <w:sz w:val="24"/>
                <w:szCs w:val="24"/>
              </w:rPr>
              <w:t>–</w:t>
            </w:r>
            <w:r w:rsidRPr="003767CB">
              <w:rPr>
                <w:rFonts w:eastAsia="Times New Roman"/>
                <w:sz w:val="24"/>
                <w:szCs w:val="24"/>
              </w:rPr>
              <w:t>1.11,</w:t>
            </w:r>
          </w:p>
          <w:p w:rsidR="003F346A" w:rsidRPr="003767CB" w:rsidRDefault="003F346A" w:rsidP="00683FB7">
            <w:pPr>
              <w:shd w:val="clear" w:color="auto" w:fill="FFFFFF"/>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01</w:t>
            </w:r>
            <w:r w:rsidR="00D8747B" w:rsidRPr="003767CB">
              <w:rPr>
                <w:rFonts w:eastAsia="Times New Roman"/>
                <w:sz w:val="24"/>
                <w:szCs w:val="24"/>
              </w:rPr>
              <w:t>–</w:t>
            </w:r>
            <w:r w:rsidRPr="003767CB">
              <w:rPr>
                <w:rFonts w:eastAsia="Times New Roman"/>
                <w:sz w:val="24"/>
                <w:szCs w:val="24"/>
              </w:rPr>
              <w:t xml:space="preserve">05, </w:t>
            </w:r>
          </w:p>
          <w:p w:rsidR="003F346A" w:rsidRDefault="003F346A" w:rsidP="00D8747B">
            <w:pPr>
              <w:shd w:val="clear" w:color="auto" w:fill="FFFFFF"/>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07,</w:t>
            </w:r>
            <w:r w:rsidR="00D8747B" w:rsidRPr="003767CB">
              <w:rPr>
                <w:rFonts w:eastAsia="Times New Roman"/>
                <w:sz w:val="24"/>
                <w:szCs w:val="24"/>
              </w:rPr>
              <w:t xml:space="preserve"> </w:t>
            </w:r>
            <w:r w:rsidR="00D8747B" w:rsidRPr="003767CB">
              <w:rPr>
                <w:rFonts w:eastAsia="Times New Roman"/>
                <w:sz w:val="24"/>
                <w:szCs w:val="24"/>
              </w:rPr>
              <w:br/>
            </w:r>
            <w:r w:rsidR="00696C95" w:rsidRPr="003767CB">
              <w:rPr>
                <w:rFonts w:eastAsia="Times New Roman"/>
                <w:sz w:val="24"/>
                <w:szCs w:val="24"/>
              </w:rPr>
              <w:t>ОК 09</w:t>
            </w:r>
            <w:r w:rsidR="00D8747B" w:rsidRPr="003767CB">
              <w:rPr>
                <w:rFonts w:eastAsia="Times New Roman"/>
                <w:sz w:val="24"/>
                <w:szCs w:val="24"/>
              </w:rPr>
              <w:t>–</w:t>
            </w:r>
            <w:r w:rsidRPr="003767CB">
              <w:rPr>
                <w:rFonts w:eastAsia="Times New Roman"/>
                <w:sz w:val="24"/>
                <w:szCs w:val="24"/>
              </w:rPr>
              <w:t>12</w:t>
            </w:r>
          </w:p>
          <w:p w:rsidR="001158F0" w:rsidRPr="003767CB" w:rsidRDefault="001158F0" w:rsidP="00D8747B">
            <w:pPr>
              <w:shd w:val="clear" w:color="auto" w:fill="FFFFFF"/>
              <w:spacing w:line="276" w:lineRule="auto"/>
              <w:rPr>
                <w:sz w:val="24"/>
                <w:szCs w:val="24"/>
              </w:rPr>
            </w:pPr>
            <w:r>
              <w:rPr>
                <w:bCs/>
                <w:sz w:val="24"/>
                <w:szCs w:val="24"/>
              </w:rPr>
              <w:t>ЛР 3,6,10-16,18,19,22</w:t>
            </w:r>
          </w:p>
        </w:tc>
        <w:tc>
          <w:tcPr>
            <w:tcW w:w="997" w:type="pct"/>
          </w:tcPr>
          <w:p w:rsidR="003211A6" w:rsidRPr="003767CB" w:rsidRDefault="003F346A" w:rsidP="003211A6">
            <w:pPr>
              <w:shd w:val="clear" w:color="auto" w:fill="FFFFFF"/>
              <w:spacing w:line="276" w:lineRule="auto"/>
              <w:rPr>
                <w:sz w:val="24"/>
                <w:szCs w:val="24"/>
              </w:rPr>
            </w:pPr>
            <w:r w:rsidRPr="003767CB">
              <w:rPr>
                <w:sz w:val="24"/>
                <w:szCs w:val="24"/>
              </w:rPr>
              <w:t xml:space="preserve">Раздел 1. </w:t>
            </w:r>
          </w:p>
          <w:p w:rsidR="003F346A" w:rsidRPr="003767CB" w:rsidRDefault="003F346A" w:rsidP="003211A6">
            <w:pPr>
              <w:shd w:val="clear" w:color="auto" w:fill="FFFFFF"/>
              <w:spacing w:line="276" w:lineRule="auto"/>
              <w:rPr>
                <w:sz w:val="24"/>
                <w:szCs w:val="24"/>
              </w:rPr>
            </w:pPr>
            <w:r w:rsidRPr="003767CB">
              <w:rPr>
                <w:sz w:val="24"/>
                <w:szCs w:val="24"/>
              </w:rPr>
              <w:t>Организация деятельности аптеки и ее структурных подразделений</w:t>
            </w:r>
          </w:p>
        </w:tc>
        <w:tc>
          <w:tcPr>
            <w:tcW w:w="380" w:type="pct"/>
          </w:tcPr>
          <w:p w:rsidR="003F346A" w:rsidRDefault="00ED6F80" w:rsidP="00683FB7">
            <w:pPr>
              <w:spacing w:line="276" w:lineRule="auto"/>
              <w:jc w:val="center"/>
              <w:rPr>
                <w:b/>
                <w:bCs/>
                <w:sz w:val="24"/>
                <w:szCs w:val="24"/>
              </w:rPr>
            </w:pPr>
            <w:r>
              <w:rPr>
                <w:b/>
                <w:bCs/>
                <w:sz w:val="24"/>
                <w:szCs w:val="24"/>
              </w:rPr>
              <w:t>248</w:t>
            </w:r>
          </w:p>
          <w:p w:rsidR="002D143B" w:rsidRPr="001158F0" w:rsidRDefault="00ED6F80" w:rsidP="00683FB7">
            <w:pPr>
              <w:spacing w:line="276" w:lineRule="auto"/>
              <w:jc w:val="center"/>
              <w:rPr>
                <w:b/>
                <w:bCs/>
                <w:sz w:val="24"/>
                <w:szCs w:val="24"/>
              </w:rPr>
            </w:pPr>
            <w:r>
              <w:rPr>
                <w:b/>
                <w:bCs/>
                <w:sz w:val="24"/>
                <w:szCs w:val="24"/>
              </w:rPr>
              <w:t>140 +108</w:t>
            </w:r>
          </w:p>
        </w:tc>
        <w:tc>
          <w:tcPr>
            <w:tcW w:w="238" w:type="pct"/>
          </w:tcPr>
          <w:p w:rsidR="003F346A" w:rsidRPr="001158F0" w:rsidRDefault="002D5D78" w:rsidP="00683FB7">
            <w:pPr>
              <w:spacing w:line="276" w:lineRule="auto"/>
              <w:jc w:val="center"/>
              <w:rPr>
                <w:sz w:val="24"/>
                <w:szCs w:val="24"/>
              </w:rPr>
            </w:pPr>
            <w:r>
              <w:rPr>
                <w:sz w:val="24"/>
                <w:szCs w:val="24"/>
              </w:rPr>
              <w:t>80</w:t>
            </w:r>
          </w:p>
        </w:tc>
        <w:tc>
          <w:tcPr>
            <w:tcW w:w="332" w:type="pct"/>
          </w:tcPr>
          <w:p w:rsidR="003F346A" w:rsidRPr="001158F0" w:rsidRDefault="002D5D78" w:rsidP="00683FB7">
            <w:pPr>
              <w:spacing w:line="276" w:lineRule="auto"/>
              <w:jc w:val="center"/>
              <w:rPr>
                <w:b/>
                <w:bCs/>
                <w:sz w:val="24"/>
                <w:szCs w:val="24"/>
              </w:rPr>
            </w:pPr>
            <w:r>
              <w:rPr>
                <w:b/>
                <w:bCs/>
                <w:sz w:val="24"/>
                <w:szCs w:val="24"/>
              </w:rPr>
              <w:t>140</w:t>
            </w:r>
          </w:p>
          <w:p w:rsidR="00B7576D" w:rsidRPr="00317533" w:rsidRDefault="002D5D78" w:rsidP="00683FB7">
            <w:pPr>
              <w:spacing w:line="276" w:lineRule="auto"/>
              <w:jc w:val="center"/>
              <w:rPr>
                <w:b/>
                <w:bCs/>
                <w:sz w:val="24"/>
                <w:szCs w:val="24"/>
              </w:rPr>
            </w:pPr>
            <w:r>
              <w:rPr>
                <w:bCs/>
                <w:i/>
                <w:sz w:val="24"/>
                <w:szCs w:val="24"/>
              </w:rPr>
              <w:t xml:space="preserve"> </w:t>
            </w:r>
            <w:r w:rsidRPr="00317533">
              <w:rPr>
                <w:b/>
                <w:bCs/>
                <w:sz w:val="24"/>
                <w:szCs w:val="24"/>
              </w:rPr>
              <w:t>60+80</w:t>
            </w:r>
          </w:p>
        </w:tc>
        <w:tc>
          <w:tcPr>
            <w:tcW w:w="190" w:type="pct"/>
          </w:tcPr>
          <w:p w:rsidR="003F346A" w:rsidRPr="002D5D78" w:rsidRDefault="00ED6F80" w:rsidP="00683FB7">
            <w:pPr>
              <w:spacing w:line="276" w:lineRule="auto"/>
              <w:jc w:val="center"/>
              <w:rPr>
                <w:b/>
                <w:sz w:val="24"/>
                <w:szCs w:val="24"/>
              </w:rPr>
            </w:pPr>
            <w:proofErr w:type="spellStart"/>
            <w:r>
              <w:rPr>
                <w:b/>
                <w:sz w:val="24"/>
                <w:szCs w:val="24"/>
              </w:rPr>
              <w:t>дз</w:t>
            </w:r>
            <w:proofErr w:type="spellEnd"/>
          </w:p>
        </w:tc>
        <w:tc>
          <w:tcPr>
            <w:tcW w:w="428" w:type="pct"/>
          </w:tcPr>
          <w:p w:rsidR="003F346A" w:rsidRPr="001158F0" w:rsidRDefault="009211F8" w:rsidP="00683FB7">
            <w:pPr>
              <w:spacing w:line="276" w:lineRule="auto"/>
              <w:jc w:val="center"/>
              <w:rPr>
                <w:sz w:val="24"/>
                <w:szCs w:val="24"/>
              </w:rPr>
            </w:pPr>
            <w:r>
              <w:rPr>
                <w:sz w:val="24"/>
                <w:szCs w:val="24"/>
              </w:rPr>
              <w:t>8</w:t>
            </w:r>
            <w:r w:rsidR="006B1D4A" w:rsidRPr="001158F0">
              <w:rPr>
                <w:sz w:val="24"/>
                <w:szCs w:val="24"/>
              </w:rPr>
              <w:t>0</w:t>
            </w:r>
          </w:p>
          <w:p w:rsidR="00E054AE" w:rsidRPr="001158F0" w:rsidRDefault="002D5D78" w:rsidP="00683FB7">
            <w:pPr>
              <w:spacing w:line="276" w:lineRule="auto"/>
              <w:jc w:val="center"/>
              <w:rPr>
                <w:sz w:val="24"/>
                <w:szCs w:val="24"/>
              </w:rPr>
            </w:pPr>
            <w:r>
              <w:rPr>
                <w:sz w:val="24"/>
                <w:szCs w:val="24"/>
              </w:rPr>
              <w:t>80/4</w:t>
            </w:r>
            <w:r w:rsidR="00E054AE" w:rsidRPr="001158F0">
              <w:rPr>
                <w:sz w:val="24"/>
                <w:szCs w:val="24"/>
              </w:rPr>
              <w:t xml:space="preserve"> сем</w:t>
            </w:r>
          </w:p>
          <w:p w:rsidR="00E054AE" w:rsidRPr="001158F0" w:rsidRDefault="002D5D78" w:rsidP="00683FB7">
            <w:pPr>
              <w:spacing w:line="276" w:lineRule="auto"/>
              <w:jc w:val="center"/>
              <w:rPr>
                <w:sz w:val="24"/>
                <w:szCs w:val="24"/>
              </w:rPr>
            </w:pPr>
            <w:r>
              <w:rPr>
                <w:sz w:val="24"/>
                <w:szCs w:val="24"/>
              </w:rPr>
              <w:t xml:space="preserve"> </w:t>
            </w:r>
          </w:p>
        </w:tc>
        <w:tc>
          <w:tcPr>
            <w:tcW w:w="427" w:type="pct"/>
          </w:tcPr>
          <w:p w:rsidR="003F346A" w:rsidRPr="001158F0" w:rsidRDefault="003F346A" w:rsidP="00683FB7">
            <w:pPr>
              <w:spacing w:line="276" w:lineRule="auto"/>
              <w:jc w:val="center"/>
              <w:rPr>
                <w:sz w:val="24"/>
                <w:szCs w:val="24"/>
              </w:rPr>
            </w:pPr>
          </w:p>
        </w:tc>
        <w:tc>
          <w:tcPr>
            <w:tcW w:w="333" w:type="pct"/>
          </w:tcPr>
          <w:p w:rsidR="003F346A" w:rsidRPr="001158F0" w:rsidRDefault="0037368D" w:rsidP="00683FB7">
            <w:pPr>
              <w:spacing w:line="276" w:lineRule="auto"/>
              <w:jc w:val="center"/>
              <w:rPr>
                <w:b/>
                <w:bCs/>
                <w:sz w:val="24"/>
                <w:szCs w:val="24"/>
              </w:rPr>
            </w:pPr>
            <w:r>
              <w:rPr>
                <w:b/>
                <w:bCs/>
                <w:sz w:val="24"/>
                <w:szCs w:val="24"/>
              </w:rPr>
              <w:t>36</w:t>
            </w:r>
          </w:p>
        </w:tc>
        <w:tc>
          <w:tcPr>
            <w:tcW w:w="380" w:type="pct"/>
          </w:tcPr>
          <w:p w:rsidR="003F346A" w:rsidRPr="001158F0" w:rsidRDefault="0037368D" w:rsidP="00683FB7">
            <w:pPr>
              <w:spacing w:line="276" w:lineRule="auto"/>
              <w:jc w:val="center"/>
              <w:rPr>
                <w:b/>
                <w:bCs/>
                <w:sz w:val="24"/>
                <w:szCs w:val="24"/>
              </w:rPr>
            </w:pPr>
            <w:r>
              <w:rPr>
                <w:b/>
                <w:bCs/>
                <w:sz w:val="24"/>
                <w:szCs w:val="24"/>
              </w:rPr>
              <w:t>108</w:t>
            </w:r>
          </w:p>
        </w:tc>
        <w:tc>
          <w:tcPr>
            <w:tcW w:w="334" w:type="pct"/>
          </w:tcPr>
          <w:p w:rsidR="003F346A" w:rsidRPr="001158F0" w:rsidRDefault="00696C95" w:rsidP="00683FB7">
            <w:pPr>
              <w:spacing w:line="276" w:lineRule="auto"/>
              <w:jc w:val="center"/>
              <w:rPr>
                <w:sz w:val="24"/>
                <w:szCs w:val="24"/>
              </w:rPr>
            </w:pPr>
            <w:r w:rsidRPr="001158F0">
              <w:rPr>
                <w:sz w:val="24"/>
                <w:szCs w:val="24"/>
              </w:rPr>
              <w:t>-</w:t>
            </w:r>
          </w:p>
        </w:tc>
        <w:tc>
          <w:tcPr>
            <w:tcW w:w="438" w:type="pct"/>
          </w:tcPr>
          <w:p w:rsidR="003F346A" w:rsidRPr="002D5D78" w:rsidRDefault="00ED6F80" w:rsidP="00683FB7">
            <w:pPr>
              <w:spacing w:line="276" w:lineRule="auto"/>
              <w:jc w:val="center"/>
              <w:rPr>
                <w:b/>
                <w:sz w:val="24"/>
                <w:szCs w:val="24"/>
              </w:rPr>
            </w:pPr>
            <w:r w:rsidRPr="00ED6F80">
              <w:rPr>
                <w:b/>
                <w:sz w:val="24"/>
                <w:szCs w:val="24"/>
              </w:rPr>
              <w:t>108</w:t>
            </w:r>
          </w:p>
        </w:tc>
      </w:tr>
      <w:tr w:rsidR="003767CB" w:rsidRPr="003767CB" w:rsidTr="00B7576D">
        <w:tc>
          <w:tcPr>
            <w:tcW w:w="523" w:type="pct"/>
          </w:tcPr>
          <w:p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1.1–1.5,</w:t>
            </w:r>
          </w:p>
          <w:p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1.7–</w:t>
            </w:r>
            <w:r w:rsidR="00D8747B" w:rsidRPr="003767CB">
              <w:rPr>
                <w:rFonts w:eastAsia="Times New Roman"/>
                <w:sz w:val="24"/>
                <w:szCs w:val="24"/>
              </w:rPr>
              <w:t>1</w:t>
            </w:r>
            <w:r w:rsidRPr="003767CB">
              <w:rPr>
                <w:rFonts w:eastAsia="Times New Roman"/>
                <w:sz w:val="24"/>
                <w:szCs w:val="24"/>
              </w:rPr>
              <w:t>.9,</w:t>
            </w:r>
          </w:p>
          <w:p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1.11;</w:t>
            </w:r>
          </w:p>
          <w:p w:rsidR="00D40B26" w:rsidRPr="003767CB" w:rsidRDefault="00D40B26" w:rsidP="00683FB7">
            <w:pPr>
              <w:shd w:val="clear" w:color="auto" w:fill="FFFFFF"/>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01</w:t>
            </w:r>
            <w:r w:rsidR="00D8747B" w:rsidRPr="003767CB">
              <w:rPr>
                <w:rFonts w:eastAsia="Times New Roman"/>
                <w:sz w:val="24"/>
                <w:szCs w:val="24"/>
              </w:rPr>
              <w:t>–</w:t>
            </w:r>
            <w:r w:rsidRPr="003767CB">
              <w:rPr>
                <w:rFonts w:eastAsia="Times New Roman"/>
                <w:sz w:val="24"/>
                <w:szCs w:val="24"/>
              </w:rPr>
              <w:t xml:space="preserve">05, </w:t>
            </w:r>
          </w:p>
          <w:p w:rsidR="00D40B26" w:rsidRPr="003767CB" w:rsidRDefault="00D40B26" w:rsidP="00683FB7">
            <w:pPr>
              <w:shd w:val="clear" w:color="auto" w:fill="FFFFFF"/>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07,</w:t>
            </w:r>
          </w:p>
          <w:p w:rsidR="00D40B26" w:rsidRDefault="00D40B26" w:rsidP="003211A6">
            <w:pPr>
              <w:spacing w:line="276" w:lineRule="auto"/>
              <w:rPr>
                <w:rFonts w:eastAsia="Times New Roman"/>
                <w:sz w:val="24"/>
                <w:szCs w:val="24"/>
              </w:rPr>
            </w:pPr>
            <w:proofErr w:type="gramStart"/>
            <w:r w:rsidRPr="003767CB">
              <w:rPr>
                <w:rFonts w:eastAsia="Times New Roman"/>
                <w:sz w:val="24"/>
                <w:szCs w:val="24"/>
              </w:rPr>
              <w:lastRenderedPageBreak/>
              <w:t>ОК</w:t>
            </w:r>
            <w:proofErr w:type="gramEnd"/>
            <w:r w:rsidRPr="003767CB">
              <w:rPr>
                <w:rFonts w:eastAsia="Times New Roman"/>
                <w:sz w:val="24"/>
                <w:szCs w:val="24"/>
              </w:rPr>
              <w:t xml:space="preserve"> 09</w:t>
            </w:r>
            <w:r w:rsidR="00402286" w:rsidRPr="003767CB">
              <w:rPr>
                <w:rFonts w:eastAsia="Times New Roman"/>
                <w:sz w:val="24"/>
                <w:szCs w:val="24"/>
              </w:rPr>
              <w:t>–</w:t>
            </w:r>
            <w:r w:rsidRPr="003767CB">
              <w:rPr>
                <w:rFonts w:eastAsia="Times New Roman"/>
                <w:sz w:val="24"/>
                <w:szCs w:val="24"/>
              </w:rPr>
              <w:t>12</w:t>
            </w:r>
          </w:p>
          <w:p w:rsidR="001158F0" w:rsidRPr="003767CB" w:rsidRDefault="001158F0" w:rsidP="003211A6">
            <w:pPr>
              <w:spacing w:line="276" w:lineRule="auto"/>
              <w:rPr>
                <w:sz w:val="24"/>
                <w:szCs w:val="24"/>
              </w:rPr>
            </w:pPr>
            <w:r>
              <w:rPr>
                <w:bCs/>
                <w:sz w:val="24"/>
                <w:szCs w:val="24"/>
              </w:rPr>
              <w:t>ЛР 3,6,10-16,18,19,22</w:t>
            </w:r>
          </w:p>
        </w:tc>
        <w:tc>
          <w:tcPr>
            <w:tcW w:w="997" w:type="pct"/>
          </w:tcPr>
          <w:p w:rsidR="003211A6" w:rsidRPr="003767CB" w:rsidRDefault="00D40B26" w:rsidP="003211A6">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lastRenderedPageBreak/>
              <w:t xml:space="preserve">Раздел 2. </w:t>
            </w:r>
          </w:p>
          <w:p w:rsidR="00D40B26" w:rsidRPr="003767CB" w:rsidRDefault="00D40B26" w:rsidP="003211A6">
            <w:pPr>
              <w:shd w:val="clear" w:color="auto" w:fill="FFFFFF"/>
              <w:tabs>
                <w:tab w:val="left" w:leader="dot" w:pos="1807"/>
              </w:tabs>
              <w:spacing w:line="276" w:lineRule="auto"/>
              <w:rPr>
                <w:sz w:val="24"/>
                <w:szCs w:val="24"/>
              </w:rPr>
            </w:pPr>
            <w:r w:rsidRPr="003767CB">
              <w:rPr>
                <w:rFonts w:eastAsia="Times New Roman"/>
                <w:sz w:val="24"/>
                <w:szCs w:val="24"/>
              </w:rPr>
              <w:t xml:space="preserve">Розничная торговля лекарственными препаратами и отпуск лекарственных препаратов </w:t>
            </w:r>
            <w:r w:rsidRPr="003767CB">
              <w:rPr>
                <w:rFonts w:eastAsia="Times New Roman"/>
                <w:sz w:val="24"/>
                <w:szCs w:val="24"/>
              </w:rPr>
              <w:lastRenderedPageBreak/>
              <w:t>и товаров аптечного</w:t>
            </w:r>
            <w:r w:rsidR="003211A6" w:rsidRPr="003767CB">
              <w:rPr>
                <w:rFonts w:eastAsia="Times New Roman"/>
                <w:sz w:val="24"/>
                <w:szCs w:val="24"/>
              </w:rPr>
              <w:t xml:space="preserve"> </w:t>
            </w:r>
            <w:r w:rsidRPr="003767CB">
              <w:rPr>
                <w:rFonts w:eastAsia="Times New Roman"/>
                <w:sz w:val="24"/>
                <w:szCs w:val="24"/>
              </w:rPr>
              <w:t>ассортимента</w:t>
            </w:r>
          </w:p>
        </w:tc>
        <w:tc>
          <w:tcPr>
            <w:tcW w:w="380" w:type="pct"/>
          </w:tcPr>
          <w:p w:rsidR="00D40B26" w:rsidRDefault="00ED6F80" w:rsidP="00683FB7">
            <w:pPr>
              <w:spacing w:line="276" w:lineRule="auto"/>
              <w:jc w:val="center"/>
              <w:rPr>
                <w:b/>
                <w:bCs/>
                <w:sz w:val="24"/>
                <w:szCs w:val="24"/>
              </w:rPr>
            </w:pPr>
            <w:r>
              <w:rPr>
                <w:b/>
                <w:bCs/>
                <w:sz w:val="24"/>
                <w:szCs w:val="24"/>
              </w:rPr>
              <w:lastRenderedPageBreak/>
              <w:t>98</w:t>
            </w:r>
          </w:p>
          <w:p w:rsidR="002D143B" w:rsidRPr="001158F0" w:rsidRDefault="00ED6F80" w:rsidP="00683FB7">
            <w:pPr>
              <w:spacing w:line="276" w:lineRule="auto"/>
              <w:jc w:val="center"/>
              <w:rPr>
                <w:b/>
                <w:bCs/>
                <w:sz w:val="24"/>
                <w:szCs w:val="24"/>
              </w:rPr>
            </w:pPr>
            <w:r>
              <w:rPr>
                <w:b/>
                <w:bCs/>
                <w:sz w:val="24"/>
                <w:szCs w:val="24"/>
              </w:rPr>
              <w:t>56 +36</w:t>
            </w:r>
          </w:p>
          <w:p w:rsidR="00D40B26" w:rsidRPr="001158F0" w:rsidRDefault="00D40B26" w:rsidP="00683FB7">
            <w:pPr>
              <w:spacing w:line="276" w:lineRule="auto"/>
              <w:jc w:val="center"/>
              <w:rPr>
                <w:b/>
                <w:bCs/>
                <w:sz w:val="24"/>
                <w:szCs w:val="24"/>
              </w:rPr>
            </w:pPr>
          </w:p>
        </w:tc>
        <w:tc>
          <w:tcPr>
            <w:tcW w:w="238" w:type="pct"/>
          </w:tcPr>
          <w:p w:rsidR="00D40B26" w:rsidRPr="001158F0" w:rsidRDefault="002D5D78" w:rsidP="00683FB7">
            <w:pPr>
              <w:spacing w:line="276" w:lineRule="auto"/>
              <w:jc w:val="center"/>
              <w:rPr>
                <w:sz w:val="24"/>
                <w:szCs w:val="24"/>
              </w:rPr>
            </w:pPr>
            <w:r>
              <w:rPr>
                <w:sz w:val="24"/>
                <w:szCs w:val="24"/>
              </w:rPr>
              <w:t>36</w:t>
            </w:r>
          </w:p>
        </w:tc>
        <w:tc>
          <w:tcPr>
            <w:tcW w:w="332" w:type="pct"/>
          </w:tcPr>
          <w:p w:rsidR="00D40B26" w:rsidRDefault="002D5D78" w:rsidP="00683FB7">
            <w:pPr>
              <w:spacing w:line="276" w:lineRule="auto"/>
              <w:jc w:val="center"/>
              <w:rPr>
                <w:b/>
                <w:bCs/>
                <w:sz w:val="24"/>
                <w:szCs w:val="24"/>
              </w:rPr>
            </w:pPr>
            <w:r>
              <w:rPr>
                <w:b/>
                <w:bCs/>
                <w:sz w:val="24"/>
                <w:szCs w:val="24"/>
              </w:rPr>
              <w:t xml:space="preserve"> 56</w:t>
            </w:r>
          </w:p>
          <w:p w:rsidR="002D5D78" w:rsidRDefault="00ED6F80" w:rsidP="00683FB7">
            <w:pPr>
              <w:spacing w:line="276" w:lineRule="auto"/>
              <w:jc w:val="center"/>
              <w:rPr>
                <w:b/>
                <w:bCs/>
                <w:sz w:val="24"/>
                <w:szCs w:val="24"/>
              </w:rPr>
            </w:pPr>
            <w:r>
              <w:rPr>
                <w:b/>
                <w:bCs/>
                <w:sz w:val="24"/>
                <w:szCs w:val="24"/>
              </w:rPr>
              <w:t>20+36</w:t>
            </w:r>
          </w:p>
          <w:p w:rsidR="002D5D78" w:rsidRPr="002D5D78" w:rsidRDefault="002D5D78" w:rsidP="00F4669A">
            <w:pPr>
              <w:spacing w:line="276" w:lineRule="auto"/>
              <w:jc w:val="center"/>
              <w:rPr>
                <w:bCs/>
                <w:i/>
                <w:sz w:val="24"/>
                <w:szCs w:val="24"/>
              </w:rPr>
            </w:pPr>
            <w:r w:rsidRPr="002D5D78">
              <w:rPr>
                <w:bCs/>
                <w:i/>
                <w:sz w:val="24"/>
                <w:szCs w:val="24"/>
              </w:rPr>
              <w:t xml:space="preserve">4 </w:t>
            </w:r>
            <w:r w:rsidR="00F4669A">
              <w:rPr>
                <w:bCs/>
                <w:i/>
                <w:sz w:val="24"/>
                <w:szCs w:val="24"/>
              </w:rPr>
              <w:t xml:space="preserve"> сем</w:t>
            </w:r>
          </w:p>
        </w:tc>
        <w:tc>
          <w:tcPr>
            <w:tcW w:w="190" w:type="pct"/>
          </w:tcPr>
          <w:p w:rsidR="005B570F" w:rsidRPr="002D5D78" w:rsidRDefault="00ED6F80" w:rsidP="00683FB7">
            <w:pPr>
              <w:spacing w:line="276" w:lineRule="auto"/>
              <w:jc w:val="center"/>
              <w:rPr>
                <w:b/>
                <w:sz w:val="24"/>
                <w:szCs w:val="24"/>
              </w:rPr>
            </w:pPr>
            <w:r>
              <w:rPr>
                <w:b/>
                <w:sz w:val="24"/>
                <w:szCs w:val="24"/>
              </w:rPr>
              <w:t>6</w:t>
            </w:r>
          </w:p>
          <w:p w:rsidR="00D40B26" w:rsidRPr="001158F0" w:rsidRDefault="00B7576D" w:rsidP="00B7576D">
            <w:pPr>
              <w:spacing w:line="276" w:lineRule="auto"/>
              <w:jc w:val="center"/>
              <w:rPr>
                <w:sz w:val="24"/>
                <w:szCs w:val="24"/>
              </w:rPr>
            </w:pPr>
            <w:r w:rsidRPr="002D5D78">
              <w:rPr>
                <w:b/>
                <w:sz w:val="24"/>
                <w:szCs w:val="24"/>
              </w:rPr>
              <w:t>Э</w:t>
            </w:r>
          </w:p>
        </w:tc>
        <w:tc>
          <w:tcPr>
            <w:tcW w:w="428" w:type="pct"/>
          </w:tcPr>
          <w:p w:rsidR="00D40B26" w:rsidRPr="001158F0" w:rsidRDefault="002D5D78" w:rsidP="00683FB7">
            <w:pPr>
              <w:spacing w:line="276" w:lineRule="auto"/>
              <w:jc w:val="center"/>
              <w:rPr>
                <w:sz w:val="24"/>
                <w:szCs w:val="24"/>
              </w:rPr>
            </w:pPr>
            <w:r>
              <w:rPr>
                <w:sz w:val="24"/>
                <w:szCs w:val="24"/>
              </w:rPr>
              <w:t>20</w:t>
            </w:r>
          </w:p>
          <w:p w:rsidR="00E054AE" w:rsidRPr="001158F0" w:rsidRDefault="002D5D78" w:rsidP="00683FB7">
            <w:pPr>
              <w:spacing w:line="276" w:lineRule="auto"/>
              <w:jc w:val="center"/>
              <w:rPr>
                <w:sz w:val="24"/>
                <w:szCs w:val="24"/>
              </w:rPr>
            </w:pPr>
            <w:r>
              <w:rPr>
                <w:sz w:val="24"/>
                <w:szCs w:val="24"/>
              </w:rPr>
              <w:t xml:space="preserve"> 4</w:t>
            </w:r>
            <w:r w:rsidR="00E054AE" w:rsidRPr="001158F0">
              <w:rPr>
                <w:sz w:val="24"/>
                <w:szCs w:val="24"/>
              </w:rPr>
              <w:t>сем</w:t>
            </w:r>
          </w:p>
        </w:tc>
        <w:tc>
          <w:tcPr>
            <w:tcW w:w="427" w:type="pct"/>
          </w:tcPr>
          <w:p w:rsidR="00D40B26" w:rsidRPr="001158F0" w:rsidRDefault="00D40B26" w:rsidP="00683FB7">
            <w:pPr>
              <w:spacing w:line="276" w:lineRule="auto"/>
              <w:jc w:val="center"/>
              <w:rPr>
                <w:sz w:val="24"/>
                <w:szCs w:val="24"/>
              </w:rPr>
            </w:pPr>
          </w:p>
        </w:tc>
        <w:tc>
          <w:tcPr>
            <w:tcW w:w="333" w:type="pct"/>
          </w:tcPr>
          <w:p w:rsidR="00D40B26" w:rsidRPr="001158F0" w:rsidRDefault="00D40B26" w:rsidP="00683FB7">
            <w:pPr>
              <w:spacing w:line="276" w:lineRule="auto"/>
              <w:jc w:val="center"/>
              <w:rPr>
                <w:b/>
                <w:bCs/>
                <w:sz w:val="24"/>
                <w:szCs w:val="24"/>
              </w:rPr>
            </w:pPr>
          </w:p>
        </w:tc>
        <w:tc>
          <w:tcPr>
            <w:tcW w:w="380" w:type="pct"/>
          </w:tcPr>
          <w:p w:rsidR="00D40B26" w:rsidRPr="001158F0" w:rsidRDefault="00D40B26" w:rsidP="00683FB7">
            <w:pPr>
              <w:spacing w:line="276" w:lineRule="auto"/>
              <w:jc w:val="center"/>
              <w:rPr>
                <w:b/>
                <w:bCs/>
                <w:sz w:val="24"/>
                <w:szCs w:val="24"/>
              </w:rPr>
            </w:pPr>
          </w:p>
        </w:tc>
        <w:tc>
          <w:tcPr>
            <w:tcW w:w="334" w:type="pct"/>
          </w:tcPr>
          <w:p w:rsidR="00D40B26" w:rsidRPr="001158F0" w:rsidRDefault="00D40B26" w:rsidP="00683FB7">
            <w:pPr>
              <w:spacing w:line="276" w:lineRule="auto"/>
              <w:jc w:val="center"/>
              <w:rPr>
                <w:sz w:val="24"/>
                <w:szCs w:val="24"/>
              </w:rPr>
            </w:pPr>
            <w:r w:rsidRPr="001158F0">
              <w:rPr>
                <w:sz w:val="24"/>
                <w:szCs w:val="24"/>
              </w:rPr>
              <w:t>-</w:t>
            </w:r>
          </w:p>
        </w:tc>
        <w:tc>
          <w:tcPr>
            <w:tcW w:w="438" w:type="pct"/>
          </w:tcPr>
          <w:p w:rsidR="00D40B26" w:rsidRPr="002D5D78" w:rsidRDefault="00ED6F80" w:rsidP="00683FB7">
            <w:pPr>
              <w:spacing w:line="276" w:lineRule="auto"/>
              <w:jc w:val="center"/>
              <w:rPr>
                <w:b/>
                <w:sz w:val="24"/>
                <w:szCs w:val="24"/>
              </w:rPr>
            </w:pPr>
            <w:r>
              <w:rPr>
                <w:b/>
                <w:sz w:val="24"/>
                <w:szCs w:val="24"/>
              </w:rPr>
              <w:t>36</w:t>
            </w:r>
          </w:p>
        </w:tc>
      </w:tr>
      <w:tr w:rsidR="003767CB" w:rsidRPr="003767CB" w:rsidTr="00B7576D">
        <w:tc>
          <w:tcPr>
            <w:tcW w:w="523" w:type="pct"/>
          </w:tcPr>
          <w:p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lastRenderedPageBreak/>
              <w:t>ПК 1.1,</w:t>
            </w:r>
          </w:p>
          <w:p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1.6–1.1</w:t>
            </w:r>
            <w:r w:rsidR="00402286" w:rsidRPr="003767CB">
              <w:rPr>
                <w:rFonts w:eastAsia="Times New Roman"/>
                <w:sz w:val="24"/>
                <w:szCs w:val="24"/>
              </w:rPr>
              <w:t>1</w:t>
            </w:r>
            <w:r w:rsidRPr="003767CB">
              <w:rPr>
                <w:rFonts w:eastAsia="Times New Roman"/>
                <w:sz w:val="24"/>
                <w:szCs w:val="24"/>
              </w:rPr>
              <w:t>,</w:t>
            </w:r>
          </w:p>
          <w:p w:rsidR="00D40B26" w:rsidRPr="003767CB" w:rsidRDefault="00D40B26" w:rsidP="00683FB7">
            <w:pPr>
              <w:shd w:val="clear" w:color="auto" w:fill="FFFFFF"/>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01</w:t>
            </w:r>
            <w:r w:rsidR="00402286" w:rsidRPr="003767CB">
              <w:rPr>
                <w:rFonts w:eastAsia="Times New Roman"/>
                <w:sz w:val="24"/>
                <w:szCs w:val="24"/>
              </w:rPr>
              <w:t>–</w:t>
            </w:r>
            <w:r w:rsidRPr="003767CB">
              <w:rPr>
                <w:rFonts w:eastAsia="Times New Roman"/>
                <w:sz w:val="24"/>
                <w:szCs w:val="24"/>
              </w:rPr>
              <w:t xml:space="preserve">05, </w:t>
            </w:r>
          </w:p>
          <w:p w:rsidR="00D40B26" w:rsidRPr="003767CB" w:rsidRDefault="00D40B26" w:rsidP="00683FB7">
            <w:pPr>
              <w:shd w:val="clear" w:color="auto" w:fill="FFFFFF"/>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07,</w:t>
            </w:r>
          </w:p>
          <w:p w:rsidR="00D40B26" w:rsidRDefault="00D40B26" w:rsidP="00683FB7">
            <w:pPr>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09</w:t>
            </w:r>
            <w:r w:rsidR="00402286" w:rsidRPr="003767CB">
              <w:rPr>
                <w:rFonts w:eastAsia="Times New Roman"/>
                <w:sz w:val="24"/>
                <w:szCs w:val="24"/>
              </w:rPr>
              <w:t>–</w:t>
            </w:r>
            <w:r w:rsidRPr="003767CB">
              <w:rPr>
                <w:rFonts w:eastAsia="Times New Roman"/>
                <w:sz w:val="24"/>
                <w:szCs w:val="24"/>
              </w:rPr>
              <w:t>12</w:t>
            </w:r>
          </w:p>
          <w:p w:rsidR="001158F0" w:rsidRPr="003767CB" w:rsidRDefault="001158F0" w:rsidP="00683FB7">
            <w:pPr>
              <w:spacing w:line="276" w:lineRule="auto"/>
              <w:rPr>
                <w:sz w:val="24"/>
                <w:szCs w:val="24"/>
              </w:rPr>
            </w:pPr>
            <w:r>
              <w:rPr>
                <w:bCs/>
                <w:sz w:val="24"/>
                <w:szCs w:val="24"/>
              </w:rPr>
              <w:t>ЛР 3,6,10-16,18,19,22</w:t>
            </w:r>
          </w:p>
        </w:tc>
        <w:tc>
          <w:tcPr>
            <w:tcW w:w="997" w:type="pct"/>
          </w:tcPr>
          <w:p w:rsidR="00D40B26" w:rsidRPr="003767CB" w:rsidRDefault="00D40B26"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 xml:space="preserve">Раздел 3. </w:t>
            </w:r>
          </w:p>
          <w:p w:rsidR="00D40B26" w:rsidRPr="003767CB" w:rsidRDefault="00D40B26" w:rsidP="00683FB7">
            <w:pPr>
              <w:spacing w:line="276" w:lineRule="auto"/>
              <w:rPr>
                <w:rFonts w:eastAsia="Times New Roman"/>
                <w:sz w:val="24"/>
                <w:szCs w:val="24"/>
              </w:rPr>
            </w:pPr>
            <w:r w:rsidRPr="003767CB">
              <w:rPr>
                <w:rFonts w:eastAsia="Times New Roman"/>
                <w:sz w:val="24"/>
                <w:szCs w:val="24"/>
              </w:rPr>
              <w:t>Оптовая торговля лекарственными средствами</w:t>
            </w:r>
          </w:p>
        </w:tc>
        <w:tc>
          <w:tcPr>
            <w:tcW w:w="380" w:type="pct"/>
          </w:tcPr>
          <w:p w:rsidR="00D40B26" w:rsidRDefault="00ED6F80" w:rsidP="00683FB7">
            <w:pPr>
              <w:spacing w:line="276" w:lineRule="auto"/>
              <w:jc w:val="center"/>
              <w:rPr>
                <w:b/>
                <w:bCs/>
                <w:sz w:val="24"/>
                <w:szCs w:val="24"/>
              </w:rPr>
            </w:pPr>
            <w:r>
              <w:rPr>
                <w:b/>
                <w:bCs/>
                <w:sz w:val="24"/>
                <w:szCs w:val="24"/>
              </w:rPr>
              <w:t>102</w:t>
            </w:r>
          </w:p>
          <w:p w:rsidR="002D143B" w:rsidRDefault="00ED6F80" w:rsidP="00683FB7">
            <w:pPr>
              <w:spacing w:line="276" w:lineRule="auto"/>
              <w:jc w:val="center"/>
              <w:rPr>
                <w:b/>
                <w:bCs/>
                <w:sz w:val="24"/>
                <w:szCs w:val="24"/>
              </w:rPr>
            </w:pPr>
            <w:r>
              <w:rPr>
                <w:b/>
                <w:bCs/>
                <w:sz w:val="24"/>
                <w:szCs w:val="24"/>
              </w:rPr>
              <w:t>72+24</w:t>
            </w:r>
          </w:p>
          <w:p w:rsidR="002D143B" w:rsidRPr="001158F0" w:rsidRDefault="002D143B" w:rsidP="00683FB7">
            <w:pPr>
              <w:spacing w:line="276" w:lineRule="auto"/>
              <w:jc w:val="center"/>
              <w:rPr>
                <w:b/>
                <w:bCs/>
                <w:sz w:val="24"/>
                <w:szCs w:val="24"/>
              </w:rPr>
            </w:pPr>
          </w:p>
          <w:p w:rsidR="00D40B26" w:rsidRPr="001158F0" w:rsidRDefault="00D40B26" w:rsidP="00683FB7">
            <w:pPr>
              <w:spacing w:line="276" w:lineRule="auto"/>
              <w:jc w:val="center"/>
              <w:rPr>
                <w:b/>
                <w:bCs/>
                <w:sz w:val="24"/>
                <w:szCs w:val="24"/>
              </w:rPr>
            </w:pPr>
          </w:p>
        </w:tc>
        <w:tc>
          <w:tcPr>
            <w:tcW w:w="238" w:type="pct"/>
          </w:tcPr>
          <w:p w:rsidR="00D40B26" w:rsidRPr="001158F0" w:rsidRDefault="002D5D78" w:rsidP="00683FB7">
            <w:pPr>
              <w:spacing w:line="276" w:lineRule="auto"/>
              <w:jc w:val="center"/>
              <w:rPr>
                <w:sz w:val="24"/>
                <w:szCs w:val="24"/>
              </w:rPr>
            </w:pPr>
            <w:r>
              <w:rPr>
                <w:sz w:val="24"/>
                <w:szCs w:val="24"/>
              </w:rPr>
              <w:t>40</w:t>
            </w:r>
          </w:p>
        </w:tc>
        <w:tc>
          <w:tcPr>
            <w:tcW w:w="332" w:type="pct"/>
          </w:tcPr>
          <w:p w:rsidR="00D40B26" w:rsidRDefault="002D5D78" w:rsidP="00683FB7">
            <w:pPr>
              <w:spacing w:line="276" w:lineRule="auto"/>
              <w:jc w:val="center"/>
              <w:rPr>
                <w:b/>
                <w:bCs/>
                <w:sz w:val="24"/>
                <w:szCs w:val="24"/>
              </w:rPr>
            </w:pPr>
            <w:r>
              <w:rPr>
                <w:b/>
                <w:bCs/>
                <w:sz w:val="24"/>
                <w:szCs w:val="24"/>
              </w:rPr>
              <w:t>72</w:t>
            </w:r>
          </w:p>
          <w:p w:rsidR="00496A5E" w:rsidRDefault="002D5D78" w:rsidP="00317533">
            <w:pPr>
              <w:spacing w:line="276" w:lineRule="auto"/>
              <w:jc w:val="center"/>
              <w:rPr>
                <w:b/>
                <w:bCs/>
                <w:sz w:val="24"/>
                <w:szCs w:val="24"/>
              </w:rPr>
            </w:pPr>
            <w:r w:rsidRPr="00317533">
              <w:rPr>
                <w:b/>
                <w:bCs/>
                <w:sz w:val="24"/>
                <w:szCs w:val="24"/>
              </w:rPr>
              <w:t>32+40</w:t>
            </w:r>
          </w:p>
          <w:p w:rsidR="00D40B26" w:rsidRPr="00496A5E" w:rsidRDefault="002D5D78" w:rsidP="00683FB7">
            <w:pPr>
              <w:spacing w:line="276" w:lineRule="auto"/>
              <w:rPr>
                <w:bCs/>
                <w:i/>
                <w:sz w:val="24"/>
                <w:szCs w:val="24"/>
              </w:rPr>
            </w:pPr>
            <w:r>
              <w:rPr>
                <w:bCs/>
                <w:i/>
                <w:sz w:val="24"/>
                <w:szCs w:val="24"/>
              </w:rPr>
              <w:t>4</w:t>
            </w:r>
            <w:r w:rsidR="005B570F" w:rsidRPr="00496A5E">
              <w:rPr>
                <w:bCs/>
                <w:i/>
                <w:sz w:val="24"/>
                <w:szCs w:val="24"/>
              </w:rPr>
              <w:t xml:space="preserve"> сем</w:t>
            </w:r>
          </w:p>
        </w:tc>
        <w:tc>
          <w:tcPr>
            <w:tcW w:w="190" w:type="pct"/>
          </w:tcPr>
          <w:p w:rsidR="005B570F" w:rsidRPr="001158F0" w:rsidRDefault="005B570F" w:rsidP="00683FB7">
            <w:pPr>
              <w:spacing w:line="276" w:lineRule="auto"/>
              <w:jc w:val="center"/>
              <w:rPr>
                <w:sz w:val="24"/>
                <w:szCs w:val="24"/>
              </w:rPr>
            </w:pPr>
          </w:p>
          <w:p w:rsidR="00D40B26" w:rsidRPr="00ED6F80" w:rsidRDefault="00ED6F80" w:rsidP="00B7576D">
            <w:pPr>
              <w:spacing w:line="276" w:lineRule="auto"/>
              <w:jc w:val="center"/>
              <w:rPr>
                <w:b/>
                <w:sz w:val="24"/>
                <w:szCs w:val="24"/>
              </w:rPr>
            </w:pPr>
            <w:r w:rsidRPr="00ED6F80">
              <w:rPr>
                <w:b/>
                <w:sz w:val="24"/>
                <w:szCs w:val="24"/>
              </w:rPr>
              <w:t>6Э</w:t>
            </w:r>
          </w:p>
        </w:tc>
        <w:tc>
          <w:tcPr>
            <w:tcW w:w="428" w:type="pct"/>
          </w:tcPr>
          <w:p w:rsidR="00D40B26" w:rsidRPr="001158F0" w:rsidRDefault="002D5D78" w:rsidP="00683FB7">
            <w:pPr>
              <w:spacing w:line="276" w:lineRule="auto"/>
              <w:jc w:val="center"/>
              <w:rPr>
                <w:sz w:val="24"/>
                <w:szCs w:val="24"/>
              </w:rPr>
            </w:pPr>
            <w:r>
              <w:rPr>
                <w:sz w:val="24"/>
                <w:szCs w:val="24"/>
              </w:rPr>
              <w:t>40</w:t>
            </w:r>
          </w:p>
          <w:p w:rsidR="00E054AE" w:rsidRPr="001158F0" w:rsidRDefault="002D5D78" w:rsidP="00683FB7">
            <w:pPr>
              <w:spacing w:line="276" w:lineRule="auto"/>
              <w:jc w:val="center"/>
              <w:rPr>
                <w:sz w:val="24"/>
                <w:szCs w:val="24"/>
              </w:rPr>
            </w:pPr>
            <w:r>
              <w:rPr>
                <w:sz w:val="24"/>
                <w:szCs w:val="24"/>
              </w:rPr>
              <w:t>4</w:t>
            </w:r>
            <w:r w:rsidR="00E054AE" w:rsidRPr="001158F0">
              <w:rPr>
                <w:sz w:val="24"/>
                <w:szCs w:val="24"/>
              </w:rPr>
              <w:t xml:space="preserve"> сем</w:t>
            </w:r>
          </w:p>
        </w:tc>
        <w:tc>
          <w:tcPr>
            <w:tcW w:w="427" w:type="pct"/>
          </w:tcPr>
          <w:p w:rsidR="00D40B26" w:rsidRPr="001158F0" w:rsidRDefault="00D40B26" w:rsidP="00683FB7">
            <w:pPr>
              <w:spacing w:line="276" w:lineRule="auto"/>
              <w:jc w:val="center"/>
              <w:rPr>
                <w:sz w:val="24"/>
                <w:szCs w:val="24"/>
              </w:rPr>
            </w:pPr>
          </w:p>
        </w:tc>
        <w:tc>
          <w:tcPr>
            <w:tcW w:w="333" w:type="pct"/>
          </w:tcPr>
          <w:p w:rsidR="00D40B26" w:rsidRPr="001158F0" w:rsidRDefault="00D40B26" w:rsidP="00683FB7">
            <w:pPr>
              <w:spacing w:line="276" w:lineRule="auto"/>
              <w:jc w:val="center"/>
              <w:rPr>
                <w:b/>
                <w:bCs/>
                <w:sz w:val="24"/>
                <w:szCs w:val="24"/>
              </w:rPr>
            </w:pPr>
            <w:r w:rsidRPr="001158F0">
              <w:rPr>
                <w:b/>
                <w:bCs/>
                <w:sz w:val="24"/>
                <w:szCs w:val="24"/>
              </w:rPr>
              <w:t>-</w:t>
            </w:r>
          </w:p>
        </w:tc>
        <w:tc>
          <w:tcPr>
            <w:tcW w:w="380" w:type="pct"/>
          </w:tcPr>
          <w:p w:rsidR="00D40B26" w:rsidRPr="001158F0" w:rsidRDefault="00D40B26" w:rsidP="00683FB7">
            <w:pPr>
              <w:spacing w:line="276" w:lineRule="auto"/>
              <w:jc w:val="center"/>
              <w:rPr>
                <w:b/>
                <w:bCs/>
                <w:sz w:val="24"/>
                <w:szCs w:val="24"/>
              </w:rPr>
            </w:pPr>
            <w:r w:rsidRPr="001158F0">
              <w:rPr>
                <w:b/>
                <w:bCs/>
                <w:sz w:val="24"/>
                <w:szCs w:val="24"/>
              </w:rPr>
              <w:t>-</w:t>
            </w:r>
          </w:p>
        </w:tc>
        <w:tc>
          <w:tcPr>
            <w:tcW w:w="334" w:type="pct"/>
          </w:tcPr>
          <w:p w:rsidR="00D40B26" w:rsidRPr="001158F0" w:rsidRDefault="00D40B26" w:rsidP="00683FB7">
            <w:pPr>
              <w:spacing w:line="276" w:lineRule="auto"/>
              <w:jc w:val="center"/>
              <w:rPr>
                <w:sz w:val="24"/>
                <w:szCs w:val="24"/>
              </w:rPr>
            </w:pPr>
            <w:r w:rsidRPr="001158F0">
              <w:rPr>
                <w:sz w:val="24"/>
                <w:szCs w:val="24"/>
              </w:rPr>
              <w:t>-</w:t>
            </w:r>
          </w:p>
        </w:tc>
        <w:tc>
          <w:tcPr>
            <w:tcW w:w="438" w:type="pct"/>
          </w:tcPr>
          <w:p w:rsidR="00D40B26" w:rsidRPr="002D5D78" w:rsidRDefault="00ED6F80" w:rsidP="00683FB7">
            <w:pPr>
              <w:spacing w:line="276" w:lineRule="auto"/>
              <w:jc w:val="center"/>
              <w:rPr>
                <w:b/>
                <w:sz w:val="24"/>
                <w:szCs w:val="24"/>
              </w:rPr>
            </w:pPr>
            <w:r>
              <w:rPr>
                <w:b/>
                <w:sz w:val="24"/>
                <w:szCs w:val="24"/>
              </w:rPr>
              <w:t>24</w:t>
            </w:r>
          </w:p>
        </w:tc>
      </w:tr>
      <w:tr w:rsidR="003767CB" w:rsidRPr="003767CB" w:rsidTr="00B7576D">
        <w:tc>
          <w:tcPr>
            <w:tcW w:w="523" w:type="pct"/>
          </w:tcPr>
          <w:p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w:t>
            </w:r>
            <w:r w:rsidR="00402286" w:rsidRPr="003767CB">
              <w:rPr>
                <w:rFonts w:eastAsia="Times New Roman"/>
                <w:sz w:val="24"/>
                <w:szCs w:val="24"/>
              </w:rPr>
              <w:t xml:space="preserve"> </w:t>
            </w:r>
            <w:r w:rsidRPr="003767CB">
              <w:rPr>
                <w:rFonts w:eastAsia="Times New Roman"/>
                <w:sz w:val="24"/>
                <w:szCs w:val="24"/>
              </w:rPr>
              <w:t>1.1–1.11,</w:t>
            </w:r>
          </w:p>
          <w:p w:rsidR="00D40B26" w:rsidRPr="003767CB" w:rsidRDefault="00D40B26" w:rsidP="00683FB7">
            <w:pPr>
              <w:shd w:val="clear" w:color="auto" w:fill="FFFFFF"/>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01</w:t>
            </w:r>
            <w:r w:rsidR="00402286" w:rsidRPr="003767CB">
              <w:rPr>
                <w:rFonts w:eastAsia="Times New Roman"/>
                <w:sz w:val="24"/>
                <w:szCs w:val="24"/>
              </w:rPr>
              <w:t>–</w:t>
            </w:r>
            <w:r w:rsidRPr="003767CB">
              <w:rPr>
                <w:rFonts w:eastAsia="Times New Roman"/>
                <w:sz w:val="24"/>
                <w:szCs w:val="24"/>
              </w:rPr>
              <w:t xml:space="preserve">05, </w:t>
            </w:r>
          </w:p>
          <w:p w:rsidR="00D40B26" w:rsidRPr="003767CB" w:rsidRDefault="00D40B26" w:rsidP="00683FB7">
            <w:pPr>
              <w:shd w:val="clear" w:color="auto" w:fill="FFFFFF"/>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07,</w:t>
            </w:r>
          </w:p>
          <w:p w:rsidR="00D40B26" w:rsidRDefault="00D40B26" w:rsidP="00683FB7">
            <w:pPr>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09</w:t>
            </w:r>
            <w:r w:rsidR="00402286" w:rsidRPr="003767CB">
              <w:rPr>
                <w:rFonts w:eastAsia="Times New Roman"/>
                <w:sz w:val="24"/>
                <w:szCs w:val="24"/>
              </w:rPr>
              <w:t>–</w:t>
            </w:r>
            <w:r w:rsidRPr="003767CB">
              <w:rPr>
                <w:rFonts w:eastAsia="Times New Roman"/>
                <w:sz w:val="24"/>
                <w:szCs w:val="24"/>
              </w:rPr>
              <w:t>12</w:t>
            </w:r>
          </w:p>
          <w:p w:rsidR="001158F0" w:rsidRDefault="001158F0" w:rsidP="00683FB7">
            <w:pPr>
              <w:spacing w:line="276" w:lineRule="auto"/>
              <w:rPr>
                <w:rFonts w:eastAsia="Times New Roman"/>
                <w:sz w:val="24"/>
                <w:szCs w:val="24"/>
              </w:rPr>
            </w:pPr>
            <w:r>
              <w:rPr>
                <w:bCs/>
                <w:sz w:val="24"/>
                <w:szCs w:val="24"/>
              </w:rPr>
              <w:t>ЛР 3,6,10-16,18,19,22</w:t>
            </w:r>
          </w:p>
          <w:p w:rsidR="001158F0" w:rsidRPr="003767CB" w:rsidRDefault="001158F0" w:rsidP="00683FB7">
            <w:pPr>
              <w:spacing w:line="276" w:lineRule="auto"/>
              <w:rPr>
                <w:sz w:val="24"/>
                <w:szCs w:val="24"/>
              </w:rPr>
            </w:pPr>
          </w:p>
        </w:tc>
        <w:tc>
          <w:tcPr>
            <w:tcW w:w="997" w:type="pct"/>
          </w:tcPr>
          <w:p w:rsidR="00D40B26" w:rsidRPr="003767CB" w:rsidRDefault="00D40B26"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 xml:space="preserve">Раздел 4. </w:t>
            </w:r>
          </w:p>
          <w:p w:rsidR="00D40B26" w:rsidRPr="003767CB" w:rsidRDefault="00D40B26" w:rsidP="00683FB7">
            <w:pPr>
              <w:spacing w:line="276" w:lineRule="auto"/>
              <w:rPr>
                <w:rFonts w:eastAsia="Times New Roman"/>
                <w:sz w:val="24"/>
                <w:szCs w:val="24"/>
              </w:rPr>
            </w:pPr>
            <w:r w:rsidRPr="003767CB">
              <w:rPr>
                <w:rFonts w:eastAsia="Times New Roman"/>
                <w:sz w:val="24"/>
                <w:szCs w:val="24"/>
              </w:rPr>
              <w:t>Лекарствоведение с основами</w:t>
            </w:r>
          </w:p>
          <w:p w:rsidR="00D40B26" w:rsidRPr="003767CB" w:rsidRDefault="00D40B26" w:rsidP="00683FB7">
            <w:pPr>
              <w:spacing w:line="276" w:lineRule="auto"/>
              <w:rPr>
                <w:rFonts w:eastAsia="Times New Roman"/>
                <w:sz w:val="24"/>
                <w:szCs w:val="24"/>
              </w:rPr>
            </w:pPr>
            <w:r w:rsidRPr="003767CB">
              <w:rPr>
                <w:rFonts w:eastAsia="Times New Roman"/>
                <w:sz w:val="24"/>
                <w:szCs w:val="24"/>
              </w:rPr>
              <w:t>фармакологии</w:t>
            </w:r>
          </w:p>
        </w:tc>
        <w:tc>
          <w:tcPr>
            <w:tcW w:w="380" w:type="pct"/>
          </w:tcPr>
          <w:p w:rsidR="00D40B26" w:rsidRDefault="00ED6F80" w:rsidP="00683FB7">
            <w:pPr>
              <w:spacing w:line="276" w:lineRule="auto"/>
              <w:jc w:val="center"/>
              <w:rPr>
                <w:b/>
                <w:bCs/>
                <w:sz w:val="24"/>
                <w:szCs w:val="24"/>
              </w:rPr>
            </w:pPr>
            <w:r>
              <w:rPr>
                <w:b/>
                <w:bCs/>
                <w:sz w:val="24"/>
                <w:szCs w:val="24"/>
              </w:rPr>
              <w:t>200</w:t>
            </w:r>
          </w:p>
          <w:p w:rsidR="002D143B" w:rsidRPr="001158F0" w:rsidRDefault="00ED6F80" w:rsidP="00683FB7">
            <w:pPr>
              <w:spacing w:line="276" w:lineRule="auto"/>
              <w:jc w:val="center"/>
              <w:rPr>
                <w:b/>
                <w:bCs/>
                <w:sz w:val="24"/>
                <w:szCs w:val="24"/>
              </w:rPr>
            </w:pPr>
            <w:r>
              <w:rPr>
                <w:b/>
                <w:bCs/>
                <w:sz w:val="24"/>
                <w:szCs w:val="24"/>
              </w:rPr>
              <w:t>96+98</w:t>
            </w:r>
          </w:p>
        </w:tc>
        <w:tc>
          <w:tcPr>
            <w:tcW w:w="238" w:type="pct"/>
          </w:tcPr>
          <w:p w:rsidR="00D40B26" w:rsidRPr="001158F0" w:rsidRDefault="00472490" w:rsidP="00683FB7">
            <w:pPr>
              <w:spacing w:line="276" w:lineRule="auto"/>
              <w:jc w:val="center"/>
              <w:rPr>
                <w:sz w:val="24"/>
                <w:szCs w:val="24"/>
              </w:rPr>
            </w:pPr>
            <w:r>
              <w:rPr>
                <w:sz w:val="24"/>
                <w:szCs w:val="24"/>
              </w:rPr>
              <w:t>64</w:t>
            </w:r>
          </w:p>
        </w:tc>
        <w:tc>
          <w:tcPr>
            <w:tcW w:w="332" w:type="pct"/>
          </w:tcPr>
          <w:p w:rsidR="005B570F" w:rsidRPr="001158F0" w:rsidRDefault="002D5D78" w:rsidP="00683FB7">
            <w:pPr>
              <w:spacing w:line="276" w:lineRule="auto"/>
              <w:jc w:val="center"/>
              <w:rPr>
                <w:b/>
                <w:bCs/>
                <w:sz w:val="24"/>
                <w:szCs w:val="24"/>
              </w:rPr>
            </w:pPr>
            <w:r>
              <w:rPr>
                <w:b/>
                <w:bCs/>
                <w:sz w:val="24"/>
                <w:szCs w:val="24"/>
              </w:rPr>
              <w:t>96</w:t>
            </w:r>
          </w:p>
          <w:p w:rsidR="005B570F" w:rsidRPr="001158F0" w:rsidRDefault="00472490" w:rsidP="00683FB7">
            <w:pPr>
              <w:spacing w:line="276" w:lineRule="auto"/>
              <w:jc w:val="center"/>
              <w:rPr>
                <w:b/>
                <w:bCs/>
                <w:sz w:val="24"/>
                <w:szCs w:val="24"/>
              </w:rPr>
            </w:pPr>
            <w:r>
              <w:rPr>
                <w:b/>
                <w:bCs/>
                <w:sz w:val="24"/>
                <w:szCs w:val="24"/>
              </w:rPr>
              <w:t>32+64</w:t>
            </w:r>
          </w:p>
          <w:p w:rsidR="00D40B26" w:rsidRPr="00496A5E" w:rsidRDefault="00472490" w:rsidP="00683FB7">
            <w:pPr>
              <w:spacing w:line="276" w:lineRule="auto"/>
              <w:jc w:val="center"/>
              <w:rPr>
                <w:bCs/>
                <w:i/>
                <w:sz w:val="24"/>
                <w:szCs w:val="24"/>
              </w:rPr>
            </w:pPr>
            <w:r>
              <w:rPr>
                <w:bCs/>
                <w:i/>
                <w:sz w:val="24"/>
                <w:szCs w:val="24"/>
              </w:rPr>
              <w:t>3</w:t>
            </w:r>
            <w:r w:rsidR="005B570F" w:rsidRPr="00496A5E">
              <w:rPr>
                <w:bCs/>
                <w:i/>
                <w:sz w:val="24"/>
                <w:szCs w:val="24"/>
              </w:rPr>
              <w:t>сем</w:t>
            </w:r>
          </w:p>
        </w:tc>
        <w:tc>
          <w:tcPr>
            <w:tcW w:w="190" w:type="pct"/>
          </w:tcPr>
          <w:p w:rsidR="005B570F" w:rsidRPr="00ED6F80" w:rsidRDefault="00ED6F80" w:rsidP="006B1D4A">
            <w:pPr>
              <w:spacing w:line="276" w:lineRule="auto"/>
              <w:rPr>
                <w:b/>
                <w:sz w:val="24"/>
                <w:szCs w:val="24"/>
              </w:rPr>
            </w:pPr>
            <w:r w:rsidRPr="00ED6F80">
              <w:rPr>
                <w:b/>
                <w:sz w:val="24"/>
                <w:szCs w:val="24"/>
              </w:rPr>
              <w:t>6</w:t>
            </w:r>
          </w:p>
          <w:p w:rsidR="00D40B26" w:rsidRPr="001158F0" w:rsidRDefault="006B1D4A" w:rsidP="00683FB7">
            <w:pPr>
              <w:spacing w:line="276" w:lineRule="auto"/>
              <w:jc w:val="center"/>
              <w:rPr>
                <w:sz w:val="24"/>
                <w:szCs w:val="24"/>
              </w:rPr>
            </w:pPr>
            <w:r w:rsidRPr="00ED6F80">
              <w:rPr>
                <w:b/>
                <w:sz w:val="24"/>
                <w:szCs w:val="24"/>
              </w:rPr>
              <w:t>Э</w:t>
            </w:r>
          </w:p>
        </w:tc>
        <w:tc>
          <w:tcPr>
            <w:tcW w:w="428" w:type="pct"/>
          </w:tcPr>
          <w:p w:rsidR="00D40B26" w:rsidRPr="001158F0" w:rsidRDefault="002D5D78" w:rsidP="00683FB7">
            <w:pPr>
              <w:spacing w:line="276" w:lineRule="auto"/>
              <w:jc w:val="center"/>
              <w:rPr>
                <w:sz w:val="24"/>
                <w:szCs w:val="24"/>
              </w:rPr>
            </w:pPr>
            <w:r>
              <w:rPr>
                <w:sz w:val="24"/>
                <w:szCs w:val="24"/>
              </w:rPr>
              <w:t>64</w:t>
            </w:r>
          </w:p>
          <w:p w:rsidR="00E054AE" w:rsidRPr="001158F0" w:rsidRDefault="002D5D78" w:rsidP="00683FB7">
            <w:pPr>
              <w:spacing w:line="276" w:lineRule="auto"/>
              <w:jc w:val="center"/>
              <w:rPr>
                <w:sz w:val="24"/>
                <w:szCs w:val="24"/>
              </w:rPr>
            </w:pPr>
            <w:r>
              <w:rPr>
                <w:sz w:val="24"/>
                <w:szCs w:val="24"/>
              </w:rPr>
              <w:t>3</w:t>
            </w:r>
            <w:r w:rsidR="00E054AE" w:rsidRPr="001158F0">
              <w:rPr>
                <w:sz w:val="24"/>
                <w:szCs w:val="24"/>
              </w:rPr>
              <w:t xml:space="preserve"> сем</w:t>
            </w:r>
          </w:p>
        </w:tc>
        <w:tc>
          <w:tcPr>
            <w:tcW w:w="427" w:type="pct"/>
          </w:tcPr>
          <w:p w:rsidR="00D40B26" w:rsidRPr="001158F0" w:rsidRDefault="00D40B26" w:rsidP="00683FB7">
            <w:pPr>
              <w:spacing w:line="276" w:lineRule="auto"/>
              <w:jc w:val="center"/>
              <w:rPr>
                <w:sz w:val="24"/>
                <w:szCs w:val="24"/>
              </w:rPr>
            </w:pPr>
          </w:p>
        </w:tc>
        <w:tc>
          <w:tcPr>
            <w:tcW w:w="333" w:type="pct"/>
          </w:tcPr>
          <w:p w:rsidR="00D40B26" w:rsidRPr="001158F0" w:rsidRDefault="00D40B26" w:rsidP="00683FB7">
            <w:pPr>
              <w:spacing w:line="276" w:lineRule="auto"/>
              <w:jc w:val="center"/>
              <w:rPr>
                <w:b/>
                <w:bCs/>
                <w:sz w:val="24"/>
                <w:szCs w:val="24"/>
              </w:rPr>
            </w:pPr>
          </w:p>
        </w:tc>
        <w:tc>
          <w:tcPr>
            <w:tcW w:w="380" w:type="pct"/>
          </w:tcPr>
          <w:p w:rsidR="00D40B26" w:rsidRPr="001158F0" w:rsidRDefault="00D40B26" w:rsidP="00683FB7">
            <w:pPr>
              <w:spacing w:line="276" w:lineRule="auto"/>
              <w:jc w:val="center"/>
              <w:rPr>
                <w:b/>
                <w:bCs/>
                <w:sz w:val="24"/>
                <w:szCs w:val="24"/>
              </w:rPr>
            </w:pPr>
          </w:p>
        </w:tc>
        <w:tc>
          <w:tcPr>
            <w:tcW w:w="334" w:type="pct"/>
          </w:tcPr>
          <w:p w:rsidR="00D40B26" w:rsidRPr="001158F0" w:rsidRDefault="00D40B26" w:rsidP="00683FB7">
            <w:pPr>
              <w:spacing w:line="276" w:lineRule="auto"/>
              <w:jc w:val="center"/>
              <w:rPr>
                <w:sz w:val="24"/>
                <w:szCs w:val="24"/>
              </w:rPr>
            </w:pPr>
            <w:r w:rsidRPr="001158F0">
              <w:rPr>
                <w:sz w:val="24"/>
                <w:szCs w:val="24"/>
              </w:rPr>
              <w:t>-</w:t>
            </w:r>
          </w:p>
        </w:tc>
        <w:tc>
          <w:tcPr>
            <w:tcW w:w="438" w:type="pct"/>
          </w:tcPr>
          <w:p w:rsidR="00D40B26" w:rsidRPr="002D143B" w:rsidRDefault="00ED6F80" w:rsidP="00683FB7">
            <w:pPr>
              <w:spacing w:line="276" w:lineRule="auto"/>
              <w:jc w:val="center"/>
              <w:rPr>
                <w:b/>
                <w:sz w:val="24"/>
                <w:szCs w:val="24"/>
              </w:rPr>
            </w:pPr>
            <w:r>
              <w:rPr>
                <w:b/>
                <w:sz w:val="24"/>
                <w:szCs w:val="24"/>
              </w:rPr>
              <w:t>98</w:t>
            </w:r>
          </w:p>
        </w:tc>
      </w:tr>
      <w:tr w:rsidR="003767CB" w:rsidRPr="003767CB" w:rsidTr="00B7576D">
        <w:tc>
          <w:tcPr>
            <w:tcW w:w="523" w:type="pct"/>
          </w:tcPr>
          <w:p w:rsidR="00402286" w:rsidRPr="003767CB" w:rsidRDefault="00402286" w:rsidP="00402286">
            <w:pPr>
              <w:shd w:val="clear" w:color="auto" w:fill="FFFFFF"/>
              <w:spacing w:line="276" w:lineRule="auto"/>
              <w:rPr>
                <w:rFonts w:eastAsia="Times New Roman"/>
                <w:sz w:val="24"/>
                <w:szCs w:val="24"/>
              </w:rPr>
            </w:pPr>
            <w:r w:rsidRPr="003767CB">
              <w:rPr>
                <w:rFonts w:eastAsia="Times New Roman"/>
                <w:sz w:val="24"/>
                <w:szCs w:val="24"/>
              </w:rPr>
              <w:t>ПК 1.1–1.11,</w:t>
            </w:r>
          </w:p>
          <w:p w:rsidR="00402286" w:rsidRPr="003767CB" w:rsidRDefault="00402286" w:rsidP="00402286">
            <w:pPr>
              <w:shd w:val="clear" w:color="auto" w:fill="FFFFFF"/>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01–05, </w:t>
            </w:r>
          </w:p>
          <w:p w:rsidR="00402286" w:rsidRPr="003767CB" w:rsidRDefault="00402286" w:rsidP="00402286">
            <w:pPr>
              <w:shd w:val="clear" w:color="auto" w:fill="FFFFFF"/>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07,</w:t>
            </w:r>
          </w:p>
          <w:p w:rsidR="00D04E5C" w:rsidRDefault="00402286" w:rsidP="00402286">
            <w:pPr>
              <w:spacing w:line="276" w:lineRule="auto"/>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09–12</w:t>
            </w:r>
          </w:p>
          <w:p w:rsidR="001158F0" w:rsidRPr="003767CB" w:rsidRDefault="001158F0" w:rsidP="00402286">
            <w:pPr>
              <w:spacing w:line="276" w:lineRule="auto"/>
              <w:rPr>
                <w:sz w:val="24"/>
                <w:szCs w:val="24"/>
              </w:rPr>
            </w:pPr>
            <w:r>
              <w:rPr>
                <w:bCs/>
                <w:sz w:val="24"/>
                <w:szCs w:val="24"/>
              </w:rPr>
              <w:t>ЛР 3,6,10-16,18,19,22</w:t>
            </w:r>
          </w:p>
        </w:tc>
        <w:tc>
          <w:tcPr>
            <w:tcW w:w="997" w:type="pct"/>
          </w:tcPr>
          <w:p w:rsidR="00D04E5C" w:rsidRPr="003767CB" w:rsidRDefault="00D04E5C"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 xml:space="preserve">Раздел 5. </w:t>
            </w:r>
          </w:p>
          <w:p w:rsidR="00D04E5C" w:rsidRPr="003767CB" w:rsidRDefault="00D04E5C" w:rsidP="00683FB7">
            <w:pPr>
              <w:spacing w:line="276" w:lineRule="auto"/>
              <w:rPr>
                <w:rFonts w:eastAsia="Times New Roman"/>
                <w:sz w:val="24"/>
                <w:szCs w:val="24"/>
              </w:rPr>
            </w:pPr>
            <w:r w:rsidRPr="003767CB">
              <w:rPr>
                <w:rFonts w:eastAsia="Times New Roman"/>
                <w:sz w:val="24"/>
                <w:szCs w:val="24"/>
              </w:rPr>
              <w:t>Лекарствоведение с основами</w:t>
            </w:r>
          </w:p>
          <w:p w:rsidR="00D04E5C" w:rsidRPr="003767CB" w:rsidRDefault="00D04E5C"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фармакогнозии</w:t>
            </w:r>
          </w:p>
        </w:tc>
        <w:tc>
          <w:tcPr>
            <w:tcW w:w="380" w:type="pct"/>
          </w:tcPr>
          <w:p w:rsidR="00D04E5C" w:rsidRDefault="00ED6F80" w:rsidP="00683FB7">
            <w:pPr>
              <w:spacing w:line="276" w:lineRule="auto"/>
              <w:jc w:val="center"/>
              <w:rPr>
                <w:b/>
                <w:bCs/>
                <w:sz w:val="24"/>
                <w:szCs w:val="24"/>
              </w:rPr>
            </w:pPr>
            <w:r>
              <w:rPr>
                <w:b/>
                <w:bCs/>
                <w:sz w:val="24"/>
                <w:szCs w:val="24"/>
              </w:rPr>
              <w:t>202</w:t>
            </w:r>
          </w:p>
          <w:p w:rsidR="002D143B" w:rsidRPr="001158F0" w:rsidRDefault="002D143B" w:rsidP="00683FB7">
            <w:pPr>
              <w:spacing w:line="276" w:lineRule="auto"/>
              <w:jc w:val="center"/>
              <w:rPr>
                <w:b/>
                <w:bCs/>
                <w:sz w:val="24"/>
                <w:szCs w:val="24"/>
              </w:rPr>
            </w:pPr>
            <w:r>
              <w:rPr>
                <w:b/>
                <w:bCs/>
                <w:sz w:val="24"/>
                <w:szCs w:val="24"/>
              </w:rPr>
              <w:t>96+40</w:t>
            </w:r>
          </w:p>
        </w:tc>
        <w:tc>
          <w:tcPr>
            <w:tcW w:w="238" w:type="pct"/>
          </w:tcPr>
          <w:p w:rsidR="00D04E5C" w:rsidRPr="001158F0" w:rsidRDefault="00472490" w:rsidP="00683FB7">
            <w:pPr>
              <w:spacing w:line="276" w:lineRule="auto"/>
              <w:jc w:val="center"/>
              <w:rPr>
                <w:sz w:val="24"/>
                <w:szCs w:val="24"/>
              </w:rPr>
            </w:pPr>
            <w:r>
              <w:rPr>
                <w:sz w:val="24"/>
                <w:szCs w:val="24"/>
              </w:rPr>
              <w:t>64</w:t>
            </w:r>
          </w:p>
        </w:tc>
        <w:tc>
          <w:tcPr>
            <w:tcW w:w="332" w:type="pct"/>
          </w:tcPr>
          <w:p w:rsidR="005B570F" w:rsidRPr="001158F0" w:rsidRDefault="00472490" w:rsidP="00683FB7">
            <w:pPr>
              <w:spacing w:line="276" w:lineRule="auto"/>
              <w:jc w:val="center"/>
              <w:rPr>
                <w:b/>
                <w:bCs/>
                <w:sz w:val="24"/>
                <w:szCs w:val="24"/>
              </w:rPr>
            </w:pPr>
            <w:r>
              <w:rPr>
                <w:b/>
                <w:bCs/>
                <w:sz w:val="24"/>
                <w:szCs w:val="24"/>
              </w:rPr>
              <w:t>96</w:t>
            </w:r>
          </w:p>
          <w:p w:rsidR="00D04E5C" w:rsidRPr="001158F0" w:rsidRDefault="00472490" w:rsidP="00683FB7">
            <w:pPr>
              <w:spacing w:line="276" w:lineRule="auto"/>
              <w:jc w:val="center"/>
              <w:rPr>
                <w:b/>
                <w:bCs/>
                <w:sz w:val="24"/>
                <w:szCs w:val="24"/>
              </w:rPr>
            </w:pPr>
            <w:r>
              <w:rPr>
                <w:b/>
                <w:bCs/>
                <w:sz w:val="24"/>
                <w:szCs w:val="24"/>
              </w:rPr>
              <w:t xml:space="preserve">32+64 </w:t>
            </w:r>
          </w:p>
          <w:p w:rsidR="005B570F" w:rsidRPr="00496A5E" w:rsidRDefault="00472490" w:rsidP="00683FB7">
            <w:pPr>
              <w:spacing w:line="276" w:lineRule="auto"/>
              <w:jc w:val="center"/>
              <w:rPr>
                <w:bCs/>
                <w:i/>
                <w:sz w:val="24"/>
                <w:szCs w:val="24"/>
              </w:rPr>
            </w:pPr>
            <w:r>
              <w:rPr>
                <w:bCs/>
                <w:i/>
                <w:sz w:val="24"/>
                <w:szCs w:val="24"/>
              </w:rPr>
              <w:t>3</w:t>
            </w:r>
            <w:r w:rsidR="005B570F" w:rsidRPr="00496A5E">
              <w:rPr>
                <w:bCs/>
                <w:i/>
                <w:sz w:val="24"/>
                <w:szCs w:val="24"/>
              </w:rPr>
              <w:t xml:space="preserve"> сем</w:t>
            </w:r>
          </w:p>
          <w:p w:rsidR="005B570F" w:rsidRPr="001158F0" w:rsidRDefault="005B570F" w:rsidP="00683FB7">
            <w:pPr>
              <w:spacing w:line="276" w:lineRule="auto"/>
              <w:jc w:val="center"/>
              <w:rPr>
                <w:b/>
                <w:bCs/>
                <w:sz w:val="24"/>
                <w:szCs w:val="24"/>
              </w:rPr>
            </w:pPr>
          </w:p>
        </w:tc>
        <w:tc>
          <w:tcPr>
            <w:tcW w:w="190" w:type="pct"/>
          </w:tcPr>
          <w:p w:rsidR="005B570F" w:rsidRPr="00ED6F80" w:rsidRDefault="00ED6F80" w:rsidP="006B1D4A">
            <w:pPr>
              <w:spacing w:line="276" w:lineRule="auto"/>
              <w:rPr>
                <w:b/>
                <w:sz w:val="24"/>
                <w:szCs w:val="24"/>
              </w:rPr>
            </w:pPr>
            <w:r w:rsidRPr="00ED6F80">
              <w:rPr>
                <w:b/>
                <w:sz w:val="24"/>
                <w:szCs w:val="24"/>
              </w:rPr>
              <w:t>6</w:t>
            </w:r>
          </w:p>
          <w:p w:rsidR="00D04E5C" w:rsidRPr="001158F0" w:rsidRDefault="006B1D4A" w:rsidP="00683FB7">
            <w:pPr>
              <w:spacing w:line="276" w:lineRule="auto"/>
              <w:jc w:val="center"/>
              <w:rPr>
                <w:sz w:val="24"/>
                <w:szCs w:val="24"/>
              </w:rPr>
            </w:pPr>
            <w:r w:rsidRPr="00ED6F80">
              <w:rPr>
                <w:b/>
                <w:sz w:val="24"/>
                <w:szCs w:val="24"/>
              </w:rPr>
              <w:t>Э</w:t>
            </w:r>
          </w:p>
        </w:tc>
        <w:tc>
          <w:tcPr>
            <w:tcW w:w="428" w:type="pct"/>
          </w:tcPr>
          <w:p w:rsidR="00D04E5C" w:rsidRPr="001158F0" w:rsidRDefault="00472490" w:rsidP="00683FB7">
            <w:pPr>
              <w:spacing w:line="276" w:lineRule="auto"/>
              <w:jc w:val="center"/>
              <w:rPr>
                <w:sz w:val="24"/>
                <w:szCs w:val="24"/>
              </w:rPr>
            </w:pPr>
            <w:r>
              <w:rPr>
                <w:sz w:val="24"/>
                <w:szCs w:val="24"/>
              </w:rPr>
              <w:t>64</w:t>
            </w:r>
          </w:p>
          <w:p w:rsidR="00E054AE" w:rsidRPr="001158F0" w:rsidRDefault="00472490" w:rsidP="00683FB7">
            <w:pPr>
              <w:spacing w:line="276" w:lineRule="auto"/>
              <w:jc w:val="center"/>
              <w:rPr>
                <w:sz w:val="24"/>
                <w:szCs w:val="24"/>
              </w:rPr>
            </w:pPr>
            <w:r>
              <w:rPr>
                <w:sz w:val="24"/>
                <w:szCs w:val="24"/>
              </w:rPr>
              <w:t>3</w:t>
            </w:r>
            <w:r w:rsidR="00E054AE" w:rsidRPr="001158F0">
              <w:rPr>
                <w:sz w:val="24"/>
                <w:szCs w:val="24"/>
              </w:rPr>
              <w:t>сем</w:t>
            </w:r>
          </w:p>
        </w:tc>
        <w:tc>
          <w:tcPr>
            <w:tcW w:w="427" w:type="pct"/>
          </w:tcPr>
          <w:p w:rsidR="00D04E5C" w:rsidRPr="001158F0" w:rsidRDefault="00D04E5C" w:rsidP="00683FB7">
            <w:pPr>
              <w:spacing w:line="276" w:lineRule="auto"/>
              <w:jc w:val="center"/>
              <w:rPr>
                <w:sz w:val="24"/>
                <w:szCs w:val="24"/>
              </w:rPr>
            </w:pPr>
          </w:p>
        </w:tc>
        <w:tc>
          <w:tcPr>
            <w:tcW w:w="333" w:type="pct"/>
          </w:tcPr>
          <w:p w:rsidR="00D04E5C" w:rsidRPr="001158F0" w:rsidRDefault="00D04E5C" w:rsidP="00683FB7">
            <w:pPr>
              <w:spacing w:line="276" w:lineRule="auto"/>
              <w:jc w:val="center"/>
              <w:rPr>
                <w:b/>
                <w:bCs/>
                <w:sz w:val="24"/>
                <w:szCs w:val="24"/>
              </w:rPr>
            </w:pPr>
          </w:p>
        </w:tc>
        <w:tc>
          <w:tcPr>
            <w:tcW w:w="380" w:type="pct"/>
          </w:tcPr>
          <w:p w:rsidR="00D04E5C" w:rsidRPr="001158F0" w:rsidRDefault="00D04E5C" w:rsidP="00683FB7">
            <w:pPr>
              <w:spacing w:line="276" w:lineRule="auto"/>
              <w:jc w:val="center"/>
              <w:rPr>
                <w:b/>
                <w:bCs/>
                <w:sz w:val="24"/>
                <w:szCs w:val="24"/>
              </w:rPr>
            </w:pPr>
            <w:r w:rsidRPr="001158F0">
              <w:rPr>
                <w:b/>
                <w:bCs/>
                <w:sz w:val="24"/>
                <w:szCs w:val="24"/>
              </w:rPr>
              <w:t>-</w:t>
            </w:r>
          </w:p>
        </w:tc>
        <w:tc>
          <w:tcPr>
            <w:tcW w:w="334" w:type="pct"/>
          </w:tcPr>
          <w:p w:rsidR="00D04E5C" w:rsidRPr="001158F0" w:rsidRDefault="00D04E5C" w:rsidP="00683FB7">
            <w:pPr>
              <w:spacing w:line="276" w:lineRule="auto"/>
              <w:jc w:val="center"/>
              <w:rPr>
                <w:sz w:val="24"/>
                <w:szCs w:val="24"/>
              </w:rPr>
            </w:pPr>
            <w:r w:rsidRPr="001158F0">
              <w:rPr>
                <w:sz w:val="24"/>
                <w:szCs w:val="24"/>
              </w:rPr>
              <w:t>-</w:t>
            </w:r>
          </w:p>
        </w:tc>
        <w:tc>
          <w:tcPr>
            <w:tcW w:w="438" w:type="pct"/>
          </w:tcPr>
          <w:p w:rsidR="00D04E5C" w:rsidRPr="002D143B" w:rsidRDefault="00ED6F80" w:rsidP="00683FB7">
            <w:pPr>
              <w:spacing w:line="276" w:lineRule="auto"/>
              <w:jc w:val="center"/>
              <w:rPr>
                <w:b/>
                <w:sz w:val="24"/>
                <w:szCs w:val="24"/>
              </w:rPr>
            </w:pPr>
            <w:r>
              <w:rPr>
                <w:b/>
                <w:sz w:val="24"/>
                <w:szCs w:val="24"/>
              </w:rPr>
              <w:t>100</w:t>
            </w:r>
          </w:p>
        </w:tc>
      </w:tr>
      <w:tr w:rsidR="003767CB" w:rsidRPr="003767CB" w:rsidTr="00B7576D">
        <w:tc>
          <w:tcPr>
            <w:tcW w:w="523" w:type="pct"/>
          </w:tcPr>
          <w:p w:rsidR="00D04E5C" w:rsidRPr="003767CB" w:rsidRDefault="00D04E5C" w:rsidP="00683FB7">
            <w:pPr>
              <w:spacing w:line="276" w:lineRule="auto"/>
              <w:rPr>
                <w:i/>
                <w:sz w:val="24"/>
                <w:szCs w:val="24"/>
              </w:rPr>
            </w:pPr>
          </w:p>
        </w:tc>
        <w:tc>
          <w:tcPr>
            <w:tcW w:w="997" w:type="pct"/>
          </w:tcPr>
          <w:p w:rsidR="00D04E5C" w:rsidRPr="003767CB" w:rsidRDefault="00D04E5C" w:rsidP="00683FB7">
            <w:pPr>
              <w:suppressAutoHyphens/>
              <w:spacing w:line="276" w:lineRule="auto"/>
              <w:rPr>
                <w:sz w:val="24"/>
                <w:szCs w:val="24"/>
              </w:rPr>
            </w:pPr>
            <w:r w:rsidRPr="003767CB">
              <w:rPr>
                <w:sz w:val="24"/>
                <w:szCs w:val="24"/>
              </w:rPr>
              <w:t>Промежуточная аттестация</w:t>
            </w:r>
          </w:p>
        </w:tc>
        <w:tc>
          <w:tcPr>
            <w:tcW w:w="380" w:type="pct"/>
          </w:tcPr>
          <w:p w:rsidR="00D04E5C" w:rsidRPr="001158F0" w:rsidRDefault="00472490" w:rsidP="00683FB7">
            <w:pPr>
              <w:suppressAutoHyphens/>
              <w:spacing w:line="276" w:lineRule="auto"/>
              <w:jc w:val="center"/>
              <w:rPr>
                <w:b/>
                <w:bCs/>
                <w:sz w:val="24"/>
                <w:szCs w:val="24"/>
              </w:rPr>
            </w:pPr>
            <w:r>
              <w:rPr>
                <w:b/>
                <w:bCs/>
                <w:sz w:val="24"/>
                <w:szCs w:val="24"/>
              </w:rPr>
              <w:t>48</w:t>
            </w:r>
          </w:p>
        </w:tc>
        <w:tc>
          <w:tcPr>
            <w:tcW w:w="238" w:type="pct"/>
          </w:tcPr>
          <w:p w:rsidR="00D04E5C" w:rsidRPr="001158F0" w:rsidRDefault="00D04E5C" w:rsidP="00683FB7">
            <w:pPr>
              <w:spacing w:line="276" w:lineRule="auto"/>
              <w:jc w:val="center"/>
              <w:rPr>
                <w:i/>
                <w:sz w:val="24"/>
                <w:szCs w:val="24"/>
              </w:rPr>
            </w:pPr>
          </w:p>
        </w:tc>
        <w:tc>
          <w:tcPr>
            <w:tcW w:w="332" w:type="pct"/>
          </w:tcPr>
          <w:p w:rsidR="00D04E5C" w:rsidRPr="001158F0" w:rsidRDefault="00D04E5C" w:rsidP="00683FB7">
            <w:pPr>
              <w:spacing w:line="276" w:lineRule="auto"/>
              <w:jc w:val="center"/>
              <w:rPr>
                <w:b/>
                <w:sz w:val="24"/>
                <w:szCs w:val="24"/>
              </w:rPr>
            </w:pPr>
          </w:p>
        </w:tc>
        <w:tc>
          <w:tcPr>
            <w:tcW w:w="190" w:type="pct"/>
          </w:tcPr>
          <w:p w:rsidR="00E054AE" w:rsidRPr="001158F0" w:rsidRDefault="0037368D" w:rsidP="006B1D4A">
            <w:pPr>
              <w:spacing w:line="276" w:lineRule="auto"/>
              <w:jc w:val="center"/>
              <w:rPr>
                <w:i/>
                <w:sz w:val="24"/>
                <w:szCs w:val="24"/>
              </w:rPr>
            </w:pPr>
            <w:r>
              <w:rPr>
                <w:b/>
                <w:i/>
                <w:sz w:val="24"/>
                <w:szCs w:val="24"/>
              </w:rPr>
              <w:t xml:space="preserve"> </w:t>
            </w:r>
            <w:r w:rsidR="00A40C7E" w:rsidRPr="001158F0">
              <w:rPr>
                <w:i/>
                <w:sz w:val="24"/>
                <w:szCs w:val="24"/>
              </w:rPr>
              <w:t xml:space="preserve"> </w:t>
            </w:r>
            <w:r w:rsidR="006B1D4A" w:rsidRPr="001158F0">
              <w:rPr>
                <w:i/>
                <w:sz w:val="24"/>
                <w:szCs w:val="24"/>
              </w:rPr>
              <w:t xml:space="preserve"> </w:t>
            </w:r>
          </w:p>
        </w:tc>
        <w:tc>
          <w:tcPr>
            <w:tcW w:w="428" w:type="pct"/>
          </w:tcPr>
          <w:p w:rsidR="00D04E5C" w:rsidRPr="001158F0" w:rsidRDefault="00D04E5C" w:rsidP="00683FB7">
            <w:pPr>
              <w:suppressAutoHyphens/>
              <w:spacing w:line="276" w:lineRule="auto"/>
              <w:jc w:val="center"/>
              <w:rPr>
                <w:sz w:val="24"/>
                <w:szCs w:val="24"/>
              </w:rPr>
            </w:pPr>
          </w:p>
        </w:tc>
        <w:tc>
          <w:tcPr>
            <w:tcW w:w="427" w:type="pct"/>
          </w:tcPr>
          <w:p w:rsidR="00D04E5C" w:rsidRPr="001158F0" w:rsidRDefault="00D04E5C" w:rsidP="00683FB7">
            <w:pPr>
              <w:spacing w:line="276" w:lineRule="auto"/>
              <w:jc w:val="center"/>
              <w:rPr>
                <w:i/>
                <w:sz w:val="24"/>
                <w:szCs w:val="24"/>
              </w:rPr>
            </w:pPr>
          </w:p>
        </w:tc>
        <w:tc>
          <w:tcPr>
            <w:tcW w:w="333" w:type="pct"/>
          </w:tcPr>
          <w:p w:rsidR="00D04E5C" w:rsidRPr="001158F0" w:rsidRDefault="00D04E5C" w:rsidP="00683FB7">
            <w:pPr>
              <w:spacing w:line="276" w:lineRule="auto"/>
              <w:jc w:val="center"/>
              <w:rPr>
                <w:i/>
                <w:sz w:val="24"/>
                <w:szCs w:val="24"/>
              </w:rPr>
            </w:pPr>
          </w:p>
        </w:tc>
        <w:tc>
          <w:tcPr>
            <w:tcW w:w="380" w:type="pct"/>
          </w:tcPr>
          <w:p w:rsidR="00D04E5C" w:rsidRPr="001158F0" w:rsidRDefault="00D04E5C" w:rsidP="00683FB7">
            <w:pPr>
              <w:spacing w:line="276" w:lineRule="auto"/>
              <w:jc w:val="center"/>
              <w:rPr>
                <w:b/>
                <w:bCs/>
                <w:sz w:val="24"/>
                <w:szCs w:val="24"/>
              </w:rPr>
            </w:pPr>
          </w:p>
        </w:tc>
        <w:tc>
          <w:tcPr>
            <w:tcW w:w="334" w:type="pct"/>
          </w:tcPr>
          <w:p w:rsidR="00D04E5C" w:rsidRPr="001158F0" w:rsidRDefault="00D04E5C" w:rsidP="00683FB7">
            <w:pPr>
              <w:spacing w:line="276" w:lineRule="auto"/>
              <w:jc w:val="center"/>
              <w:rPr>
                <w:sz w:val="24"/>
                <w:szCs w:val="24"/>
              </w:rPr>
            </w:pPr>
          </w:p>
        </w:tc>
        <w:tc>
          <w:tcPr>
            <w:tcW w:w="438" w:type="pct"/>
          </w:tcPr>
          <w:p w:rsidR="00D04E5C" w:rsidRPr="001158F0" w:rsidRDefault="00D04E5C" w:rsidP="00683FB7">
            <w:pPr>
              <w:spacing w:line="276" w:lineRule="auto"/>
              <w:jc w:val="center"/>
              <w:rPr>
                <w:sz w:val="24"/>
                <w:szCs w:val="24"/>
              </w:rPr>
            </w:pPr>
          </w:p>
        </w:tc>
      </w:tr>
      <w:tr w:rsidR="003767CB" w:rsidRPr="003767CB" w:rsidTr="00B7576D">
        <w:tc>
          <w:tcPr>
            <w:tcW w:w="523" w:type="pct"/>
          </w:tcPr>
          <w:p w:rsidR="00D04E5C" w:rsidRPr="003767CB" w:rsidRDefault="00D04E5C" w:rsidP="00683FB7">
            <w:pPr>
              <w:spacing w:line="276" w:lineRule="auto"/>
              <w:rPr>
                <w:b/>
                <w:i/>
                <w:sz w:val="24"/>
                <w:szCs w:val="24"/>
              </w:rPr>
            </w:pPr>
          </w:p>
        </w:tc>
        <w:tc>
          <w:tcPr>
            <w:tcW w:w="997" w:type="pct"/>
          </w:tcPr>
          <w:p w:rsidR="00D04E5C" w:rsidRPr="003767CB" w:rsidRDefault="00D04E5C" w:rsidP="00683FB7">
            <w:pPr>
              <w:spacing w:line="276" w:lineRule="auto"/>
              <w:rPr>
                <w:b/>
                <w:i/>
                <w:sz w:val="24"/>
                <w:szCs w:val="24"/>
              </w:rPr>
            </w:pPr>
            <w:r w:rsidRPr="003767CB">
              <w:rPr>
                <w:b/>
                <w:i/>
                <w:sz w:val="24"/>
                <w:szCs w:val="24"/>
              </w:rPr>
              <w:t>Всего:</w:t>
            </w:r>
          </w:p>
        </w:tc>
        <w:tc>
          <w:tcPr>
            <w:tcW w:w="380" w:type="pct"/>
          </w:tcPr>
          <w:p w:rsidR="00D04E5C" w:rsidRPr="001158F0" w:rsidRDefault="0037368D" w:rsidP="00683FB7">
            <w:pPr>
              <w:spacing w:line="276" w:lineRule="auto"/>
              <w:jc w:val="center"/>
              <w:rPr>
                <w:b/>
                <w:i/>
                <w:color w:val="FF0000"/>
                <w:sz w:val="24"/>
                <w:szCs w:val="24"/>
              </w:rPr>
            </w:pPr>
            <w:r>
              <w:rPr>
                <w:b/>
                <w:i/>
                <w:sz w:val="24"/>
                <w:szCs w:val="24"/>
              </w:rPr>
              <w:t>898</w:t>
            </w:r>
          </w:p>
        </w:tc>
        <w:tc>
          <w:tcPr>
            <w:tcW w:w="238" w:type="pct"/>
          </w:tcPr>
          <w:p w:rsidR="00D04E5C" w:rsidRPr="001158F0" w:rsidRDefault="00472490" w:rsidP="00683FB7">
            <w:pPr>
              <w:spacing w:line="276" w:lineRule="auto"/>
              <w:jc w:val="center"/>
              <w:rPr>
                <w:b/>
                <w:i/>
                <w:color w:val="FF0000"/>
                <w:sz w:val="24"/>
                <w:szCs w:val="24"/>
              </w:rPr>
            </w:pPr>
            <w:r w:rsidRPr="00472490">
              <w:rPr>
                <w:b/>
                <w:i/>
                <w:sz w:val="24"/>
                <w:szCs w:val="24"/>
              </w:rPr>
              <w:t>284</w:t>
            </w:r>
          </w:p>
        </w:tc>
        <w:tc>
          <w:tcPr>
            <w:tcW w:w="332" w:type="pct"/>
          </w:tcPr>
          <w:p w:rsidR="00D04E5C" w:rsidRPr="001158F0" w:rsidRDefault="00472490" w:rsidP="00683FB7">
            <w:pPr>
              <w:spacing w:line="276" w:lineRule="auto"/>
              <w:jc w:val="center"/>
              <w:rPr>
                <w:b/>
                <w:i/>
                <w:color w:val="FF0000"/>
                <w:sz w:val="24"/>
                <w:szCs w:val="24"/>
              </w:rPr>
            </w:pPr>
            <w:r w:rsidRPr="00472490">
              <w:rPr>
                <w:b/>
                <w:i/>
                <w:sz w:val="24"/>
                <w:szCs w:val="24"/>
              </w:rPr>
              <w:t>460</w:t>
            </w:r>
          </w:p>
        </w:tc>
        <w:tc>
          <w:tcPr>
            <w:tcW w:w="190" w:type="pct"/>
          </w:tcPr>
          <w:p w:rsidR="00D04E5C" w:rsidRPr="001158F0" w:rsidRDefault="0037368D" w:rsidP="00683FB7">
            <w:pPr>
              <w:spacing w:line="276" w:lineRule="auto"/>
              <w:jc w:val="center"/>
              <w:rPr>
                <w:b/>
                <w:i/>
                <w:sz w:val="24"/>
                <w:szCs w:val="24"/>
              </w:rPr>
            </w:pPr>
            <w:r>
              <w:rPr>
                <w:b/>
                <w:i/>
                <w:sz w:val="24"/>
                <w:szCs w:val="24"/>
              </w:rPr>
              <w:t>24</w:t>
            </w:r>
          </w:p>
        </w:tc>
        <w:tc>
          <w:tcPr>
            <w:tcW w:w="428" w:type="pct"/>
          </w:tcPr>
          <w:p w:rsidR="00D04E5C" w:rsidRPr="001158F0" w:rsidRDefault="00472490" w:rsidP="00683FB7">
            <w:pPr>
              <w:spacing w:line="276" w:lineRule="auto"/>
              <w:jc w:val="center"/>
              <w:rPr>
                <w:b/>
                <w:i/>
                <w:sz w:val="24"/>
                <w:szCs w:val="24"/>
              </w:rPr>
            </w:pPr>
            <w:r>
              <w:rPr>
                <w:b/>
                <w:i/>
                <w:sz w:val="24"/>
                <w:szCs w:val="24"/>
              </w:rPr>
              <w:t>268</w:t>
            </w:r>
          </w:p>
        </w:tc>
        <w:tc>
          <w:tcPr>
            <w:tcW w:w="427" w:type="pct"/>
          </w:tcPr>
          <w:p w:rsidR="00D04E5C" w:rsidRPr="001158F0" w:rsidRDefault="0037368D" w:rsidP="00683FB7">
            <w:pPr>
              <w:spacing w:line="276" w:lineRule="auto"/>
              <w:jc w:val="center"/>
              <w:rPr>
                <w:b/>
                <w:i/>
                <w:sz w:val="24"/>
                <w:szCs w:val="24"/>
                <w:vertAlign w:val="superscript"/>
              </w:rPr>
            </w:pPr>
            <w:r>
              <w:rPr>
                <w:b/>
                <w:i/>
                <w:sz w:val="24"/>
                <w:szCs w:val="24"/>
              </w:rPr>
              <w:t>16+8</w:t>
            </w:r>
          </w:p>
        </w:tc>
        <w:tc>
          <w:tcPr>
            <w:tcW w:w="333" w:type="pct"/>
          </w:tcPr>
          <w:p w:rsidR="00D04E5C" w:rsidRPr="001158F0" w:rsidRDefault="0037368D" w:rsidP="00683FB7">
            <w:pPr>
              <w:spacing w:line="276" w:lineRule="auto"/>
              <w:jc w:val="center"/>
              <w:rPr>
                <w:b/>
                <w:i/>
                <w:sz w:val="24"/>
                <w:szCs w:val="24"/>
              </w:rPr>
            </w:pPr>
            <w:r>
              <w:rPr>
                <w:b/>
                <w:i/>
                <w:sz w:val="24"/>
                <w:szCs w:val="24"/>
              </w:rPr>
              <w:t>3</w:t>
            </w:r>
            <w:r w:rsidR="00D04E5C" w:rsidRPr="001158F0">
              <w:rPr>
                <w:b/>
                <w:i/>
                <w:sz w:val="24"/>
                <w:szCs w:val="24"/>
              </w:rPr>
              <w:t>6</w:t>
            </w:r>
          </w:p>
        </w:tc>
        <w:tc>
          <w:tcPr>
            <w:tcW w:w="380" w:type="pct"/>
          </w:tcPr>
          <w:p w:rsidR="00D04E5C" w:rsidRPr="001158F0" w:rsidRDefault="0037368D" w:rsidP="00683FB7">
            <w:pPr>
              <w:spacing w:line="276" w:lineRule="auto"/>
              <w:jc w:val="center"/>
              <w:rPr>
                <w:b/>
                <w:i/>
                <w:sz w:val="24"/>
                <w:szCs w:val="24"/>
              </w:rPr>
            </w:pPr>
            <w:r>
              <w:rPr>
                <w:b/>
                <w:i/>
                <w:sz w:val="24"/>
                <w:szCs w:val="24"/>
              </w:rPr>
              <w:t>10</w:t>
            </w:r>
            <w:r w:rsidR="00D04E5C" w:rsidRPr="001158F0">
              <w:rPr>
                <w:b/>
                <w:i/>
                <w:sz w:val="24"/>
                <w:szCs w:val="24"/>
              </w:rPr>
              <w:t>8</w:t>
            </w:r>
          </w:p>
        </w:tc>
        <w:tc>
          <w:tcPr>
            <w:tcW w:w="334" w:type="pct"/>
          </w:tcPr>
          <w:p w:rsidR="00D04E5C" w:rsidRPr="001158F0" w:rsidRDefault="0037368D" w:rsidP="00683FB7">
            <w:pPr>
              <w:spacing w:line="276" w:lineRule="auto"/>
              <w:jc w:val="center"/>
              <w:rPr>
                <w:b/>
                <w:i/>
                <w:sz w:val="24"/>
                <w:szCs w:val="24"/>
              </w:rPr>
            </w:pPr>
            <w:r>
              <w:rPr>
                <w:b/>
                <w:i/>
                <w:sz w:val="24"/>
                <w:szCs w:val="24"/>
              </w:rPr>
              <w:t>-</w:t>
            </w:r>
          </w:p>
        </w:tc>
        <w:tc>
          <w:tcPr>
            <w:tcW w:w="438" w:type="pct"/>
          </w:tcPr>
          <w:p w:rsidR="00D04E5C" w:rsidRPr="009211F8" w:rsidRDefault="009211F8" w:rsidP="00683FB7">
            <w:pPr>
              <w:spacing w:line="276" w:lineRule="auto"/>
              <w:jc w:val="center"/>
              <w:rPr>
                <w:b/>
                <w:i/>
                <w:sz w:val="24"/>
                <w:szCs w:val="24"/>
              </w:rPr>
            </w:pPr>
            <w:r w:rsidRPr="009211F8">
              <w:rPr>
                <w:b/>
                <w:i/>
                <w:sz w:val="24"/>
                <w:szCs w:val="24"/>
              </w:rPr>
              <w:t>258</w:t>
            </w:r>
          </w:p>
        </w:tc>
      </w:tr>
    </w:tbl>
    <w:p w:rsidR="001A593C" w:rsidRDefault="001A593C" w:rsidP="004670E2">
      <w:pPr>
        <w:shd w:val="clear" w:color="auto" w:fill="FFFFFF"/>
        <w:spacing w:line="276" w:lineRule="auto"/>
        <w:rPr>
          <w:b/>
          <w:sz w:val="24"/>
          <w:szCs w:val="24"/>
        </w:rPr>
      </w:pPr>
    </w:p>
    <w:p w:rsidR="00723648" w:rsidRDefault="00723648" w:rsidP="004670E2">
      <w:pPr>
        <w:shd w:val="clear" w:color="auto" w:fill="FFFFFF"/>
        <w:spacing w:line="276" w:lineRule="auto"/>
        <w:rPr>
          <w:b/>
          <w:sz w:val="24"/>
          <w:szCs w:val="24"/>
        </w:rPr>
      </w:pPr>
    </w:p>
    <w:p w:rsidR="00723648" w:rsidRDefault="00723648" w:rsidP="004670E2">
      <w:pPr>
        <w:shd w:val="clear" w:color="auto" w:fill="FFFFFF"/>
        <w:spacing w:line="276" w:lineRule="auto"/>
        <w:rPr>
          <w:b/>
          <w:sz w:val="24"/>
          <w:szCs w:val="24"/>
        </w:rPr>
      </w:pPr>
    </w:p>
    <w:p w:rsidR="001A593C" w:rsidRPr="003767CB" w:rsidRDefault="001A593C" w:rsidP="00D04E5C">
      <w:pPr>
        <w:shd w:val="clear" w:color="auto" w:fill="FFFFFF"/>
        <w:spacing w:line="276" w:lineRule="auto"/>
        <w:ind w:firstLine="709"/>
        <w:rPr>
          <w:b/>
          <w:sz w:val="24"/>
          <w:szCs w:val="24"/>
        </w:rPr>
      </w:pPr>
    </w:p>
    <w:p w:rsidR="00400372" w:rsidRPr="003767CB" w:rsidRDefault="00400372" w:rsidP="00D04E5C">
      <w:pPr>
        <w:shd w:val="clear" w:color="auto" w:fill="FFFFFF"/>
        <w:spacing w:line="276" w:lineRule="auto"/>
        <w:ind w:firstLine="709"/>
        <w:rPr>
          <w:rFonts w:eastAsia="Times New Roman"/>
          <w:b/>
          <w:sz w:val="24"/>
          <w:szCs w:val="24"/>
        </w:rPr>
      </w:pPr>
      <w:r w:rsidRPr="003767CB">
        <w:rPr>
          <w:b/>
          <w:sz w:val="24"/>
          <w:szCs w:val="24"/>
        </w:rPr>
        <w:lastRenderedPageBreak/>
        <w:t xml:space="preserve">2.2. </w:t>
      </w:r>
      <w:r w:rsidRPr="003767CB">
        <w:rPr>
          <w:rFonts w:eastAsia="Times New Roman"/>
          <w:b/>
          <w:sz w:val="24"/>
          <w:szCs w:val="24"/>
        </w:rPr>
        <w:t>Тематический план и содержан</w:t>
      </w:r>
      <w:r w:rsidR="009211F8">
        <w:rPr>
          <w:rFonts w:eastAsia="Times New Roman"/>
          <w:b/>
          <w:sz w:val="24"/>
          <w:szCs w:val="24"/>
        </w:rPr>
        <w:t>ие профессионального модуля (ПМ</w:t>
      </w:r>
      <w:r w:rsidR="00723648">
        <w:rPr>
          <w:rFonts w:eastAsia="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6"/>
        <w:gridCol w:w="7825"/>
        <w:gridCol w:w="2065"/>
        <w:gridCol w:w="2065"/>
      </w:tblGrid>
      <w:tr w:rsidR="00D35E96" w:rsidRPr="00E50380" w:rsidTr="00D35E96">
        <w:trPr>
          <w:jc w:val="center"/>
        </w:trPr>
        <w:tc>
          <w:tcPr>
            <w:tcW w:w="994" w:type="pct"/>
            <w:vAlign w:val="center"/>
          </w:tcPr>
          <w:p w:rsidR="00D35E96" w:rsidRPr="003767CB" w:rsidRDefault="00D35E96" w:rsidP="00D90EE6">
            <w:pPr>
              <w:snapToGrid w:val="0"/>
              <w:spacing w:line="276" w:lineRule="auto"/>
              <w:contextualSpacing/>
              <w:jc w:val="center"/>
              <w:rPr>
                <w:b/>
                <w:bCs/>
                <w:sz w:val="24"/>
                <w:szCs w:val="24"/>
              </w:rPr>
            </w:pPr>
            <w:r w:rsidRPr="003767CB">
              <w:rPr>
                <w:b/>
                <w:bCs/>
                <w:sz w:val="24"/>
                <w:szCs w:val="24"/>
              </w:rPr>
              <w:t>Наименование разделов и тем профессионального модуля (ПМ), междисциплинарных курсов (МДК)</w:t>
            </w:r>
          </w:p>
        </w:tc>
        <w:tc>
          <w:tcPr>
            <w:tcW w:w="2622" w:type="pct"/>
            <w:vAlign w:val="center"/>
          </w:tcPr>
          <w:p w:rsidR="00D35E96" w:rsidRPr="003767CB" w:rsidRDefault="00D35E96" w:rsidP="00D90EE6">
            <w:pPr>
              <w:snapToGrid w:val="0"/>
              <w:spacing w:line="276" w:lineRule="auto"/>
              <w:contextualSpacing/>
              <w:jc w:val="center"/>
              <w:rPr>
                <w:b/>
                <w:bCs/>
                <w:sz w:val="24"/>
                <w:szCs w:val="24"/>
              </w:rPr>
            </w:pPr>
            <w:r w:rsidRPr="003767CB">
              <w:rPr>
                <w:b/>
                <w:bCs/>
                <w:sz w:val="24"/>
                <w:szCs w:val="24"/>
              </w:rPr>
              <w:t xml:space="preserve">Содержание учебного материала, </w:t>
            </w:r>
          </w:p>
          <w:p w:rsidR="00D35E96" w:rsidRPr="003767CB" w:rsidRDefault="00D35E96" w:rsidP="00D90EE6">
            <w:pPr>
              <w:snapToGrid w:val="0"/>
              <w:spacing w:line="276" w:lineRule="auto"/>
              <w:contextualSpacing/>
              <w:jc w:val="center"/>
              <w:rPr>
                <w:bCs/>
                <w:i/>
                <w:sz w:val="24"/>
                <w:szCs w:val="24"/>
              </w:rPr>
            </w:pPr>
            <w:r w:rsidRPr="003767CB">
              <w:rPr>
                <w:b/>
                <w:bCs/>
                <w:sz w:val="24"/>
                <w:szCs w:val="24"/>
              </w:rPr>
              <w:t xml:space="preserve">лабораторные работы и практические занятия, самостоятельная учебная работа </w:t>
            </w:r>
            <w:proofErr w:type="gramStart"/>
            <w:r w:rsidRPr="003767CB">
              <w:rPr>
                <w:b/>
                <w:bCs/>
                <w:sz w:val="24"/>
                <w:szCs w:val="24"/>
              </w:rPr>
              <w:t>обучающихся</w:t>
            </w:r>
            <w:proofErr w:type="gramEnd"/>
            <w:r w:rsidRPr="003767CB">
              <w:rPr>
                <w:b/>
                <w:bCs/>
                <w:sz w:val="24"/>
                <w:szCs w:val="24"/>
              </w:rPr>
              <w:t>, курсовая работа (проект)</w:t>
            </w:r>
          </w:p>
        </w:tc>
        <w:tc>
          <w:tcPr>
            <w:tcW w:w="692" w:type="pct"/>
            <w:vAlign w:val="center"/>
          </w:tcPr>
          <w:p w:rsidR="00C14160" w:rsidRDefault="00C14160" w:rsidP="00C14160">
            <w:pPr>
              <w:snapToGrid w:val="0"/>
              <w:spacing w:line="276" w:lineRule="auto"/>
              <w:contextualSpacing/>
              <w:jc w:val="center"/>
              <w:rPr>
                <w:rFonts w:eastAsia="Calibri"/>
                <w:b/>
                <w:bCs/>
                <w:sz w:val="24"/>
                <w:szCs w:val="24"/>
              </w:rPr>
            </w:pPr>
            <w:r w:rsidRPr="003767CB">
              <w:rPr>
                <w:rFonts w:eastAsia="Calibri"/>
                <w:b/>
                <w:bCs/>
                <w:sz w:val="24"/>
                <w:szCs w:val="24"/>
              </w:rPr>
              <w:t>Объем</w:t>
            </w:r>
            <w:r>
              <w:rPr>
                <w:rFonts w:eastAsia="Calibri"/>
                <w:b/>
                <w:bCs/>
                <w:sz w:val="24"/>
                <w:szCs w:val="24"/>
              </w:rPr>
              <w:t xml:space="preserve"> акад.</w:t>
            </w:r>
          </w:p>
          <w:p w:rsidR="00D35E96" w:rsidRPr="003767CB" w:rsidRDefault="00C14160" w:rsidP="00C14160">
            <w:pPr>
              <w:snapToGrid w:val="0"/>
              <w:spacing w:line="276" w:lineRule="auto"/>
              <w:contextualSpacing/>
              <w:jc w:val="center"/>
              <w:rPr>
                <w:rFonts w:eastAsia="Calibri"/>
                <w:b/>
                <w:bCs/>
                <w:sz w:val="24"/>
                <w:szCs w:val="24"/>
              </w:rPr>
            </w:pPr>
            <w:proofErr w:type="gramStart"/>
            <w:r>
              <w:rPr>
                <w:rFonts w:eastAsia="Calibri"/>
                <w:b/>
                <w:bCs/>
                <w:sz w:val="24"/>
                <w:szCs w:val="24"/>
              </w:rPr>
              <w:t>ч</w:t>
            </w:r>
            <w:proofErr w:type="gramEnd"/>
            <w:r>
              <w:rPr>
                <w:rFonts w:eastAsia="Calibri"/>
                <w:b/>
                <w:bCs/>
                <w:sz w:val="24"/>
                <w:szCs w:val="24"/>
              </w:rPr>
              <w:t xml:space="preserve"> </w:t>
            </w:r>
            <w:r w:rsidRPr="00A24755">
              <w:rPr>
                <w:rFonts w:eastAsia="Calibri"/>
                <w:b/>
                <w:bCs/>
                <w:sz w:val="24"/>
                <w:szCs w:val="24"/>
              </w:rPr>
              <w:t>/</w:t>
            </w:r>
            <w:r w:rsidRPr="003767CB">
              <w:rPr>
                <w:rFonts w:eastAsia="Calibri"/>
                <w:b/>
                <w:bCs/>
                <w:sz w:val="24"/>
                <w:szCs w:val="24"/>
              </w:rPr>
              <w:t xml:space="preserve"> в</w:t>
            </w:r>
            <w:r>
              <w:rPr>
                <w:rFonts w:eastAsia="Calibri"/>
                <w:b/>
                <w:bCs/>
                <w:sz w:val="24"/>
                <w:szCs w:val="24"/>
              </w:rPr>
              <w:t xml:space="preserve"> том числе в форме практической подготовки, акад. ч </w:t>
            </w:r>
          </w:p>
        </w:tc>
        <w:tc>
          <w:tcPr>
            <w:tcW w:w="692" w:type="pct"/>
          </w:tcPr>
          <w:p w:rsidR="00D35E96" w:rsidRPr="003767CB" w:rsidRDefault="00C14160" w:rsidP="00D90EE6">
            <w:pPr>
              <w:snapToGrid w:val="0"/>
              <w:spacing w:line="276" w:lineRule="auto"/>
              <w:contextualSpacing/>
              <w:jc w:val="center"/>
              <w:rPr>
                <w:rFonts w:eastAsia="Calibri"/>
                <w:b/>
                <w:bCs/>
                <w:sz w:val="24"/>
                <w:szCs w:val="24"/>
              </w:rPr>
            </w:pPr>
            <w:r>
              <w:rPr>
                <w:rFonts w:eastAsia="Calibri"/>
                <w:b/>
                <w:bCs/>
                <w:sz w:val="24"/>
                <w:szCs w:val="24"/>
              </w:rPr>
              <w:t xml:space="preserve">Коды компетенций и личностных результатов, формированию которых </w:t>
            </w:r>
            <w:proofErr w:type="spellStart"/>
            <w:r>
              <w:rPr>
                <w:rFonts w:eastAsia="Calibri"/>
                <w:b/>
                <w:bCs/>
                <w:sz w:val="24"/>
                <w:szCs w:val="24"/>
              </w:rPr>
              <w:t>спобствует</w:t>
            </w:r>
            <w:proofErr w:type="spellEnd"/>
            <w:r>
              <w:rPr>
                <w:rFonts w:eastAsia="Calibri"/>
                <w:b/>
                <w:bCs/>
                <w:sz w:val="24"/>
                <w:szCs w:val="24"/>
              </w:rPr>
              <w:t xml:space="preserve"> элемент программы</w:t>
            </w:r>
          </w:p>
        </w:tc>
      </w:tr>
      <w:tr w:rsidR="00D35E96" w:rsidRPr="003767CB" w:rsidTr="00D35E96">
        <w:trPr>
          <w:jc w:val="center"/>
        </w:trPr>
        <w:tc>
          <w:tcPr>
            <w:tcW w:w="994" w:type="pct"/>
            <w:vAlign w:val="center"/>
          </w:tcPr>
          <w:p w:rsidR="00D35E96" w:rsidRPr="003767CB" w:rsidRDefault="00D35E96" w:rsidP="00D90EE6">
            <w:pPr>
              <w:snapToGrid w:val="0"/>
              <w:spacing w:line="276" w:lineRule="auto"/>
              <w:contextualSpacing/>
              <w:jc w:val="center"/>
              <w:rPr>
                <w:b/>
                <w:bCs/>
                <w:sz w:val="24"/>
                <w:szCs w:val="24"/>
              </w:rPr>
            </w:pPr>
            <w:r w:rsidRPr="003767CB">
              <w:rPr>
                <w:b/>
                <w:bCs/>
                <w:sz w:val="24"/>
                <w:szCs w:val="24"/>
              </w:rPr>
              <w:t>1</w:t>
            </w:r>
          </w:p>
        </w:tc>
        <w:tc>
          <w:tcPr>
            <w:tcW w:w="2622" w:type="pct"/>
            <w:vAlign w:val="center"/>
          </w:tcPr>
          <w:p w:rsidR="00D35E96" w:rsidRPr="003767CB" w:rsidRDefault="00D35E96" w:rsidP="00D90EE6">
            <w:pPr>
              <w:snapToGrid w:val="0"/>
              <w:spacing w:line="276" w:lineRule="auto"/>
              <w:contextualSpacing/>
              <w:jc w:val="center"/>
              <w:rPr>
                <w:b/>
                <w:bCs/>
                <w:sz w:val="24"/>
                <w:szCs w:val="24"/>
              </w:rPr>
            </w:pPr>
            <w:r w:rsidRPr="003767CB">
              <w:rPr>
                <w:b/>
                <w:bCs/>
                <w:sz w:val="24"/>
                <w:szCs w:val="24"/>
              </w:rPr>
              <w:t>2</w:t>
            </w:r>
          </w:p>
        </w:tc>
        <w:tc>
          <w:tcPr>
            <w:tcW w:w="692" w:type="pct"/>
            <w:vAlign w:val="center"/>
          </w:tcPr>
          <w:p w:rsidR="00D35E96" w:rsidRPr="003767CB" w:rsidRDefault="00D35E96" w:rsidP="00D90EE6">
            <w:pPr>
              <w:snapToGrid w:val="0"/>
              <w:spacing w:line="276" w:lineRule="auto"/>
              <w:contextualSpacing/>
              <w:jc w:val="center"/>
              <w:rPr>
                <w:rFonts w:eastAsia="Calibri"/>
                <w:b/>
                <w:bCs/>
                <w:sz w:val="24"/>
                <w:szCs w:val="24"/>
              </w:rPr>
            </w:pPr>
            <w:r w:rsidRPr="003767CB">
              <w:rPr>
                <w:rFonts w:eastAsia="Calibri"/>
                <w:b/>
                <w:bCs/>
                <w:sz w:val="24"/>
                <w:szCs w:val="24"/>
              </w:rPr>
              <w:t>3</w:t>
            </w:r>
          </w:p>
        </w:tc>
        <w:tc>
          <w:tcPr>
            <w:tcW w:w="692" w:type="pct"/>
          </w:tcPr>
          <w:p w:rsidR="00D35E96" w:rsidRPr="003767CB" w:rsidRDefault="00D35E96" w:rsidP="00D90EE6">
            <w:pPr>
              <w:snapToGrid w:val="0"/>
              <w:spacing w:line="276" w:lineRule="auto"/>
              <w:contextualSpacing/>
              <w:jc w:val="center"/>
              <w:rPr>
                <w:rFonts w:eastAsia="Calibri"/>
                <w:b/>
                <w:bCs/>
                <w:sz w:val="24"/>
                <w:szCs w:val="24"/>
              </w:rPr>
            </w:pPr>
          </w:p>
        </w:tc>
      </w:tr>
      <w:tr w:rsidR="00D35E96" w:rsidRPr="003767CB" w:rsidTr="00D35E96">
        <w:trPr>
          <w:jc w:val="center"/>
        </w:trPr>
        <w:tc>
          <w:tcPr>
            <w:tcW w:w="3616" w:type="pct"/>
            <w:gridSpan w:val="2"/>
            <w:vAlign w:val="center"/>
          </w:tcPr>
          <w:p w:rsidR="00D35E96" w:rsidRPr="003767CB" w:rsidRDefault="00D35E96" w:rsidP="00D90EE6">
            <w:pPr>
              <w:snapToGrid w:val="0"/>
              <w:spacing w:line="276" w:lineRule="auto"/>
              <w:contextualSpacing/>
              <w:rPr>
                <w:b/>
                <w:bCs/>
                <w:sz w:val="24"/>
                <w:szCs w:val="24"/>
              </w:rPr>
            </w:pPr>
            <w:r w:rsidRPr="003767CB">
              <w:rPr>
                <w:b/>
                <w:bCs/>
                <w:i/>
                <w:sz w:val="24"/>
                <w:szCs w:val="24"/>
              </w:rPr>
              <w:t xml:space="preserve">Раздел 1. </w:t>
            </w:r>
            <w:r w:rsidRPr="003767CB">
              <w:rPr>
                <w:b/>
                <w:i/>
                <w:sz w:val="24"/>
                <w:szCs w:val="24"/>
              </w:rPr>
              <w:t>Организация деятельности аптеки и ее структурных подразделений</w:t>
            </w:r>
          </w:p>
        </w:tc>
        <w:tc>
          <w:tcPr>
            <w:tcW w:w="692" w:type="pct"/>
            <w:vAlign w:val="center"/>
          </w:tcPr>
          <w:p w:rsidR="00D35E96" w:rsidRPr="00D274CD" w:rsidRDefault="00B46460" w:rsidP="00C0100F">
            <w:pPr>
              <w:snapToGrid w:val="0"/>
              <w:spacing w:line="276" w:lineRule="auto"/>
              <w:contextualSpacing/>
              <w:jc w:val="center"/>
              <w:rPr>
                <w:rFonts w:eastAsia="Calibri"/>
                <w:b/>
                <w:bCs/>
                <w:sz w:val="24"/>
                <w:szCs w:val="24"/>
              </w:rPr>
            </w:pPr>
            <w:r>
              <w:rPr>
                <w:rFonts w:eastAsia="Calibri"/>
                <w:b/>
                <w:bCs/>
                <w:sz w:val="24"/>
                <w:szCs w:val="24"/>
              </w:rPr>
              <w:t>140+108</w:t>
            </w:r>
            <w:r w:rsidR="006E6990">
              <w:rPr>
                <w:rFonts w:eastAsia="Calibri"/>
                <w:b/>
                <w:bCs/>
                <w:sz w:val="24"/>
                <w:szCs w:val="24"/>
              </w:rPr>
              <w:t>срс=248</w:t>
            </w:r>
          </w:p>
        </w:tc>
        <w:tc>
          <w:tcPr>
            <w:tcW w:w="692" w:type="pct"/>
          </w:tcPr>
          <w:p w:rsidR="00D35E96" w:rsidRDefault="00D35E96" w:rsidP="00AF6889">
            <w:pPr>
              <w:snapToGrid w:val="0"/>
              <w:spacing w:line="276" w:lineRule="auto"/>
              <w:contextualSpacing/>
              <w:rPr>
                <w:rFonts w:eastAsia="Calibri"/>
                <w:b/>
                <w:bCs/>
                <w:sz w:val="24"/>
                <w:szCs w:val="24"/>
              </w:rPr>
            </w:pPr>
          </w:p>
        </w:tc>
      </w:tr>
      <w:tr w:rsidR="00D35E96" w:rsidRPr="003767CB" w:rsidTr="00D35E96">
        <w:trPr>
          <w:jc w:val="center"/>
        </w:trPr>
        <w:tc>
          <w:tcPr>
            <w:tcW w:w="3616" w:type="pct"/>
            <w:gridSpan w:val="2"/>
            <w:vAlign w:val="center"/>
          </w:tcPr>
          <w:p w:rsidR="00D35E96" w:rsidRPr="003767CB" w:rsidRDefault="00D35E96" w:rsidP="00D90EE6">
            <w:pPr>
              <w:snapToGrid w:val="0"/>
              <w:spacing w:line="276" w:lineRule="auto"/>
              <w:contextualSpacing/>
              <w:rPr>
                <w:b/>
                <w:bCs/>
                <w:sz w:val="24"/>
                <w:szCs w:val="24"/>
              </w:rPr>
            </w:pPr>
            <w:r w:rsidRPr="003767CB">
              <w:rPr>
                <w:b/>
                <w:bCs/>
                <w:sz w:val="24"/>
                <w:szCs w:val="24"/>
              </w:rPr>
              <w:t xml:space="preserve">МДК.01.01 </w:t>
            </w:r>
            <w:r w:rsidRPr="003767CB">
              <w:rPr>
                <w:b/>
                <w:sz w:val="24"/>
                <w:szCs w:val="24"/>
              </w:rPr>
              <w:t>Организация деятельности аптеки и ее структурных подразделений</w:t>
            </w:r>
          </w:p>
        </w:tc>
        <w:tc>
          <w:tcPr>
            <w:tcW w:w="692" w:type="pct"/>
            <w:vAlign w:val="center"/>
          </w:tcPr>
          <w:p w:rsidR="00D35E96" w:rsidRPr="003767CB" w:rsidRDefault="00D35E96" w:rsidP="00C0100F">
            <w:pPr>
              <w:snapToGrid w:val="0"/>
              <w:spacing w:line="276" w:lineRule="auto"/>
              <w:contextualSpacing/>
              <w:jc w:val="center"/>
              <w:rPr>
                <w:rFonts w:eastAsia="Calibri"/>
                <w:b/>
                <w:bCs/>
                <w:sz w:val="24"/>
                <w:szCs w:val="24"/>
              </w:rPr>
            </w:pPr>
            <w:r>
              <w:rPr>
                <w:rFonts w:eastAsia="Calibri"/>
                <w:b/>
                <w:bCs/>
                <w:sz w:val="24"/>
                <w:szCs w:val="24"/>
              </w:rPr>
              <w:t>140(60л+пр80)</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315"/>
          <w:jc w:val="center"/>
        </w:trPr>
        <w:tc>
          <w:tcPr>
            <w:tcW w:w="3616" w:type="pct"/>
            <w:gridSpan w:val="2"/>
            <w:vAlign w:val="center"/>
          </w:tcPr>
          <w:p w:rsidR="00D35E96" w:rsidRPr="003767CB" w:rsidRDefault="00D35E96" w:rsidP="00D90EE6">
            <w:pPr>
              <w:snapToGrid w:val="0"/>
              <w:spacing w:line="276" w:lineRule="auto"/>
              <w:contextualSpacing/>
              <w:rPr>
                <w:b/>
                <w:bCs/>
                <w:sz w:val="24"/>
                <w:szCs w:val="24"/>
              </w:rPr>
            </w:pPr>
            <w:r w:rsidRPr="003767CB">
              <w:rPr>
                <w:rFonts w:eastAsia="Calibri"/>
                <w:b/>
                <w:bCs/>
                <w:sz w:val="24"/>
                <w:szCs w:val="24"/>
              </w:rPr>
              <w:t xml:space="preserve">Раздел 1. </w:t>
            </w:r>
            <w:r w:rsidRPr="003767CB">
              <w:rPr>
                <w:rFonts w:eastAsia="Times New Roman"/>
                <w:b/>
                <w:sz w:val="24"/>
                <w:szCs w:val="24"/>
              </w:rPr>
              <w:t>Государственное регулирование фармацевтической деятельности</w:t>
            </w:r>
          </w:p>
        </w:tc>
        <w:tc>
          <w:tcPr>
            <w:tcW w:w="692" w:type="pct"/>
            <w:vAlign w:val="center"/>
          </w:tcPr>
          <w:p w:rsidR="00D35E96" w:rsidRPr="003767CB" w:rsidRDefault="00D35E96" w:rsidP="00C0100F">
            <w:pPr>
              <w:snapToGrid w:val="0"/>
              <w:spacing w:line="276" w:lineRule="auto"/>
              <w:contextualSpacing/>
              <w:jc w:val="center"/>
              <w:rPr>
                <w:rFonts w:eastAsia="Calibri"/>
                <w:b/>
                <w:bCs/>
                <w:sz w:val="24"/>
                <w:szCs w:val="24"/>
              </w:rPr>
            </w:pPr>
            <w:r>
              <w:rPr>
                <w:rFonts w:eastAsia="Calibri"/>
                <w:b/>
                <w:bCs/>
                <w:sz w:val="24"/>
                <w:szCs w:val="24"/>
              </w:rPr>
              <w:t>34</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96"/>
          <w:jc w:val="center"/>
        </w:trPr>
        <w:tc>
          <w:tcPr>
            <w:tcW w:w="994" w:type="pct"/>
            <w:vMerge w:val="restart"/>
          </w:tcPr>
          <w:p w:rsidR="00D35E96" w:rsidRPr="001158F0" w:rsidRDefault="00D35E96" w:rsidP="003211A6">
            <w:pPr>
              <w:spacing w:line="276" w:lineRule="auto"/>
              <w:jc w:val="both"/>
              <w:rPr>
                <w:b/>
                <w:bCs/>
                <w:sz w:val="24"/>
                <w:szCs w:val="24"/>
              </w:rPr>
            </w:pPr>
            <w:r w:rsidRPr="001158F0">
              <w:rPr>
                <w:rFonts w:eastAsia="Calibri"/>
                <w:b/>
                <w:bCs/>
                <w:sz w:val="24"/>
                <w:szCs w:val="24"/>
              </w:rPr>
              <w:t xml:space="preserve">Тема 1.1. </w:t>
            </w:r>
            <w:r w:rsidRPr="001158F0">
              <w:rPr>
                <w:sz w:val="24"/>
                <w:szCs w:val="24"/>
              </w:rPr>
              <w:t>Охрана здоровья граждан.</w:t>
            </w: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Содержание</w:t>
            </w:r>
          </w:p>
        </w:tc>
        <w:tc>
          <w:tcPr>
            <w:tcW w:w="692" w:type="pct"/>
            <w:vAlign w:val="center"/>
          </w:tcPr>
          <w:p w:rsidR="00D35E96" w:rsidRPr="003767CB" w:rsidRDefault="00D35E96" w:rsidP="00C0100F">
            <w:pPr>
              <w:snapToGrid w:val="0"/>
              <w:spacing w:line="276" w:lineRule="auto"/>
              <w:contextualSpacing/>
              <w:jc w:val="center"/>
              <w:rPr>
                <w:rFonts w:eastAsia="Calibri"/>
                <w:b/>
                <w:bCs/>
                <w:sz w:val="24"/>
                <w:szCs w:val="24"/>
              </w:rPr>
            </w:pPr>
            <w:r>
              <w:rPr>
                <w:rFonts w:eastAsia="Calibri"/>
                <w:b/>
                <w:bCs/>
                <w:sz w:val="24"/>
                <w:szCs w:val="24"/>
              </w:rPr>
              <w:t>4</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778"/>
          <w:jc w:val="center"/>
        </w:trPr>
        <w:tc>
          <w:tcPr>
            <w:tcW w:w="994" w:type="pct"/>
            <w:vMerge/>
          </w:tcPr>
          <w:p w:rsidR="00D35E96" w:rsidRPr="001158F0" w:rsidRDefault="00D35E96" w:rsidP="00D90EE6">
            <w:pPr>
              <w:snapToGrid w:val="0"/>
              <w:spacing w:line="276" w:lineRule="auto"/>
              <w:contextualSpacing/>
              <w:jc w:val="both"/>
              <w:rPr>
                <w:b/>
                <w:bCs/>
                <w:sz w:val="24"/>
                <w:szCs w:val="24"/>
              </w:rPr>
            </w:pPr>
          </w:p>
        </w:tc>
        <w:tc>
          <w:tcPr>
            <w:tcW w:w="2622" w:type="pct"/>
            <w:vAlign w:val="center"/>
          </w:tcPr>
          <w:p w:rsidR="00D35E96" w:rsidRPr="001158F0" w:rsidRDefault="00D35E96" w:rsidP="00D90EE6">
            <w:pPr>
              <w:snapToGrid w:val="0"/>
              <w:spacing w:line="276" w:lineRule="auto"/>
              <w:jc w:val="both"/>
              <w:rPr>
                <w:bCs/>
                <w:sz w:val="24"/>
                <w:szCs w:val="24"/>
              </w:rPr>
            </w:pPr>
            <w:r w:rsidRPr="001158F0">
              <w:rPr>
                <w:sz w:val="24"/>
                <w:szCs w:val="24"/>
              </w:rPr>
              <w:t xml:space="preserve">1. Общее содержание базовых законов. </w:t>
            </w:r>
            <w:r w:rsidRPr="001158F0">
              <w:rPr>
                <w:iCs/>
                <w:sz w:val="24"/>
                <w:szCs w:val="24"/>
              </w:rPr>
              <w:t xml:space="preserve">Основные понятия, используемые в сфере обращения лекарственных средств. Социальная значимость Федерального закона </w:t>
            </w:r>
            <w:r w:rsidRPr="001158F0">
              <w:rPr>
                <w:sz w:val="24"/>
                <w:szCs w:val="24"/>
              </w:rPr>
              <w:t>«Об основах охраны здоровья граждан». Право на охрану здоровья отдельных групп населения.</w:t>
            </w:r>
          </w:p>
        </w:tc>
        <w:tc>
          <w:tcPr>
            <w:tcW w:w="692" w:type="pct"/>
            <w:vAlign w:val="center"/>
          </w:tcPr>
          <w:p w:rsidR="00D35E96" w:rsidRPr="001158F0" w:rsidRDefault="00D35E96" w:rsidP="00C0100F">
            <w:pPr>
              <w:snapToGrid w:val="0"/>
              <w:spacing w:line="276" w:lineRule="auto"/>
              <w:contextualSpacing/>
              <w:jc w:val="center"/>
              <w:rPr>
                <w:rFonts w:eastAsia="Calibri"/>
                <w:bCs/>
                <w:sz w:val="24"/>
                <w:szCs w:val="24"/>
              </w:rPr>
            </w:pPr>
            <w:r>
              <w:rPr>
                <w:rFonts w:eastAsia="Calibri"/>
                <w:bCs/>
                <w:sz w:val="24"/>
                <w:szCs w:val="24"/>
              </w:rPr>
              <w:t>2</w:t>
            </w:r>
          </w:p>
          <w:p w:rsidR="00D35E96" w:rsidRPr="001158F0" w:rsidRDefault="00D35E96" w:rsidP="00C0100F">
            <w:pPr>
              <w:snapToGrid w:val="0"/>
              <w:spacing w:line="276" w:lineRule="auto"/>
              <w:contextualSpacing/>
              <w:jc w:val="center"/>
              <w:rPr>
                <w:rFonts w:eastAsia="Calibri"/>
                <w:bCs/>
                <w:sz w:val="24"/>
                <w:szCs w:val="24"/>
              </w:rPr>
            </w:pPr>
          </w:p>
          <w:p w:rsidR="00D35E96" w:rsidRPr="001158F0" w:rsidRDefault="00D35E96" w:rsidP="00C0100F">
            <w:pPr>
              <w:snapToGrid w:val="0"/>
              <w:spacing w:line="276" w:lineRule="auto"/>
              <w:contextualSpacing/>
              <w:jc w:val="center"/>
              <w:rPr>
                <w:rFonts w:eastAsia="Calibri"/>
                <w:bCs/>
                <w:sz w:val="24"/>
                <w:szCs w:val="24"/>
              </w:rPr>
            </w:pPr>
          </w:p>
          <w:p w:rsidR="00D35E96" w:rsidRPr="001158F0"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6"/>
          <w:jc w:val="center"/>
        </w:trPr>
        <w:tc>
          <w:tcPr>
            <w:tcW w:w="994" w:type="pct"/>
            <w:vMerge/>
          </w:tcPr>
          <w:p w:rsidR="00D35E96" w:rsidRPr="001158F0" w:rsidRDefault="00D35E96" w:rsidP="00D90EE6">
            <w:pPr>
              <w:snapToGrid w:val="0"/>
              <w:spacing w:line="276" w:lineRule="auto"/>
              <w:contextualSpacing/>
              <w:jc w:val="both"/>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1158F0" w:rsidRDefault="00D35E96" w:rsidP="00C0100F">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217"/>
          <w:jc w:val="center"/>
        </w:trPr>
        <w:tc>
          <w:tcPr>
            <w:tcW w:w="994" w:type="pct"/>
            <w:vMerge/>
          </w:tcPr>
          <w:p w:rsidR="00D35E96" w:rsidRPr="001158F0" w:rsidRDefault="00D35E96" w:rsidP="00D90EE6">
            <w:pPr>
              <w:snapToGrid w:val="0"/>
              <w:spacing w:line="276" w:lineRule="auto"/>
              <w:contextualSpacing/>
              <w:jc w:val="both"/>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1.</w:t>
            </w:r>
            <w:r w:rsidRPr="001158F0">
              <w:rPr>
                <w:rFonts w:eastAsia="Times New Roman"/>
                <w:iCs/>
                <w:sz w:val="24"/>
                <w:szCs w:val="24"/>
              </w:rPr>
              <w:t xml:space="preserve"> Охрана здоровья граждан.</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val="restart"/>
          </w:tcPr>
          <w:p w:rsidR="00D35E96" w:rsidRPr="001158F0" w:rsidRDefault="00D35E96" w:rsidP="003211A6">
            <w:pPr>
              <w:snapToGrid w:val="0"/>
              <w:spacing w:line="276" w:lineRule="auto"/>
              <w:contextualSpacing/>
              <w:jc w:val="both"/>
              <w:rPr>
                <w:b/>
                <w:bCs/>
                <w:sz w:val="24"/>
                <w:szCs w:val="24"/>
              </w:rPr>
            </w:pPr>
            <w:r w:rsidRPr="001158F0">
              <w:rPr>
                <w:rFonts w:eastAsia="Calibri"/>
                <w:b/>
                <w:bCs/>
                <w:sz w:val="24"/>
                <w:szCs w:val="24"/>
              </w:rPr>
              <w:t xml:space="preserve">Тема 1.2. </w:t>
            </w:r>
            <w:r w:rsidRPr="001158F0">
              <w:rPr>
                <w:sz w:val="24"/>
                <w:szCs w:val="24"/>
              </w:rPr>
              <w:t>Лицензирование фармацевтической деятельности</w:t>
            </w: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Содержание</w:t>
            </w:r>
          </w:p>
        </w:tc>
        <w:tc>
          <w:tcPr>
            <w:tcW w:w="692" w:type="pct"/>
            <w:vAlign w:val="center"/>
          </w:tcPr>
          <w:p w:rsidR="00D35E96" w:rsidRPr="002D143B" w:rsidRDefault="00C0100F" w:rsidP="00C0100F">
            <w:pPr>
              <w:snapToGrid w:val="0"/>
              <w:spacing w:line="276" w:lineRule="auto"/>
              <w:contextualSpacing/>
              <w:jc w:val="center"/>
              <w:rPr>
                <w:rFonts w:eastAsia="Calibri"/>
                <w:b/>
                <w:bCs/>
                <w:sz w:val="24"/>
                <w:szCs w:val="24"/>
              </w:rPr>
            </w:pPr>
            <w:r>
              <w:rPr>
                <w:rFonts w:eastAsia="Calibri"/>
                <w:b/>
                <w:bCs/>
                <w:sz w:val="24"/>
                <w:szCs w:val="24"/>
              </w:rPr>
              <w:t>3</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81"/>
          <w:jc w:val="center"/>
        </w:trPr>
        <w:tc>
          <w:tcPr>
            <w:tcW w:w="994" w:type="pct"/>
            <w:vMerge/>
          </w:tcPr>
          <w:p w:rsidR="00D35E96" w:rsidRPr="001158F0" w:rsidRDefault="00D35E96" w:rsidP="00D90EE6">
            <w:pPr>
              <w:snapToGrid w:val="0"/>
              <w:spacing w:line="276" w:lineRule="auto"/>
              <w:contextualSpacing/>
              <w:jc w:val="both"/>
              <w:rPr>
                <w:b/>
                <w:bCs/>
                <w:sz w:val="24"/>
                <w:szCs w:val="24"/>
              </w:rPr>
            </w:pPr>
          </w:p>
        </w:tc>
        <w:tc>
          <w:tcPr>
            <w:tcW w:w="2622" w:type="pct"/>
            <w:vAlign w:val="center"/>
          </w:tcPr>
          <w:p w:rsidR="00D35E96" w:rsidRPr="001158F0" w:rsidRDefault="00D35E96" w:rsidP="00D90EE6">
            <w:pPr>
              <w:snapToGrid w:val="0"/>
              <w:spacing w:line="276" w:lineRule="auto"/>
              <w:contextualSpacing/>
              <w:jc w:val="both"/>
              <w:rPr>
                <w:rFonts w:eastAsia="Times New Roman"/>
                <w:sz w:val="24"/>
                <w:szCs w:val="24"/>
              </w:rPr>
            </w:pPr>
            <w:r w:rsidRPr="001158F0">
              <w:rPr>
                <w:rFonts w:eastAsia="Times New Roman"/>
                <w:sz w:val="24"/>
                <w:szCs w:val="24"/>
              </w:rPr>
              <w:t xml:space="preserve">1. Лицензирование фармацевтической деятельности. Лицензионные требования и условия. Получение лицензии, приостановление деятельности, аннулирование лицензии. </w:t>
            </w:r>
          </w:p>
          <w:p w:rsidR="00D35E96" w:rsidRPr="001158F0" w:rsidRDefault="00D35E96" w:rsidP="00D90EE6">
            <w:pPr>
              <w:snapToGrid w:val="0"/>
              <w:spacing w:line="276" w:lineRule="auto"/>
              <w:contextualSpacing/>
              <w:jc w:val="both"/>
              <w:rPr>
                <w:b/>
                <w:bCs/>
                <w:sz w:val="24"/>
                <w:szCs w:val="24"/>
              </w:rPr>
            </w:pPr>
            <w:r w:rsidRPr="001158F0">
              <w:rPr>
                <w:rFonts w:eastAsia="Times New Roman"/>
                <w:sz w:val="24"/>
                <w:szCs w:val="24"/>
              </w:rPr>
              <w:t xml:space="preserve">2.Ответственность за нарушение лицензионных требований и условий. </w:t>
            </w:r>
            <w:r w:rsidRPr="001158F0">
              <w:rPr>
                <w:sz w:val="24"/>
                <w:szCs w:val="24"/>
              </w:rPr>
              <w:t>Лицензирование как форма государственного регулирования и контроля над отдельными приоритетными видами деятельности.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6"/>
          <w:jc w:val="center"/>
        </w:trPr>
        <w:tc>
          <w:tcPr>
            <w:tcW w:w="994" w:type="pct"/>
            <w:vMerge/>
          </w:tcPr>
          <w:p w:rsidR="00D35E96" w:rsidRPr="001158F0" w:rsidRDefault="00D35E96" w:rsidP="00D90EE6">
            <w:pPr>
              <w:snapToGrid w:val="0"/>
              <w:spacing w:line="276" w:lineRule="auto"/>
              <w:contextualSpacing/>
              <w:jc w:val="both"/>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2D143B" w:rsidRDefault="00C0100F" w:rsidP="00C0100F">
            <w:pPr>
              <w:snapToGrid w:val="0"/>
              <w:spacing w:line="276" w:lineRule="auto"/>
              <w:contextualSpacing/>
              <w:jc w:val="center"/>
              <w:rPr>
                <w:rFonts w:eastAsia="Calibri"/>
                <w:bCs/>
                <w:sz w:val="24"/>
                <w:szCs w:val="24"/>
              </w:rPr>
            </w:pPr>
            <w:r>
              <w:rPr>
                <w:rFonts w:eastAsia="Calibri"/>
                <w:bCs/>
                <w:sz w:val="24"/>
                <w:szCs w:val="24"/>
              </w:rPr>
              <w:t>1</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11"/>
          <w:jc w:val="center"/>
        </w:trPr>
        <w:tc>
          <w:tcPr>
            <w:tcW w:w="994" w:type="pct"/>
            <w:vMerge/>
          </w:tcPr>
          <w:p w:rsidR="00D35E96" w:rsidRPr="001158F0" w:rsidRDefault="00D35E96" w:rsidP="00D90EE6">
            <w:pPr>
              <w:snapToGrid w:val="0"/>
              <w:spacing w:line="276" w:lineRule="auto"/>
              <w:contextualSpacing/>
              <w:jc w:val="both"/>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2.</w:t>
            </w:r>
            <w:r w:rsidRPr="001158F0">
              <w:rPr>
                <w:bCs/>
                <w:sz w:val="24"/>
                <w:szCs w:val="24"/>
              </w:rPr>
              <w:t xml:space="preserve"> Порядок лицензирования фармацевтической деятельности.</w:t>
            </w:r>
          </w:p>
        </w:tc>
        <w:tc>
          <w:tcPr>
            <w:tcW w:w="692" w:type="pct"/>
            <w:vAlign w:val="center"/>
          </w:tcPr>
          <w:p w:rsidR="00D35E96" w:rsidRPr="002D143B" w:rsidRDefault="00C0100F" w:rsidP="00C0100F">
            <w:pPr>
              <w:snapToGrid w:val="0"/>
              <w:spacing w:line="276" w:lineRule="auto"/>
              <w:contextualSpacing/>
              <w:jc w:val="center"/>
              <w:rPr>
                <w:rFonts w:eastAsia="Calibri"/>
                <w:bCs/>
                <w:sz w:val="24"/>
                <w:szCs w:val="24"/>
              </w:rPr>
            </w:pPr>
            <w:r>
              <w:rPr>
                <w:rFonts w:eastAsia="Calibri"/>
                <w:bCs/>
                <w:sz w:val="24"/>
                <w:szCs w:val="24"/>
              </w:rPr>
              <w:t>1</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65"/>
          <w:jc w:val="center"/>
        </w:trPr>
        <w:tc>
          <w:tcPr>
            <w:tcW w:w="994" w:type="pct"/>
            <w:vMerge w:val="restart"/>
          </w:tcPr>
          <w:p w:rsidR="00D35E96" w:rsidRPr="001158F0" w:rsidRDefault="00D35E96" w:rsidP="003211A6">
            <w:pPr>
              <w:spacing w:line="276" w:lineRule="auto"/>
              <w:jc w:val="both"/>
              <w:rPr>
                <w:b/>
                <w:bCs/>
                <w:sz w:val="24"/>
                <w:szCs w:val="24"/>
              </w:rPr>
            </w:pPr>
            <w:r w:rsidRPr="001158F0">
              <w:rPr>
                <w:b/>
                <w:sz w:val="24"/>
                <w:szCs w:val="24"/>
              </w:rPr>
              <w:t xml:space="preserve">Тема 1.3. </w:t>
            </w:r>
            <w:r w:rsidRPr="001158F0">
              <w:rPr>
                <w:sz w:val="24"/>
                <w:szCs w:val="24"/>
              </w:rPr>
              <w:t>Виды аптечных организаций</w:t>
            </w: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Содержание</w:t>
            </w:r>
          </w:p>
        </w:tc>
        <w:tc>
          <w:tcPr>
            <w:tcW w:w="692" w:type="pct"/>
            <w:vAlign w:val="center"/>
          </w:tcPr>
          <w:p w:rsidR="00D35E96" w:rsidRPr="002D143B" w:rsidRDefault="00C0100F" w:rsidP="00C0100F">
            <w:pPr>
              <w:snapToGrid w:val="0"/>
              <w:spacing w:line="276" w:lineRule="auto"/>
              <w:contextualSpacing/>
              <w:jc w:val="center"/>
              <w:rPr>
                <w:rFonts w:eastAsia="Calibri"/>
                <w:b/>
                <w:bCs/>
                <w:sz w:val="24"/>
                <w:szCs w:val="24"/>
              </w:rPr>
            </w:pPr>
            <w:r>
              <w:rPr>
                <w:rFonts w:eastAsia="Calibri"/>
                <w:b/>
                <w:bCs/>
                <w:sz w:val="24"/>
                <w:szCs w:val="24"/>
              </w:rPr>
              <w:t>3</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35"/>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sz w:val="24"/>
                <w:szCs w:val="24"/>
              </w:rPr>
              <w:t>1. Роль аптечных организаций в социальной защите населения. Аптечные организации, их виды. Организационно-правовые формы аптечных организаций. 2.Задачи и функции аптечной организации. Состав помещений аптеки, функции отделов. Штат аптечной организации.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6"/>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2D143B" w:rsidRDefault="00C0100F" w:rsidP="00C0100F">
            <w:pPr>
              <w:snapToGrid w:val="0"/>
              <w:spacing w:line="276" w:lineRule="auto"/>
              <w:contextualSpacing/>
              <w:jc w:val="center"/>
              <w:rPr>
                <w:rFonts w:eastAsia="Calibri"/>
                <w:bCs/>
                <w:sz w:val="24"/>
                <w:szCs w:val="24"/>
              </w:rPr>
            </w:pPr>
            <w:r>
              <w:rPr>
                <w:rFonts w:eastAsia="Calibri"/>
                <w:bCs/>
                <w:sz w:val="24"/>
                <w:szCs w:val="24"/>
              </w:rPr>
              <w:t>1</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35"/>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 xml:space="preserve">3. </w:t>
            </w:r>
            <w:r w:rsidRPr="001158F0">
              <w:rPr>
                <w:rFonts w:eastAsia="Times New Roman"/>
                <w:sz w:val="24"/>
                <w:szCs w:val="24"/>
              </w:rPr>
              <w:t>Виды, задачи и функции аптечных организаций.</w:t>
            </w:r>
          </w:p>
        </w:tc>
        <w:tc>
          <w:tcPr>
            <w:tcW w:w="692" w:type="pct"/>
            <w:vAlign w:val="center"/>
          </w:tcPr>
          <w:p w:rsidR="00D35E96" w:rsidRPr="002D143B" w:rsidRDefault="00C0100F" w:rsidP="00C0100F">
            <w:pPr>
              <w:snapToGrid w:val="0"/>
              <w:spacing w:line="276" w:lineRule="auto"/>
              <w:contextualSpacing/>
              <w:jc w:val="center"/>
              <w:rPr>
                <w:rFonts w:eastAsia="Calibri"/>
                <w:bCs/>
                <w:sz w:val="24"/>
                <w:szCs w:val="24"/>
              </w:rPr>
            </w:pPr>
            <w:r>
              <w:rPr>
                <w:rFonts w:eastAsia="Calibri"/>
                <w:bCs/>
                <w:sz w:val="24"/>
                <w:szCs w:val="24"/>
              </w:rPr>
              <w:t>1</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50"/>
          <w:jc w:val="center"/>
        </w:trPr>
        <w:tc>
          <w:tcPr>
            <w:tcW w:w="994" w:type="pct"/>
            <w:vMerge w:val="restart"/>
          </w:tcPr>
          <w:p w:rsidR="00D35E96" w:rsidRPr="001158F0" w:rsidRDefault="00D35E96" w:rsidP="003211A6">
            <w:pPr>
              <w:spacing w:line="276" w:lineRule="auto"/>
              <w:jc w:val="both"/>
              <w:rPr>
                <w:b/>
                <w:bCs/>
                <w:sz w:val="24"/>
                <w:szCs w:val="24"/>
              </w:rPr>
            </w:pPr>
            <w:r w:rsidRPr="001158F0">
              <w:rPr>
                <w:b/>
                <w:sz w:val="24"/>
                <w:szCs w:val="24"/>
              </w:rPr>
              <w:t xml:space="preserve">Тема 1.4. </w:t>
            </w:r>
            <w:r w:rsidRPr="001158F0">
              <w:rPr>
                <w:sz w:val="24"/>
                <w:szCs w:val="24"/>
              </w:rPr>
              <w:t>Порядок допуска к фармацевтической деятельности</w:t>
            </w: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26"/>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sz w:val="24"/>
                <w:szCs w:val="24"/>
              </w:rPr>
              <w:t xml:space="preserve">1. </w:t>
            </w:r>
            <w:r w:rsidRPr="001158F0">
              <w:rPr>
                <w:rFonts w:eastAsia="Times New Roman"/>
                <w:sz w:val="24"/>
                <w:szCs w:val="24"/>
              </w:rPr>
              <w:t>Порядок допуска к фармацевтической деятельности. Обучение фармацевтического персонала с отрывом и без отрыва от работы. Аттестация и аккредитация специалистов.</w:t>
            </w:r>
          </w:p>
        </w:tc>
        <w:tc>
          <w:tcPr>
            <w:tcW w:w="692" w:type="pct"/>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6"/>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11"/>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bCs/>
                <w:sz w:val="24"/>
                <w:szCs w:val="24"/>
              </w:rPr>
            </w:pPr>
            <w:r w:rsidRPr="001158F0">
              <w:rPr>
                <w:rFonts w:eastAsia="Times New Roman"/>
                <w:b/>
                <w:sz w:val="24"/>
                <w:szCs w:val="24"/>
              </w:rPr>
              <w:t>Практическое занятие №</w:t>
            </w:r>
            <w:r w:rsidRPr="001158F0">
              <w:rPr>
                <w:rFonts w:eastAsia="Calibri"/>
                <w:b/>
                <w:bCs/>
                <w:sz w:val="24"/>
                <w:szCs w:val="24"/>
              </w:rPr>
              <w:t xml:space="preserve">4. </w:t>
            </w:r>
            <w:r w:rsidRPr="001158F0">
              <w:rPr>
                <w:rFonts w:eastAsia="Times New Roman"/>
                <w:sz w:val="24"/>
                <w:szCs w:val="24"/>
              </w:rPr>
              <w:t>Порядок допуска к фармацевтической деятельности.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50"/>
          <w:jc w:val="center"/>
        </w:trPr>
        <w:tc>
          <w:tcPr>
            <w:tcW w:w="994" w:type="pct"/>
            <w:vMerge w:val="restart"/>
          </w:tcPr>
          <w:p w:rsidR="00D35E96" w:rsidRPr="001158F0" w:rsidRDefault="00D35E96" w:rsidP="003211A6">
            <w:pPr>
              <w:spacing w:line="276" w:lineRule="auto"/>
              <w:jc w:val="both"/>
              <w:rPr>
                <w:b/>
                <w:bCs/>
                <w:sz w:val="24"/>
                <w:szCs w:val="24"/>
              </w:rPr>
            </w:pPr>
            <w:r w:rsidRPr="001158F0">
              <w:rPr>
                <w:b/>
                <w:sz w:val="24"/>
                <w:szCs w:val="24"/>
              </w:rPr>
              <w:t xml:space="preserve">Тема 1.5. </w:t>
            </w:r>
            <w:r w:rsidRPr="001158F0">
              <w:rPr>
                <w:sz w:val="24"/>
                <w:szCs w:val="24"/>
              </w:rPr>
              <w:t>Охрана труда в фармацевтических организациях</w:t>
            </w: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11"/>
          <w:jc w:val="center"/>
        </w:trPr>
        <w:tc>
          <w:tcPr>
            <w:tcW w:w="994" w:type="pct"/>
            <w:vMerge/>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6B6ABC">
            <w:pPr>
              <w:pStyle w:val="a4"/>
              <w:numPr>
                <w:ilvl w:val="0"/>
                <w:numId w:val="11"/>
              </w:numPr>
              <w:snapToGrid w:val="0"/>
              <w:spacing w:line="276" w:lineRule="auto"/>
              <w:jc w:val="both"/>
              <w:rPr>
                <w:rFonts w:eastAsia="Times New Roman"/>
                <w:sz w:val="24"/>
                <w:szCs w:val="24"/>
              </w:rPr>
            </w:pPr>
            <w:r w:rsidRPr="001158F0">
              <w:rPr>
                <w:rFonts w:eastAsia="Times New Roman"/>
                <w:sz w:val="24"/>
                <w:szCs w:val="24"/>
              </w:rPr>
              <w:t>Обеспечение фармацевтических работников специальной одеждой и обувью. Обязанности и права работников и работодателей в области охраны труда.</w:t>
            </w:r>
          </w:p>
          <w:p w:rsidR="00D35E96" w:rsidRPr="00DC4936" w:rsidRDefault="00D35E96" w:rsidP="00DC4936">
            <w:pPr>
              <w:pStyle w:val="a4"/>
              <w:numPr>
                <w:ilvl w:val="0"/>
                <w:numId w:val="11"/>
              </w:numPr>
              <w:snapToGrid w:val="0"/>
              <w:spacing w:line="276" w:lineRule="auto"/>
              <w:jc w:val="both"/>
              <w:rPr>
                <w:rFonts w:eastAsia="Times New Roman"/>
                <w:sz w:val="24"/>
                <w:szCs w:val="24"/>
              </w:rPr>
            </w:pPr>
            <w:r w:rsidRPr="001158F0">
              <w:rPr>
                <w:rFonts w:eastAsia="Times New Roman"/>
                <w:sz w:val="24"/>
                <w:szCs w:val="24"/>
              </w:rPr>
              <w:t xml:space="preserve">.Инструктажи по охране труда и технике безопасности. </w:t>
            </w:r>
            <w:r w:rsidRPr="00DC4936">
              <w:rPr>
                <w:rFonts w:eastAsia="Times New Roman"/>
                <w:sz w:val="24"/>
                <w:szCs w:val="24"/>
              </w:rPr>
              <w:t>Проведение медицинских осмотров. Условия труда. Профессиональные вредности.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rPr>
                <w:rFonts w:eastAsia="Calibri"/>
                <w:bCs/>
                <w:sz w:val="24"/>
                <w:szCs w:val="24"/>
              </w:rPr>
            </w:pPr>
            <w:r w:rsidRPr="00722272">
              <w:rPr>
                <w:bCs/>
              </w:rPr>
              <w:t>ЛР 3,6,10-16,18,19,22</w:t>
            </w:r>
          </w:p>
        </w:tc>
      </w:tr>
      <w:tr w:rsidR="00D35E96" w:rsidRPr="003767CB" w:rsidTr="00D35E96">
        <w:trPr>
          <w:trHeight w:val="96"/>
          <w:jc w:val="center"/>
        </w:trPr>
        <w:tc>
          <w:tcPr>
            <w:tcW w:w="994" w:type="pct"/>
            <w:vMerge/>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53"/>
          <w:jc w:val="center"/>
        </w:trPr>
        <w:tc>
          <w:tcPr>
            <w:tcW w:w="994" w:type="pct"/>
            <w:vMerge/>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5. </w:t>
            </w:r>
            <w:r w:rsidRPr="001158F0">
              <w:rPr>
                <w:sz w:val="24"/>
                <w:szCs w:val="24"/>
              </w:rPr>
              <w:t>Организация охраны труда в фармацевтических организациях. Условия труда.</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65"/>
          <w:jc w:val="center"/>
        </w:trPr>
        <w:tc>
          <w:tcPr>
            <w:tcW w:w="994" w:type="pct"/>
            <w:vMerge w:val="restart"/>
          </w:tcPr>
          <w:p w:rsidR="00D35E96" w:rsidRPr="001158F0" w:rsidRDefault="00D35E96" w:rsidP="003211A6">
            <w:pPr>
              <w:spacing w:line="276" w:lineRule="auto"/>
              <w:jc w:val="both"/>
              <w:rPr>
                <w:rFonts w:eastAsia="Calibri"/>
                <w:bCs/>
                <w:sz w:val="24"/>
                <w:szCs w:val="24"/>
              </w:rPr>
            </w:pPr>
            <w:r w:rsidRPr="001158F0">
              <w:rPr>
                <w:rFonts w:eastAsia="Calibri"/>
                <w:b/>
                <w:bCs/>
                <w:sz w:val="24"/>
                <w:szCs w:val="24"/>
              </w:rPr>
              <w:t xml:space="preserve">Тема 1.6. </w:t>
            </w:r>
            <w:r w:rsidRPr="001158F0">
              <w:rPr>
                <w:rFonts w:eastAsia="Calibri"/>
                <w:bCs/>
                <w:sz w:val="24"/>
                <w:szCs w:val="24"/>
              </w:rPr>
              <w:t>Санитарные нормы и правила в аптечных организациях</w:t>
            </w: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6</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05"/>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sz w:val="24"/>
                <w:szCs w:val="24"/>
              </w:rPr>
            </w:pPr>
            <w:r w:rsidRPr="001158F0">
              <w:rPr>
                <w:sz w:val="24"/>
                <w:szCs w:val="24"/>
              </w:rPr>
              <w:t xml:space="preserve">1. Нормативные документы, регламентирующие санитарные правила в </w:t>
            </w:r>
            <w:proofErr w:type="gramStart"/>
            <w:r w:rsidRPr="001158F0">
              <w:rPr>
                <w:sz w:val="24"/>
                <w:szCs w:val="24"/>
              </w:rPr>
              <w:t>аптечных</w:t>
            </w:r>
            <w:proofErr w:type="gramEnd"/>
            <w:r w:rsidRPr="001158F0">
              <w:rPr>
                <w:sz w:val="24"/>
                <w:szCs w:val="24"/>
              </w:rPr>
              <w:t xml:space="preserve"> организация. Термины и определения. </w:t>
            </w:r>
          </w:p>
          <w:p w:rsidR="00D35E96" w:rsidRPr="001158F0" w:rsidRDefault="00D35E96" w:rsidP="00D90EE6">
            <w:pPr>
              <w:snapToGrid w:val="0"/>
              <w:spacing w:line="276" w:lineRule="auto"/>
              <w:contextualSpacing/>
              <w:jc w:val="both"/>
              <w:rPr>
                <w:bCs/>
                <w:sz w:val="24"/>
                <w:szCs w:val="24"/>
              </w:rPr>
            </w:pPr>
            <w:r w:rsidRPr="001158F0">
              <w:rPr>
                <w:sz w:val="24"/>
                <w:szCs w:val="24"/>
              </w:rPr>
              <w:t>2.</w:t>
            </w:r>
            <w:r w:rsidRPr="001158F0">
              <w:rPr>
                <w:rFonts w:eastAsia="Times New Roman"/>
                <w:sz w:val="24"/>
                <w:szCs w:val="24"/>
              </w:rPr>
              <w:t xml:space="preserve">Требования к помещениям, оборудованию, инвентарю аптечной организации. Санитарные и гигиенические требования к фармацевтическому персоналу. </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0"/>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35"/>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6. 1.</w:t>
            </w:r>
            <w:r w:rsidRPr="001158F0">
              <w:rPr>
                <w:sz w:val="24"/>
                <w:szCs w:val="24"/>
              </w:rPr>
              <w:t xml:space="preserve">Санитарные требования к помещениям и оборудованию. </w:t>
            </w:r>
          </w:p>
          <w:p w:rsidR="00D35E96" w:rsidRPr="001158F0" w:rsidRDefault="00D35E96" w:rsidP="00D90EE6">
            <w:pPr>
              <w:spacing w:line="276" w:lineRule="auto"/>
              <w:jc w:val="both"/>
              <w:rPr>
                <w:sz w:val="24"/>
                <w:szCs w:val="24"/>
              </w:rPr>
            </w:pPr>
            <w:r w:rsidRPr="001158F0">
              <w:rPr>
                <w:sz w:val="24"/>
                <w:szCs w:val="24"/>
              </w:rPr>
              <w:t>2.</w:t>
            </w:r>
            <w:r w:rsidRPr="001158F0">
              <w:rPr>
                <w:rFonts w:eastAsia="Times New Roman"/>
                <w:sz w:val="24"/>
                <w:szCs w:val="24"/>
              </w:rPr>
              <w:t xml:space="preserve">Гигиенические требования при изготовлении лекарственных препаратов. </w:t>
            </w:r>
            <w:r w:rsidRPr="001158F0">
              <w:rPr>
                <w:sz w:val="24"/>
                <w:szCs w:val="24"/>
              </w:rPr>
              <w:t>Санитарно-гигиенические требования к персоналу аптечных организаций.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val="restart"/>
          </w:tcPr>
          <w:p w:rsidR="00D35E96" w:rsidRPr="001158F0" w:rsidRDefault="00D35E96" w:rsidP="003211A6">
            <w:pPr>
              <w:spacing w:line="276" w:lineRule="auto"/>
              <w:jc w:val="both"/>
              <w:rPr>
                <w:b/>
                <w:bCs/>
                <w:sz w:val="24"/>
                <w:szCs w:val="24"/>
              </w:rPr>
            </w:pPr>
            <w:r w:rsidRPr="001158F0">
              <w:rPr>
                <w:b/>
                <w:sz w:val="24"/>
                <w:szCs w:val="24"/>
              </w:rPr>
              <w:t xml:space="preserve">Тема 1.7. </w:t>
            </w:r>
            <w:r w:rsidRPr="001158F0">
              <w:rPr>
                <w:sz w:val="24"/>
                <w:szCs w:val="24"/>
              </w:rPr>
              <w:t>Хранение товарно-материальных ценностей в фармацевтических организациях</w:t>
            </w: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12</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574"/>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sz w:val="24"/>
                <w:szCs w:val="24"/>
              </w:rPr>
              <w:t xml:space="preserve">1. Требования к оборудованию помещениям хранения ЛП и других товаров аптечного ассортимента.  </w:t>
            </w:r>
          </w:p>
          <w:p w:rsidR="00D35E96" w:rsidRPr="001158F0" w:rsidRDefault="00D35E96" w:rsidP="00D90EE6">
            <w:pPr>
              <w:spacing w:line="276" w:lineRule="auto"/>
              <w:jc w:val="both"/>
              <w:rPr>
                <w:sz w:val="24"/>
                <w:szCs w:val="24"/>
              </w:rPr>
            </w:pPr>
            <w:r w:rsidRPr="001158F0">
              <w:rPr>
                <w:sz w:val="24"/>
                <w:szCs w:val="24"/>
              </w:rPr>
              <w:t>2.Хранение различных групп лекарственных средств.</w:t>
            </w:r>
          </w:p>
          <w:p w:rsidR="00D35E96" w:rsidRPr="001158F0" w:rsidRDefault="00D35E96" w:rsidP="00D90EE6">
            <w:pPr>
              <w:spacing w:line="276" w:lineRule="auto"/>
              <w:jc w:val="both"/>
              <w:rPr>
                <w:sz w:val="24"/>
                <w:szCs w:val="24"/>
              </w:rPr>
            </w:pPr>
            <w:r w:rsidRPr="001158F0">
              <w:rPr>
                <w:sz w:val="24"/>
                <w:szCs w:val="24"/>
              </w:rPr>
              <w:t>3.Хранение ЛС, обладающих огнеопасными и взрывоопасными свойствами. 4.Хранение ЛС, подлежащих предметно-количественному учету</w:t>
            </w:r>
            <w:r>
              <w:rPr>
                <w:sz w:val="24"/>
                <w:szCs w:val="24"/>
              </w:rPr>
              <w:t xml:space="preserve">. Хранение медицинских </w:t>
            </w:r>
            <w:proofErr w:type="spellStart"/>
            <w:r>
              <w:rPr>
                <w:sz w:val="24"/>
                <w:szCs w:val="24"/>
              </w:rPr>
              <w:t>изделий</w:t>
            </w:r>
            <w:proofErr w:type="gramStart"/>
            <w:r>
              <w:rPr>
                <w:sz w:val="24"/>
                <w:szCs w:val="24"/>
              </w:rPr>
              <w:t>.</w:t>
            </w:r>
            <w:r w:rsidRPr="001158F0">
              <w:rPr>
                <w:sz w:val="24"/>
                <w:szCs w:val="24"/>
              </w:rPr>
              <w:t>Х</w:t>
            </w:r>
            <w:proofErr w:type="gramEnd"/>
            <w:r w:rsidRPr="001158F0">
              <w:rPr>
                <w:sz w:val="24"/>
                <w:szCs w:val="24"/>
              </w:rPr>
              <w:t>ранение</w:t>
            </w:r>
            <w:proofErr w:type="spellEnd"/>
            <w:r w:rsidRPr="001158F0">
              <w:rPr>
                <w:sz w:val="24"/>
                <w:szCs w:val="24"/>
              </w:rPr>
              <w:t xml:space="preserve"> иммунобиологических лекарственных препаратов.</w:t>
            </w:r>
          </w:p>
        </w:tc>
        <w:tc>
          <w:tcPr>
            <w:tcW w:w="692" w:type="pct"/>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35"/>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8</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996"/>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tcPr>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7. </w:t>
            </w:r>
            <w:r w:rsidRPr="001158F0">
              <w:rPr>
                <w:sz w:val="24"/>
                <w:szCs w:val="24"/>
              </w:rPr>
              <w:t>Требования к оборудованию помещениям хранения ЛП и других товаров аптечного ассортимента. Хранение различных групп лекарственных средств</w:t>
            </w:r>
          </w:p>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8.</w:t>
            </w:r>
            <w:r w:rsidRPr="001158F0">
              <w:rPr>
                <w:sz w:val="24"/>
                <w:szCs w:val="24"/>
              </w:rPr>
              <w:t xml:space="preserve"> Хранение ЛС, </w:t>
            </w:r>
            <w:proofErr w:type="gramStart"/>
            <w:r w:rsidRPr="001158F0">
              <w:rPr>
                <w:sz w:val="24"/>
                <w:szCs w:val="24"/>
              </w:rPr>
              <w:t>обладающих</w:t>
            </w:r>
            <w:proofErr w:type="gramEnd"/>
            <w:r w:rsidRPr="001158F0">
              <w:rPr>
                <w:sz w:val="24"/>
                <w:szCs w:val="24"/>
              </w:rPr>
              <w:t xml:space="preserve"> огнеопасными и взрывоопасными свойствами. Хранение ЛС, подлежащих предметно-количественному учету.</w:t>
            </w:r>
          </w:p>
          <w:p w:rsidR="00D35E96" w:rsidRPr="001158F0" w:rsidRDefault="00D35E96" w:rsidP="00D90EE6">
            <w:pPr>
              <w:spacing w:line="276" w:lineRule="auto"/>
              <w:jc w:val="both"/>
              <w:rPr>
                <w:sz w:val="24"/>
                <w:szCs w:val="24"/>
              </w:rPr>
            </w:pPr>
            <w:r w:rsidRPr="001158F0">
              <w:rPr>
                <w:rFonts w:eastAsia="Times New Roman"/>
                <w:b/>
                <w:sz w:val="24"/>
                <w:szCs w:val="24"/>
              </w:rPr>
              <w:lastRenderedPageBreak/>
              <w:t>Практическое занятие №</w:t>
            </w:r>
            <w:r w:rsidRPr="001158F0">
              <w:rPr>
                <w:rFonts w:eastAsia="Calibri"/>
                <w:b/>
                <w:bCs/>
                <w:sz w:val="24"/>
                <w:szCs w:val="24"/>
              </w:rPr>
              <w:t xml:space="preserve">9. </w:t>
            </w:r>
            <w:r w:rsidRPr="001158F0">
              <w:rPr>
                <w:sz w:val="24"/>
                <w:szCs w:val="24"/>
              </w:rPr>
              <w:t>Хранение медицинских изделий.</w:t>
            </w:r>
          </w:p>
          <w:p w:rsidR="00D35E96" w:rsidRPr="001158F0" w:rsidRDefault="00D35E96" w:rsidP="00D90EE6">
            <w:pPr>
              <w:snapToGrid w:val="0"/>
              <w:spacing w:line="276" w:lineRule="auto"/>
              <w:contextualSpacing/>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10. </w:t>
            </w:r>
            <w:r w:rsidRPr="001158F0">
              <w:rPr>
                <w:sz w:val="24"/>
                <w:szCs w:val="24"/>
              </w:rPr>
              <w:t>Хранение иммунобиологических лекарственных препаратов.</w:t>
            </w:r>
          </w:p>
        </w:tc>
        <w:tc>
          <w:tcPr>
            <w:tcW w:w="692" w:type="pct"/>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lastRenderedPageBreak/>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lastRenderedPageBreak/>
              <w:t>2</w:t>
            </w: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255"/>
          <w:jc w:val="center"/>
        </w:trPr>
        <w:tc>
          <w:tcPr>
            <w:tcW w:w="3616" w:type="pct"/>
            <w:gridSpan w:val="2"/>
            <w:vAlign w:val="center"/>
          </w:tcPr>
          <w:p w:rsidR="00D35E96" w:rsidRPr="001158F0" w:rsidRDefault="00D35E96" w:rsidP="00D90EE6">
            <w:pPr>
              <w:snapToGrid w:val="0"/>
              <w:spacing w:line="276" w:lineRule="auto"/>
              <w:contextualSpacing/>
              <w:jc w:val="both"/>
              <w:rPr>
                <w:b/>
                <w:sz w:val="24"/>
                <w:szCs w:val="24"/>
              </w:rPr>
            </w:pPr>
            <w:r w:rsidRPr="001158F0">
              <w:rPr>
                <w:b/>
                <w:sz w:val="24"/>
                <w:szCs w:val="24"/>
              </w:rPr>
              <w:lastRenderedPageBreak/>
              <w:t>Раздел 2. Маркетинговая деятельность в аптечных организациях</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24</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35"/>
          <w:jc w:val="center"/>
        </w:trPr>
        <w:tc>
          <w:tcPr>
            <w:tcW w:w="994" w:type="pct"/>
            <w:vMerge w:val="restart"/>
          </w:tcPr>
          <w:p w:rsidR="00D35E96" w:rsidRPr="001158F0" w:rsidRDefault="00D35E96" w:rsidP="003211A6">
            <w:pPr>
              <w:snapToGrid w:val="0"/>
              <w:spacing w:line="276" w:lineRule="auto"/>
              <w:contextualSpacing/>
              <w:jc w:val="both"/>
              <w:rPr>
                <w:b/>
                <w:sz w:val="24"/>
                <w:szCs w:val="24"/>
              </w:rPr>
            </w:pPr>
            <w:r w:rsidRPr="001158F0">
              <w:rPr>
                <w:b/>
                <w:sz w:val="24"/>
                <w:szCs w:val="24"/>
              </w:rPr>
              <w:t xml:space="preserve">Тема 2.1. </w:t>
            </w:r>
            <w:r w:rsidRPr="001158F0">
              <w:rPr>
                <w:sz w:val="24"/>
                <w:szCs w:val="24"/>
              </w:rPr>
              <w:t>Фармацевтический маркетинг</w:t>
            </w: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12</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05"/>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sz w:val="24"/>
                <w:szCs w:val="24"/>
              </w:rPr>
            </w:pPr>
            <w:r w:rsidRPr="001158F0">
              <w:rPr>
                <w:sz w:val="24"/>
                <w:szCs w:val="24"/>
              </w:rPr>
              <w:t xml:space="preserve">1. Маркетинг, его виды. Задачи и функции маркетинга. </w:t>
            </w:r>
          </w:p>
          <w:p w:rsidR="00D35E96" w:rsidRPr="001158F0" w:rsidRDefault="00D35E96" w:rsidP="00D90EE6">
            <w:pPr>
              <w:snapToGrid w:val="0"/>
              <w:spacing w:line="276" w:lineRule="auto"/>
              <w:contextualSpacing/>
              <w:jc w:val="both"/>
              <w:rPr>
                <w:sz w:val="24"/>
                <w:szCs w:val="24"/>
              </w:rPr>
            </w:pPr>
            <w:r w:rsidRPr="001158F0">
              <w:rPr>
                <w:sz w:val="24"/>
                <w:szCs w:val="24"/>
              </w:rPr>
              <w:t>2.Маркетинговые исследования. Формы продвижения товаров аптечного ассортимента. Спрос на товары аптечного ассортимента. Потребность в лекарственных препаратах.</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rPr>
                <w:rFonts w:eastAsia="Calibri"/>
                <w:bCs/>
                <w:sz w:val="24"/>
                <w:szCs w:val="24"/>
              </w:rPr>
            </w:pPr>
            <w:r w:rsidRPr="00722272">
              <w:rPr>
                <w:bCs/>
              </w:rPr>
              <w:t>ЛР 3,6,10-16,18,19,22</w:t>
            </w:r>
          </w:p>
        </w:tc>
      </w:tr>
      <w:tr w:rsidR="00D35E96" w:rsidRPr="003767CB" w:rsidTr="00D35E96">
        <w:trPr>
          <w:trHeight w:val="319"/>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8</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272"/>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tcPr>
          <w:p w:rsidR="00D35E96" w:rsidRPr="001158F0" w:rsidRDefault="00D35E96" w:rsidP="00D90EE6">
            <w:pPr>
              <w:spacing w:line="276" w:lineRule="auto"/>
              <w:jc w:val="both"/>
              <w:rPr>
                <w:rFonts w:eastAsia="Times New Roman"/>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11. </w:t>
            </w:r>
            <w:r w:rsidRPr="001158F0">
              <w:rPr>
                <w:rFonts w:eastAsia="Times New Roman"/>
                <w:sz w:val="24"/>
                <w:szCs w:val="24"/>
              </w:rPr>
              <w:t>Анализ спроса и предложения на фармацевтическом рынке.</w:t>
            </w:r>
          </w:p>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12. </w:t>
            </w:r>
            <w:r w:rsidRPr="001158F0">
              <w:rPr>
                <w:sz w:val="24"/>
                <w:szCs w:val="24"/>
              </w:rPr>
              <w:t>Потребность в лекарственных препаратах.</w:t>
            </w:r>
          </w:p>
        </w:tc>
        <w:tc>
          <w:tcPr>
            <w:tcW w:w="692" w:type="pct"/>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6"/>
          <w:jc w:val="center"/>
        </w:trPr>
        <w:tc>
          <w:tcPr>
            <w:tcW w:w="994" w:type="pct"/>
            <w:vMerge w:val="restart"/>
          </w:tcPr>
          <w:p w:rsidR="00D35E96" w:rsidRPr="001158F0" w:rsidRDefault="00D35E96" w:rsidP="003211A6">
            <w:pPr>
              <w:spacing w:line="276" w:lineRule="auto"/>
              <w:jc w:val="both"/>
              <w:rPr>
                <w:b/>
                <w:bCs/>
                <w:sz w:val="24"/>
                <w:szCs w:val="24"/>
              </w:rPr>
            </w:pPr>
            <w:r w:rsidRPr="001158F0">
              <w:rPr>
                <w:b/>
                <w:sz w:val="24"/>
                <w:szCs w:val="24"/>
              </w:rPr>
              <w:t xml:space="preserve">Тема 2.2. </w:t>
            </w:r>
            <w:r w:rsidRPr="001158F0">
              <w:rPr>
                <w:sz w:val="24"/>
                <w:szCs w:val="24"/>
              </w:rPr>
              <w:t>Экономика аптечной организации</w:t>
            </w: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12</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26"/>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sz w:val="24"/>
                <w:szCs w:val="24"/>
              </w:rPr>
              <w:t>1. Основные экономические показатели экономической деятельности аптеки. Методы экономического анализа в аптеке.</w:t>
            </w:r>
          </w:p>
          <w:p w:rsidR="00D35E96" w:rsidRPr="001158F0" w:rsidRDefault="00D35E96" w:rsidP="00D90EE6">
            <w:pPr>
              <w:spacing w:line="276" w:lineRule="auto"/>
              <w:jc w:val="both"/>
              <w:rPr>
                <w:sz w:val="24"/>
                <w:szCs w:val="24"/>
              </w:rPr>
            </w:pPr>
            <w:r w:rsidRPr="001158F0">
              <w:rPr>
                <w:sz w:val="24"/>
                <w:szCs w:val="24"/>
              </w:rPr>
              <w:t xml:space="preserve">2. Прогнозирование издержек обращения в аптеке. </w:t>
            </w:r>
          </w:p>
          <w:p w:rsidR="00D35E96" w:rsidRPr="001158F0" w:rsidRDefault="00D35E96" w:rsidP="00D90EE6">
            <w:pPr>
              <w:spacing w:line="276" w:lineRule="auto"/>
              <w:jc w:val="both"/>
              <w:rPr>
                <w:sz w:val="24"/>
                <w:szCs w:val="24"/>
              </w:rPr>
            </w:pPr>
            <w:r w:rsidRPr="001158F0">
              <w:rPr>
                <w:sz w:val="24"/>
                <w:szCs w:val="24"/>
              </w:rPr>
              <w:t>3. Прогнозирование норматива товарных запасов в аптеке.</w:t>
            </w:r>
          </w:p>
          <w:p w:rsidR="00D35E96" w:rsidRPr="001158F0" w:rsidRDefault="00D35E96" w:rsidP="00D90EE6">
            <w:pPr>
              <w:spacing w:line="276" w:lineRule="auto"/>
              <w:jc w:val="both"/>
              <w:rPr>
                <w:sz w:val="24"/>
                <w:szCs w:val="24"/>
              </w:rPr>
            </w:pPr>
            <w:r w:rsidRPr="001158F0">
              <w:rPr>
                <w:sz w:val="24"/>
                <w:szCs w:val="24"/>
              </w:rPr>
              <w:t>4. Прогнозирование товарооборота в аптеке.</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65"/>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8</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50"/>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13. </w:t>
            </w:r>
            <w:r w:rsidRPr="001158F0">
              <w:rPr>
                <w:sz w:val="24"/>
                <w:szCs w:val="24"/>
              </w:rPr>
              <w:t>Основные экономические показатели экономической деятельности аптеки. Методы экономического анализа в аптеке.</w:t>
            </w:r>
          </w:p>
          <w:p w:rsidR="00D35E96" w:rsidRPr="001158F0" w:rsidRDefault="00D35E96" w:rsidP="00D90EE6">
            <w:pPr>
              <w:spacing w:line="276" w:lineRule="auto"/>
              <w:jc w:val="both"/>
              <w:rPr>
                <w:sz w:val="24"/>
                <w:szCs w:val="24"/>
              </w:rPr>
            </w:pPr>
            <w:r w:rsidRPr="001158F0">
              <w:rPr>
                <w:rFonts w:eastAsia="Times New Roman"/>
                <w:b/>
                <w:sz w:val="24"/>
                <w:szCs w:val="24"/>
              </w:rPr>
              <w:lastRenderedPageBreak/>
              <w:t>Практическое занятие №</w:t>
            </w:r>
            <w:r w:rsidRPr="001158F0">
              <w:rPr>
                <w:rFonts w:eastAsia="Calibri"/>
                <w:b/>
                <w:bCs/>
                <w:sz w:val="24"/>
                <w:szCs w:val="24"/>
              </w:rPr>
              <w:t>14.</w:t>
            </w:r>
            <w:r w:rsidRPr="001158F0">
              <w:rPr>
                <w:sz w:val="24"/>
                <w:szCs w:val="24"/>
              </w:rPr>
              <w:t xml:space="preserve"> Прогнозирование издержек обращения в аптеке.</w:t>
            </w:r>
          </w:p>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15. </w:t>
            </w:r>
            <w:r w:rsidRPr="001158F0">
              <w:rPr>
                <w:sz w:val="24"/>
                <w:szCs w:val="24"/>
              </w:rPr>
              <w:t>Прогнозирование норматива товарных запасов в аптеке.</w:t>
            </w:r>
          </w:p>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16. </w:t>
            </w:r>
            <w:r w:rsidRPr="001158F0">
              <w:rPr>
                <w:sz w:val="24"/>
                <w:szCs w:val="24"/>
              </w:rPr>
              <w:t>Прогнозирование товарооборота в аптеке.</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lastRenderedPageBreak/>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lastRenderedPageBreak/>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3616" w:type="pct"/>
            <w:gridSpan w:val="2"/>
            <w:vAlign w:val="center"/>
          </w:tcPr>
          <w:p w:rsidR="00D35E96" w:rsidRPr="001158F0" w:rsidRDefault="00D35E96" w:rsidP="00D90EE6">
            <w:pPr>
              <w:snapToGrid w:val="0"/>
              <w:spacing w:line="276" w:lineRule="auto"/>
              <w:contextualSpacing/>
              <w:jc w:val="both"/>
              <w:rPr>
                <w:b/>
                <w:bCs/>
                <w:sz w:val="24"/>
                <w:szCs w:val="24"/>
              </w:rPr>
            </w:pPr>
            <w:r w:rsidRPr="001158F0">
              <w:rPr>
                <w:rFonts w:eastAsia="Calibri"/>
                <w:b/>
                <w:bCs/>
                <w:sz w:val="24"/>
                <w:szCs w:val="24"/>
              </w:rPr>
              <w:lastRenderedPageBreak/>
              <w:t xml:space="preserve">Раздел 3. </w:t>
            </w:r>
            <w:r w:rsidRPr="001158F0">
              <w:rPr>
                <w:b/>
                <w:sz w:val="24"/>
                <w:szCs w:val="24"/>
              </w:rPr>
              <w:t>Организация учета в аптечных организациях</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64</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50"/>
          <w:jc w:val="center"/>
        </w:trPr>
        <w:tc>
          <w:tcPr>
            <w:tcW w:w="994" w:type="pct"/>
            <w:vMerge w:val="restart"/>
          </w:tcPr>
          <w:p w:rsidR="00D35E96" w:rsidRPr="001158F0" w:rsidRDefault="00D35E96" w:rsidP="0011317C">
            <w:pPr>
              <w:spacing w:line="276" w:lineRule="auto"/>
              <w:rPr>
                <w:b/>
                <w:bCs/>
                <w:sz w:val="24"/>
                <w:szCs w:val="24"/>
              </w:rPr>
            </w:pPr>
            <w:r w:rsidRPr="001158F0">
              <w:rPr>
                <w:b/>
                <w:sz w:val="24"/>
                <w:szCs w:val="24"/>
              </w:rPr>
              <w:t xml:space="preserve">Тема 3.1. </w:t>
            </w:r>
            <w:r w:rsidRPr="001158F0">
              <w:rPr>
                <w:sz w:val="24"/>
                <w:szCs w:val="24"/>
              </w:rPr>
              <w:t xml:space="preserve">Учет товаров в аптеке </w:t>
            </w:r>
            <w:r w:rsidR="0011317C">
              <w:rPr>
                <w:b/>
                <w:sz w:val="24"/>
                <w:szCs w:val="24"/>
              </w:rPr>
              <w:t xml:space="preserve"> </w:t>
            </w:r>
          </w:p>
        </w:tc>
        <w:tc>
          <w:tcPr>
            <w:tcW w:w="2622" w:type="pct"/>
            <w:vAlign w:val="center"/>
          </w:tcPr>
          <w:p w:rsidR="00D35E96" w:rsidRPr="001158F0" w:rsidRDefault="00D35E96" w:rsidP="00D90EE6">
            <w:pPr>
              <w:snapToGrid w:val="0"/>
              <w:spacing w:line="276" w:lineRule="auto"/>
              <w:contextualSpacing/>
              <w:jc w:val="both"/>
              <w:rPr>
                <w:b/>
                <w:bCs/>
                <w:sz w:val="24"/>
                <w:szCs w:val="24"/>
              </w:rPr>
            </w:pPr>
            <w:r w:rsidRPr="001158F0">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8</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35"/>
          <w:jc w:val="center"/>
        </w:trPr>
        <w:tc>
          <w:tcPr>
            <w:tcW w:w="994" w:type="pct"/>
            <w:vMerge/>
          </w:tcPr>
          <w:p w:rsidR="00D35E96" w:rsidRPr="001158F0" w:rsidRDefault="00D35E96" w:rsidP="003211A6">
            <w:pPr>
              <w:snapToGrid w:val="0"/>
              <w:spacing w:line="276" w:lineRule="auto"/>
              <w:contextualSpacing/>
              <w:rPr>
                <w:b/>
                <w:bCs/>
                <w:sz w:val="24"/>
                <w:szCs w:val="24"/>
              </w:rPr>
            </w:pPr>
          </w:p>
        </w:tc>
        <w:tc>
          <w:tcPr>
            <w:tcW w:w="2622" w:type="pct"/>
            <w:vAlign w:val="center"/>
          </w:tcPr>
          <w:p w:rsidR="00D35E96" w:rsidRPr="001158F0" w:rsidRDefault="0011317C" w:rsidP="00D90EE6">
            <w:pPr>
              <w:spacing w:line="276" w:lineRule="auto"/>
              <w:jc w:val="both"/>
              <w:rPr>
                <w:sz w:val="24"/>
                <w:szCs w:val="24"/>
              </w:rPr>
            </w:pPr>
            <w:r>
              <w:rPr>
                <w:sz w:val="24"/>
                <w:szCs w:val="24"/>
              </w:rPr>
              <w:t>1</w:t>
            </w:r>
            <w:r w:rsidR="00D35E96" w:rsidRPr="001158F0">
              <w:rPr>
                <w:sz w:val="24"/>
                <w:szCs w:val="24"/>
              </w:rPr>
              <w:t xml:space="preserve">. Понятие об учете. Снабжение аптечной организации товарами. </w:t>
            </w:r>
          </w:p>
          <w:p w:rsidR="00D35E96" w:rsidRPr="001158F0" w:rsidRDefault="00D35E96" w:rsidP="00D90EE6">
            <w:pPr>
              <w:spacing w:line="276" w:lineRule="auto"/>
              <w:jc w:val="both"/>
              <w:rPr>
                <w:sz w:val="24"/>
                <w:szCs w:val="24"/>
              </w:rPr>
            </w:pPr>
            <w:r w:rsidRPr="001158F0">
              <w:rPr>
                <w:sz w:val="24"/>
                <w:szCs w:val="24"/>
              </w:rPr>
              <w:t>2.Порядок поступления товара в аптеку. Учет поступившего товара.</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6"/>
          <w:jc w:val="center"/>
        </w:trPr>
        <w:tc>
          <w:tcPr>
            <w:tcW w:w="994" w:type="pct"/>
            <w:vMerge/>
          </w:tcPr>
          <w:p w:rsidR="00D35E96" w:rsidRPr="001158F0" w:rsidRDefault="00D35E96" w:rsidP="003211A6">
            <w:pPr>
              <w:snapToGrid w:val="0"/>
              <w:spacing w:line="276" w:lineRule="auto"/>
              <w:contextualSpacing/>
              <w:rPr>
                <w:b/>
                <w:bCs/>
                <w:sz w:val="24"/>
                <w:szCs w:val="24"/>
              </w:rPr>
            </w:pPr>
          </w:p>
        </w:tc>
        <w:tc>
          <w:tcPr>
            <w:tcW w:w="2622" w:type="pct"/>
            <w:vAlign w:val="center"/>
          </w:tcPr>
          <w:p w:rsidR="00D35E96" w:rsidRPr="001158F0" w:rsidRDefault="00D35E96" w:rsidP="00D90EE6">
            <w:pPr>
              <w:snapToGrid w:val="0"/>
              <w:spacing w:line="276" w:lineRule="auto"/>
              <w:contextualSpacing/>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96"/>
          <w:jc w:val="center"/>
        </w:trPr>
        <w:tc>
          <w:tcPr>
            <w:tcW w:w="994" w:type="pct"/>
            <w:vMerge/>
          </w:tcPr>
          <w:p w:rsidR="00D35E96" w:rsidRPr="001158F0" w:rsidRDefault="00D35E96" w:rsidP="003211A6">
            <w:pPr>
              <w:snapToGrid w:val="0"/>
              <w:spacing w:line="276" w:lineRule="auto"/>
              <w:contextualSpacing/>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17.</w:t>
            </w:r>
            <w:r w:rsidRPr="001158F0">
              <w:rPr>
                <w:sz w:val="24"/>
                <w:szCs w:val="24"/>
              </w:rPr>
              <w:t xml:space="preserve"> Организация учета в аптеке. Выбор поставщика. Оформление договорных отношений. Договор поставки.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65"/>
          <w:jc w:val="center"/>
        </w:trPr>
        <w:tc>
          <w:tcPr>
            <w:tcW w:w="994" w:type="pct"/>
            <w:vMerge w:val="restart"/>
          </w:tcPr>
          <w:p w:rsidR="00D35E96" w:rsidRPr="003767CB" w:rsidRDefault="00D35E96" w:rsidP="003211A6">
            <w:pPr>
              <w:snapToGrid w:val="0"/>
              <w:spacing w:line="276" w:lineRule="auto"/>
              <w:contextualSpacing/>
              <w:rPr>
                <w:b/>
                <w:bCs/>
                <w:sz w:val="24"/>
                <w:szCs w:val="24"/>
              </w:rPr>
            </w:pPr>
            <w:r w:rsidRPr="003767CB">
              <w:rPr>
                <w:rFonts w:eastAsia="Calibri"/>
                <w:b/>
                <w:bCs/>
                <w:sz w:val="24"/>
                <w:szCs w:val="24"/>
              </w:rPr>
              <w:t xml:space="preserve">Тема 3.2. </w:t>
            </w:r>
            <w:r w:rsidRPr="003767CB">
              <w:rPr>
                <w:rFonts w:eastAsia="Times New Roman"/>
                <w:sz w:val="24"/>
                <w:szCs w:val="24"/>
              </w:rPr>
              <w:t>Ценообразование</w:t>
            </w:r>
            <w:r w:rsidRPr="003767CB">
              <w:rPr>
                <w:rFonts w:eastAsia="Calibri"/>
                <w:bCs/>
                <w:sz w:val="24"/>
                <w:szCs w:val="24"/>
              </w:rPr>
              <w:t xml:space="preserve"> на товары аптечного ассортимента</w:t>
            </w: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8</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35"/>
          <w:jc w:val="center"/>
        </w:trPr>
        <w:tc>
          <w:tcPr>
            <w:tcW w:w="994" w:type="pct"/>
            <w:vMerge/>
          </w:tcPr>
          <w:p w:rsidR="00D35E96" w:rsidRPr="003767CB" w:rsidRDefault="00D35E96" w:rsidP="003211A6">
            <w:pPr>
              <w:snapToGrid w:val="0"/>
              <w:spacing w:line="276" w:lineRule="auto"/>
              <w:contextualSpacing/>
              <w:rPr>
                <w:b/>
                <w:bCs/>
                <w:sz w:val="24"/>
                <w:szCs w:val="24"/>
              </w:rPr>
            </w:pPr>
          </w:p>
        </w:tc>
        <w:tc>
          <w:tcPr>
            <w:tcW w:w="2622" w:type="pct"/>
            <w:vAlign w:val="center"/>
          </w:tcPr>
          <w:p w:rsidR="00D35E96" w:rsidRDefault="00D35E96" w:rsidP="00D90EE6">
            <w:pPr>
              <w:spacing w:line="276" w:lineRule="auto"/>
              <w:jc w:val="both"/>
              <w:rPr>
                <w:sz w:val="24"/>
                <w:szCs w:val="24"/>
              </w:rPr>
            </w:pPr>
            <w:r w:rsidRPr="003767CB">
              <w:rPr>
                <w:sz w:val="24"/>
                <w:szCs w:val="24"/>
              </w:rPr>
              <w:t xml:space="preserve">1. Понятие о цене. Функции цен. Методы ценообразования на товары аптечного ассортимента. </w:t>
            </w:r>
          </w:p>
          <w:p w:rsidR="00D35E96" w:rsidRPr="003767CB" w:rsidRDefault="00D35E96" w:rsidP="00D90EE6">
            <w:pPr>
              <w:spacing w:line="276" w:lineRule="auto"/>
              <w:jc w:val="both"/>
              <w:rPr>
                <w:b/>
                <w:bCs/>
                <w:sz w:val="24"/>
                <w:szCs w:val="24"/>
              </w:rPr>
            </w:pPr>
            <w:r>
              <w:rPr>
                <w:sz w:val="24"/>
                <w:szCs w:val="24"/>
              </w:rPr>
              <w:t>2.</w:t>
            </w:r>
            <w:r w:rsidRPr="003767CB">
              <w:rPr>
                <w:sz w:val="24"/>
                <w:szCs w:val="24"/>
              </w:rPr>
              <w:t>Формирование розничных цен на готовые лекарственные средства и другие товары аптечного ассортимента.</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6"/>
          <w:jc w:val="center"/>
        </w:trPr>
        <w:tc>
          <w:tcPr>
            <w:tcW w:w="994" w:type="pct"/>
            <w:vMerge/>
          </w:tcPr>
          <w:p w:rsidR="00D35E96" w:rsidRPr="003767CB" w:rsidRDefault="00D35E96" w:rsidP="003211A6">
            <w:pPr>
              <w:snapToGrid w:val="0"/>
              <w:spacing w:line="276" w:lineRule="auto"/>
              <w:contextualSpacing/>
              <w:rPr>
                <w:b/>
                <w:bCs/>
                <w:sz w:val="24"/>
                <w:szCs w:val="24"/>
              </w:rPr>
            </w:pP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11"/>
          <w:jc w:val="center"/>
        </w:trPr>
        <w:tc>
          <w:tcPr>
            <w:tcW w:w="994" w:type="pct"/>
            <w:vMerge/>
          </w:tcPr>
          <w:p w:rsidR="00D35E96" w:rsidRPr="003767CB" w:rsidRDefault="00D35E96" w:rsidP="003211A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18.</w:t>
            </w:r>
            <w:r w:rsidRPr="003767CB">
              <w:rPr>
                <w:sz w:val="24"/>
                <w:szCs w:val="24"/>
              </w:rPr>
              <w:t xml:space="preserve"> Формирование розничных цен на лекарственные средства и другие товары аптечного ассортимента.</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35"/>
          <w:jc w:val="center"/>
        </w:trPr>
        <w:tc>
          <w:tcPr>
            <w:tcW w:w="994" w:type="pct"/>
            <w:vMerge w:val="restart"/>
          </w:tcPr>
          <w:p w:rsidR="00D35E96" w:rsidRPr="003767CB" w:rsidRDefault="00D35E96" w:rsidP="003211A6">
            <w:pPr>
              <w:spacing w:line="276" w:lineRule="auto"/>
              <w:rPr>
                <w:b/>
                <w:bCs/>
                <w:sz w:val="24"/>
                <w:szCs w:val="24"/>
              </w:rPr>
            </w:pPr>
            <w:r w:rsidRPr="003767CB">
              <w:rPr>
                <w:b/>
                <w:sz w:val="24"/>
                <w:szCs w:val="24"/>
              </w:rPr>
              <w:t xml:space="preserve">Тема 3.3. </w:t>
            </w:r>
            <w:r w:rsidRPr="003767CB">
              <w:rPr>
                <w:sz w:val="24"/>
                <w:szCs w:val="24"/>
              </w:rPr>
              <w:t>Учет движения денежных средств</w:t>
            </w: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6</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26"/>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Default="00D35E96" w:rsidP="00D90EE6">
            <w:pPr>
              <w:spacing w:line="276" w:lineRule="auto"/>
              <w:jc w:val="both"/>
              <w:rPr>
                <w:sz w:val="24"/>
                <w:szCs w:val="24"/>
              </w:rPr>
            </w:pPr>
            <w:r w:rsidRPr="003767CB">
              <w:rPr>
                <w:sz w:val="24"/>
                <w:szCs w:val="24"/>
              </w:rPr>
              <w:t>1. Налично-денежные расчёты с населением с применением контрольно-кассовых машин. Обязанности кассира.</w:t>
            </w:r>
          </w:p>
          <w:p w:rsidR="00D35E96" w:rsidRPr="003767CB" w:rsidRDefault="00D35E96" w:rsidP="00D90EE6">
            <w:pPr>
              <w:spacing w:line="276" w:lineRule="auto"/>
              <w:jc w:val="both"/>
              <w:rPr>
                <w:sz w:val="24"/>
                <w:szCs w:val="24"/>
              </w:rPr>
            </w:pPr>
            <w:r>
              <w:rPr>
                <w:sz w:val="24"/>
                <w:szCs w:val="24"/>
              </w:rPr>
              <w:t>2.</w:t>
            </w:r>
            <w:r w:rsidRPr="003767CB">
              <w:rPr>
                <w:sz w:val="24"/>
                <w:szCs w:val="24"/>
              </w:rPr>
              <w:t xml:space="preserve"> Приходные и расходные кассовые операции. Порядок ведения кассовых </w:t>
            </w:r>
            <w:proofErr w:type="spellStart"/>
            <w:r w:rsidRPr="003767CB">
              <w:rPr>
                <w:sz w:val="24"/>
                <w:szCs w:val="24"/>
              </w:rPr>
              <w:t>операций</w:t>
            </w:r>
            <w:proofErr w:type="gramStart"/>
            <w:r w:rsidRPr="003767CB">
              <w:rPr>
                <w:sz w:val="24"/>
                <w:szCs w:val="24"/>
              </w:rPr>
              <w:t>.С</w:t>
            </w:r>
            <w:proofErr w:type="gramEnd"/>
            <w:r w:rsidRPr="003767CB">
              <w:rPr>
                <w:sz w:val="24"/>
                <w:szCs w:val="24"/>
              </w:rPr>
              <w:t>оставление</w:t>
            </w:r>
            <w:proofErr w:type="spellEnd"/>
            <w:r w:rsidRPr="003767CB">
              <w:rPr>
                <w:sz w:val="24"/>
                <w:szCs w:val="24"/>
              </w:rPr>
              <w:t xml:space="preserve"> отчётов кассира, сдача денежной </w:t>
            </w:r>
            <w:r w:rsidRPr="003767CB">
              <w:rPr>
                <w:sz w:val="24"/>
                <w:szCs w:val="24"/>
              </w:rPr>
              <w:lastRenderedPageBreak/>
              <w:t>выручки.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lastRenderedPageBreak/>
              <w:t>1</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lastRenderedPageBreak/>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lastRenderedPageBreak/>
              <w:t>ЛР 3,6,10-16,18,19,22</w:t>
            </w:r>
          </w:p>
        </w:tc>
      </w:tr>
      <w:tr w:rsidR="00D35E96" w:rsidRPr="003767CB" w:rsidTr="00D35E96">
        <w:trPr>
          <w:trHeight w:val="135"/>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19. </w:t>
            </w:r>
            <w:r w:rsidRPr="003767CB">
              <w:rPr>
                <w:rFonts w:eastAsia="Times New Roman"/>
                <w:sz w:val="24"/>
                <w:szCs w:val="24"/>
              </w:rPr>
              <w:t xml:space="preserve">Учет движения денежных средств. </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35"/>
          <w:jc w:val="center"/>
        </w:trPr>
        <w:tc>
          <w:tcPr>
            <w:tcW w:w="994" w:type="pct"/>
            <w:vMerge w:val="restart"/>
          </w:tcPr>
          <w:p w:rsidR="00D35E96" w:rsidRPr="003767CB" w:rsidRDefault="00D35E96" w:rsidP="003211A6">
            <w:pPr>
              <w:snapToGrid w:val="0"/>
              <w:spacing w:line="276" w:lineRule="auto"/>
              <w:contextualSpacing/>
              <w:jc w:val="both"/>
              <w:rPr>
                <w:b/>
                <w:bCs/>
                <w:sz w:val="24"/>
                <w:szCs w:val="24"/>
              </w:rPr>
            </w:pPr>
            <w:r w:rsidRPr="003767CB">
              <w:rPr>
                <w:b/>
                <w:sz w:val="24"/>
                <w:szCs w:val="24"/>
              </w:rPr>
              <w:t xml:space="preserve">Тема 3.4. </w:t>
            </w:r>
            <w:r w:rsidRPr="003767CB">
              <w:rPr>
                <w:sz w:val="24"/>
                <w:szCs w:val="24"/>
              </w:rPr>
              <w:t>Предметн</w:t>
            </w:r>
            <w:proofErr w:type="gramStart"/>
            <w:r w:rsidRPr="003767CB">
              <w:rPr>
                <w:sz w:val="24"/>
                <w:szCs w:val="24"/>
              </w:rPr>
              <w:t>о-</w:t>
            </w:r>
            <w:proofErr w:type="gramEnd"/>
            <w:r w:rsidRPr="003767CB">
              <w:rPr>
                <w:sz w:val="24"/>
                <w:szCs w:val="24"/>
              </w:rPr>
              <w:t xml:space="preserve"> количественный учет лекарственных средств в аптеке</w:t>
            </w: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8</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65"/>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b/>
                <w:bCs/>
                <w:sz w:val="24"/>
                <w:szCs w:val="24"/>
              </w:rPr>
            </w:pPr>
            <w:r w:rsidRPr="003767CB">
              <w:rPr>
                <w:sz w:val="24"/>
                <w:szCs w:val="24"/>
              </w:rPr>
              <w:t xml:space="preserve">1. Лекарственные средства, подлежащие предметно-количественному учету. </w:t>
            </w:r>
            <w:r>
              <w:rPr>
                <w:sz w:val="24"/>
                <w:szCs w:val="24"/>
              </w:rPr>
              <w:t>2.</w:t>
            </w:r>
            <w:r w:rsidRPr="003767CB">
              <w:rPr>
                <w:sz w:val="24"/>
                <w:szCs w:val="24"/>
              </w:rPr>
              <w:t>Нормы естественной убыли на лекарственные препараты, подлежащие предметно-количественному учету. Порядок списания по нормам естественной убыли.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11"/>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20. </w:t>
            </w:r>
            <w:r w:rsidRPr="003767CB">
              <w:rPr>
                <w:sz w:val="24"/>
                <w:szCs w:val="24"/>
              </w:rPr>
              <w:t>Предметно-количественный учет лекарственных средств в аптечной организации.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val="restart"/>
          </w:tcPr>
          <w:p w:rsidR="00D35E96" w:rsidRPr="003767CB" w:rsidRDefault="00D35E96" w:rsidP="001D1676">
            <w:pPr>
              <w:spacing w:line="276" w:lineRule="auto"/>
              <w:jc w:val="both"/>
              <w:rPr>
                <w:b/>
                <w:bCs/>
                <w:sz w:val="24"/>
                <w:szCs w:val="24"/>
              </w:rPr>
            </w:pPr>
            <w:r w:rsidRPr="003767CB">
              <w:rPr>
                <w:b/>
                <w:sz w:val="24"/>
                <w:szCs w:val="24"/>
              </w:rPr>
              <w:t xml:space="preserve">Тема 3.5. </w:t>
            </w:r>
            <w:r w:rsidRPr="003767CB">
              <w:rPr>
                <w:sz w:val="24"/>
                <w:szCs w:val="24"/>
              </w:rPr>
              <w:t>Учет товарно-материальных ценностей в мелкорозничной сети</w:t>
            </w: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8</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35"/>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Default="00D35E96" w:rsidP="00D90EE6">
            <w:pPr>
              <w:spacing w:line="276" w:lineRule="auto"/>
              <w:jc w:val="both"/>
              <w:rPr>
                <w:sz w:val="24"/>
                <w:szCs w:val="24"/>
              </w:rPr>
            </w:pPr>
            <w:r w:rsidRPr="003767CB">
              <w:rPr>
                <w:sz w:val="24"/>
                <w:szCs w:val="24"/>
              </w:rPr>
              <w:t xml:space="preserve">1. Виды мелкорозничной сети. Мелкорозничная сеть аптечной организации. Снабжение товарами мелкорозничной сети. </w:t>
            </w:r>
          </w:p>
          <w:p w:rsidR="00D35E96" w:rsidRPr="003767CB" w:rsidRDefault="00D35E96" w:rsidP="00D90EE6">
            <w:pPr>
              <w:spacing w:line="276" w:lineRule="auto"/>
              <w:jc w:val="both"/>
              <w:rPr>
                <w:b/>
                <w:bCs/>
                <w:sz w:val="24"/>
                <w:szCs w:val="24"/>
              </w:rPr>
            </w:pPr>
            <w:r>
              <w:rPr>
                <w:sz w:val="24"/>
                <w:szCs w:val="24"/>
              </w:rPr>
              <w:t>2.</w:t>
            </w:r>
            <w:r w:rsidRPr="003767CB">
              <w:rPr>
                <w:sz w:val="24"/>
                <w:szCs w:val="24"/>
              </w:rPr>
              <w:t>Порядок сдачи выручки мелкорозничной сети. Порядок сдачи отчетности.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35"/>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50"/>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21. </w:t>
            </w:r>
            <w:r w:rsidRPr="003767CB">
              <w:rPr>
                <w:sz w:val="24"/>
                <w:szCs w:val="24"/>
              </w:rPr>
              <w:t>Учет в мелкорозничной сети.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50"/>
          <w:jc w:val="center"/>
        </w:trPr>
        <w:tc>
          <w:tcPr>
            <w:tcW w:w="994" w:type="pct"/>
            <w:vMerge w:val="restart"/>
          </w:tcPr>
          <w:p w:rsidR="00D35E96" w:rsidRPr="003767CB" w:rsidRDefault="00D35E96" w:rsidP="003211A6">
            <w:pPr>
              <w:snapToGrid w:val="0"/>
              <w:spacing w:line="276" w:lineRule="auto"/>
              <w:contextualSpacing/>
              <w:jc w:val="both"/>
              <w:rPr>
                <w:b/>
                <w:bCs/>
                <w:sz w:val="24"/>
                <w:szCs w:val="24"/>
              </w:rPr>
            </w:pPr>
            <w:r w:rsidRPr="003767CB">
              <w:rPr>
                <w:b/>
                <w:sz w:val="24"/>
                <w:szCs w:val="24"/>
              </w:rPr>
              <w:t xml:space="preserve">Тема 3.6. </w:t>
            </w:r>
            <w:r w:rsidRPr="003767CB">
              <w:rPr>
                <w:sz w:val="24"/>
                <w:szCs w:val="24"/>
              </w:rPr>
              <w:t>Учет товаров, отпущенных в медицинские организации</w:t>
            </w: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35"/>
          <w:jc w:val="center"/>
        </w:trPr>
        <w:tc>
          <w:tcPr>
            <w:tcW w:w="994" w:type="pct"/>
            <w:vMerge/>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Default="00D35E96" w:rsidP="00D90EE6">
            <w:pPr>
              <w:spacing w:line="276" w:lineRule="auto"/>
              <w:jc w:val="both"/>
              <w:rPr>
                <w:sz w:val="24"/>
                <w:szCs w:val="24"/>
              </w:rPr>
            </w:pPr>
            <w:r w:rsidRPr="003767CB">
              <w:rPr>
                <w:sz w:val="24"/>
                <w:szCs w:val="24"/>
              </w:rPr>
              <w:t>1. Порядок выписывания требований-накладных в медицинских организациях. Порядок снабжения медицинских организаций лекарственными препаратами медицинскими изделиями.</w:t>
            </w:r>
          </w:p>
          <w:p w:rsidR="00D35E96" w:rsidRPr="003767CB" w:rsidRDefault="00D35E96" w:rsidP="00D90EE6">
            <w:pPr>
              <w:spacing w:line="276" w:lineRule="auto"/>
              <w:jc w:val="both"/>
              <w:rPr>
                <w:b/>
                <w:bCs/>
                <w:sz w:val="24"/>
                <w:szCs w:val="24"/>
              </w:rPr>
            </w:pPr>
            <w:r>
              <w:rPr>
                <w:sz w:val="24"/>
                <w:szCs w:val="24"/>
              </w:rPr>
              <w:t>2.</w:t>
            </w:r>
            <w:r w:rsidRPr="003767CB">
              <w:rPr>
                <w:sz w:val="24"/>
                <w:szCs w:val="24"/>
              </w:rPr>
              <w:t xml:space="preserve"> Оформление доверенностей на получение лекарственных препаратов.</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6"/>
          <w:jc w:val="center"/>
        </w:trPr>
        <w:tc>
          <w:tcPr>
            <w:tcW w:w="994" w:type="pct"/>
            <w:vMerge/>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22. </w:t>
            </w:r>
            <w:r w:rsidRPr="003767CB">
              <w:rPr>
                <w:rFonts w:eastAsia="Times New Roman"/>
                <w:sz w:val="24"/>
                <w:szCs w:val="24"/>
              </w:rPr>
              <w:t>Порядок приема требований медицинских организаций в аптеке.</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35"/>
          <w:jc w:val="center"/>
        </w:trPr>
        <w:tc>
          <w:tcPr>
            <w:tcW w:w="994" w:type="pct"/>
            <w:vMerge w:val="restart"/>
          </w:tcPr>
          <w:p w:rsidR="00D35E96" w:rsidRPr="003767CB" w:rsidRDefault="00D35E96" w:rsidP="0011317C">
            <w:pPr>
              <w:spacing w:line="276" w:lineRule="auto"/>
              <w:rPr>
                <w:b/>
                <w:bCs/>
                <w:sz w:val="24"/>
                <w:szCs w:val="24"/>
              </w:rPr>
            </w:pPr>
            <w:r w:rsidRPr="003767CB">
              <w:rPr>
                <w:b/>
                <w:sz w:val="24"/>
                <w:szCs w:val="24"/>
              </w:rPr>
              <w:lastRenderedPageBreak/>
              <w:t xml:space="preserve">Тема 3.7. </w:t>
            </w:r>
            <w:r w:rsidRPr="003767CB">
              <w:rPr>
                <w:sz w:val="24"/>
                <w:szCs w:val="24"/>
              </w:rPr>
              <w:t>Учет лабораторно – фасовочных работ</w:t>
            </w:r>
          </w:p>
        </w:tc>
        <w:tc>
          <w:tcPr>
            <w:tcW w:w="2622" w:type="pct"/>
            <w:vAlign w:val="center"/>
          </w:tcPr>
          <w:p w:rsidR="00D35E96" w:rsidRPr="003767CB" w:rsidRDefault="00D35E96" w:rsidP="00D90EE6">
            <w:pPr>
              <w:snapToGrid w:val="0"/>
              <w:spacing w:line="276" w:lineRule="auto"/>
              <w:contextualSpacing/>
              <w:rPr>
                <w:b/>
                <w:bCs/>
                <w:sz w:val="24"/>
                <w:szCs w:val="24"/>
              </w:rPr>
            </w:pPr>
            <w:r w:rsidRPr="003767CB">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8</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35"/>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DC4936" w:rsidRDefault="00D35E96" w:rsidP="00D90EE6">
            <w:pPr>
              <w:spacing w:line="276" w:lineRule="auto"/>
              <w:jc w:val="both"/>
              <w:rPr>
                <w:sz w:val="24"/>
                <w:szCs w:val="24"/>
              </w:rPr>
            </w:pPr>
            <w:r w:rsidRPr="003767CB">
              <w:rPr>
                <w:sz w:val="24"/>
                <w:szCs w:val="24"/>
              </w:rPr>
              <w:t xml:space="preserve">1. Лабораторные, фасовочные и лабораторно-фасовочные работы в аптеке, их документальное </w:t>
            </w:r>
            <w:proofErr w:type="spellStart"/>
            <w:r w:rsidRPr="003767CB">
              <w:rPr>
                <w:sz w:val="24"/>
                <w:szCs w:val="24"/>
              </w:rPr>
              <w:t>оформление</w:t>
            </w:r>
            <w:proofErr w:type="gramStart"/>
            <w:r w:rsidRPr="003767CB">
              <w:rPr>
                <w:sz w:val="24"/>
                <w:szCs w:val="24"/>
              </w:rPr>
              <w:t>.П</w:t>
            </w:r>
            <w:proofErr w:type="gramEnd"/>
            <w:r w:rsidRPr="003767CB">
              <w:rPr>
                <w:sz w:val="24"/>
                <w:szCs w:val="24"/>
              </w:rPr>
              <w:t>орядок</w:t>
            </w:r>
            <w:proofErr w:type="spellEnd"/>
            <w:r w:rsidRPr="003767CB">
              <w:rPr>
                <w:sz w:val="24"/>
                <w:szCs w:val="24"/>
              </w:rPr>
              <w:t xml:space="preserve"> образования </w:t>
            </w:r>
            <w:proofErr w:type="spellStart"/>
            <w:r w:rsidRPr="003767CB">
              <w:rPr>
                <w:sz w:val="24"/>
                <w:szCs w:val="24"/>
              </w:rPr>
              <w:t>дооценки</w:t>
            </w:r>
            <w:proofErr w:type="spellEnd"/>
            <w:r w:rsidRPr="003767CB">
              <w:rPr>
                <w:sz w:val="24"/>
                <w:szCs w:val="24"/>
              </w:rPr>
              <w:t xml:space="preserve"> и уценки.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rPr>
                <w:rFonts w:eastAsia="Calibri"/>
                <w:bCs/>
                <w:sz w:val="24"/>
                <w:szCs w:val="24"/>
              </w:rPr>
            </w:pPr>
            <w:r w:rsidRPr="00722272">
              <w:rPr>
                <w:bCs/>
              </w:rPr>
              <w:t>ЛР 3,6,10-16,18,19,22</w:t>
            </w:r>
          </w:p>
        </w:tc>
      </w:tr>
      <w:tr w:rsidR="00D35E96" w:rsidRPr="003767CB" w:rsidTr="00D35E96">
        <w:trPr>
          <w:trHeight w:val="126"/>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6</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11"/>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23. </w:t>
            </w:r>
            <w:r w:rsidRPr="003767CB">
              <w:rPr>
                <w:sz w:val="24"/>
                <w:szCs w:val="24"/>
              </w:rPr>
              <w:t>Учет фасовочных работ.</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24. </w:t>
            </w:r>
            <w:r w:rsidRPr="003767CB">
              <w:rPr>
                <w:sz w:val="24"/>
                <w:szCs w:val="24"/>
              </w:rPr>
              <w:t>Учет лабораторных работ.</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25. </w:t>
            </w:r>
            <w:r w:rsidRPr="003767CB">
              <w:rPr>
                <w:sz w:val="24"/>
                <w:szCs w:val="24"/>
              </w:rPr>
              <w:t xml:space="preserve">Учет лабораторно-фасовочных работ. </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50"/>
          <w:jc w:val="center"/>
        </w:trPr>
        <w:tc>
          <w:tcPr>
            <w:tcW w:w="994" w:type="pct"/>
            <w:vMerge w:val="restart"/>
          </w:tcPr>
          <w:p w:rsidR="00D35E96" w:rsidRPr="003767CB" w:rsidRDefault="00D35E96" w:rsidP="003211A6">
            <w:pPr>
              <w:spacing w:line="276" w:lineRule="auto"/>
              <w:rPr>
                <w:b/>
                <w:bCs/>
                <w:sz w:val="24"/>
                <w:szCs w:val="24"/>
              </w:rPr>
            </w:pPr>
            <w:r w:rsidRPr="003767CB">
              <w:rPr>
                <w:b/>
                <w:sz w:val="24"/>
                <w:szCs w:val="24"/>
              </w:rPr>
              <w:t xml:space="preserve">Тема 3.8. </w:t>
            </w:r>
            <w:r w:rsidRPr="003767CB">
              <w:rPr>
                <w:sz w:val="24"/>
                <w:szCs w:val="24"/>
              </w:rPr>
              <w:t>Инвентаризация в аптеке</w:t>
            </w: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692" w:type="pct"/>
            <w:vAlign w:val="center"/>
          </w:tcPr>
          <w:p w:rsidR="00D35E96" w:rsidRPr="002D143B" w:rsidRDefault="00D35E96" w:rsidP="00C0100F">
            <w:pPr>
              <w:snapToGrid w:val="0"/>
              <w:spacing w:line="276" w:lineRule="auto"/>
              <w:contextualSpacing/>
              <w:jc w:val="center"/>
              <w:rPr>
                <w:rFonts w:eastAsia="Calibri"/>
                <w:b/>
                <w:bCs/>
                <w:sz w:val="24"/>
                <w:szCs w:val="24"/>
              </w:rPr>
            </w:pPr>
            <w:r w:rsidRPr="002D143B">
              <w:rPr>
                <w:rFonts w:eastAsia="Calibri"/>
                <w:b/>
                <w:bCs/>
                <w:sz w:val="24"/>
                <w:szCs w:val="24"/>
              </w:rPr>
              <w:t>8</w:t>
            </w:r>
          </w:p>
        </w:tc>
        <w:tc>
          <w:tcPr>
            <w:tcW w:w="692" w:type="pct"/>
          </w:tcPr>
          <w:p w:rsidR="00D35E96" w:rsidRPr="002D143B"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11"/>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Default="00D35E96" w:rsidP="00D90EE6">
            <w:pPr>
              <w:spacing w:line="276" w:lineRule="auto"/>
              <w:jc w:val="both"/>
              <w:rPr>
                <w:rFonts w:eastAsia="Calibri"/>
                <w:bCs/>
                <w:sz w:val="24"/>
                <w:szCs w:val="24"/>
              </w:rPr>
            </w:pPr>
            <w:r w:rsidRPr="003767CB">
              <w:rPr>
                <w:sz w:val="24"/>
                <w:szCs w:val="24"/>
              </w:rPr>
              <w:t xml:space="preserve">1. </w:t>
            </w:r>
            <w:r w:rsidRPr="003767CB">
              <w:rPr>
                <w:rFonts w:eastAsia="Calibri"/>
                <w:bCs/>
                <w:sz w:val="24"/>
                <w:szCs w:val="24"/>
              </w:rPr>
              <w:t xml:space="preserve">Понятие об инвентаризации. Инвентаризация основных и оборотных средств. Виды инвентаризаций. Порядок проведения инвентаризации. Инвентаризационная комиссия. </w:t>
            </w:r>
          </w:p>
          <w:p w:rsidR="00D35E96" w:rsidRPr="003767CB" w:rsidRDefault="00D35E96" w:rsidP="00D90EE6">
            <w:pPr>
              <w:spacing w:line="276" w:lineRule="auto"/>
              <w:jc w:val="both"/>
              <w:rPr>
                <w:rFonts w:eastAsia="Calibri"/>
                <w:bCs/>
                <w:sz w:val="24"/>
                <w:szCs w:val="24"/>
              </w:rPr>
            </w:pPr>
            <w:r>
              <w:rPr>
                <w:rFonts w:eastAsia="Calibri"/>
                <w:bCs/>
                <w:sz w:val="24"/>
                <w:szCs w:val="24"/>
              </w:rPr>
              <w:t>2.</w:t>
            </w:r>
            <w:r w:rsidRPr="003767CB">
              <w:rPr>
                <w:rFonts w:eastAsia="Calibri"/>
                <w:bCs/>
                <w:sz w:val="24"/>
                <w:szCs w:val="24"/>
              </w:rPr>
              <w:t>Инвентаризация лекарственных средств, подлежащих предметно-количественному учету.</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80"/>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35"/>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26.</w:t>
            </w:r>
            <w:r w:rsidRPr="003767CB">
              <w:rPr>
                <w:sz w:val="24"/>
                <w:szCs w:val="24"/>
              </w:rPr>
              <w:t xml:space="preserve"> Инвентаризация товарно-материальных ценностей в аптеке.</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27.</w:t>
            </w:r>
            <w:r w:rsidRPr="003767CB">
              <w:rPr>
                <w:sz w:val="24"/>
                <w:szCs w:val="24"/>
              </w:rPr>
              <w:t xml:space="preserve"> Документальное оформление инвентаризации.</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val="restart"/>
          </w:tcPr>
          <w:p w:rsidR="00D35E96" w:rsidRPr="003767CB" w:rsidRDefault="00D35E96" w:rsidP="003211A6">
            <w:pPr>
              <w:spacing w:line="276" w:lineRule="auto"/>
              <w:rPr>
                <w:b/>
                <w:bCs/>
                <w:sz w:val="24"/>
                <w:szCs w:val="24"/>
              </w:rPr>
            </w:pPr>
            <w:r w:rsidRPr="003767CB">
              <w:rPr>
                <w:b/>
                <w:sz w:val="24"/>
                <w:szCs w:val="24"/>
              </w:rPr>
              <w:t xml:space="preserve">Тема 3.9. </w:t>
            </w:r>
            <w:r w:rsidRPr="003767CB">
              <w:rPr>
                <w:sz w:val="24"/>
                <w:szCs w:val="24"/>
              </w:rPr>
              <w:t>Учет труда и зарплаты</w:t>
            </w: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692" w:type="pct"/>
            <w:vAlign w:val="center"/>
          </w:tcPr>
          <w:p w:rsidR="00D35E96" w:rsidRPr="001158F0" w:rsidRDefault="00D35E96" w:rsidP="00C0100F">
            <w:pPr>
              <w:snapToGrid w:val="0"/>
              <w:spacing w:line="276" w:lineRule="auto"/>
              <w:contextualSpacing/>
              <w:jc w:val="center"/>
              <w:rPr>
                <w:rFonts w:eastAsia="Calibri"/>
                <w:b/>
                <w:bCs/>
                <w:sz w:val="24"/>
                <w:szCs w:val="24"/>
              </w:rPr>
            </w:pPr>
            <w:r>
              <w:rPr>
                <w:rFonts w:eastAsia="Calibri"/>
                <w:b/>
                <w:bCs/>
                <w:sz w:val="24"/>
                <w:szCs w:val="24"/>
              </w:rPr>
              <w:t>8</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35"/>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rFonts w:eastAsia="Times New Roman"/>
                <w:sz w:val="24"/>
                <w:szCs w:val="24"/>
              </w:rPr>
            </w:pPr>
            <w:r w:rsidRPr="003767CB">
              <w:rPr>
                <w:sz w:val="24"/>
                <w:szCs w:val="24"/>
              </w:rPr>
              <w:t xml:space="preserve">1. </w:t>
            </w:r>
            <w:r w:rsidRPr="003767CB">
              <w:rPr>
                <w:rFonts w:eastAsia="Times New Roman"/>
                <w:sz w:val="24"/>
                <w:szCs w:val="24"/>
              </w:rPr>
              <w:t>Первичные документы по учету численности сотрудников аптечной организации. Формы и системы оплаты труда. Виды заработной платы.</w:t>
            </w:r>
          </w:p>
          <w:p w:rsidR="00D35E96" w:rsidRPr="003767CB" w:rsidRDefault="00D35E96" w:rsidP="00D90EE6">
            <w:pPr>
              <w:spacing w:line="276" w:lineRule="auto"/>
              <w:jc w:val="both"/>
              <w:rPr>
                <w:rFonts w:eastAsia="Times New Roman"/>
                <w:sz w:val="24"/>
                <w:szCs w:val="24"/>
              </w:rPr>
            </w:pPr>
            <w:r w:rsidRPr="003767CB">
              <w:rPr>
                <w:rFonts w:eastAsia="Times New Roman"/>
                <w:sz w:val="24"/>
                <w:szCs w:val="24"/>
              </w:rPr>
              <w:t>2. Начисление заработной платы. Удержания из заработной платы. Учет больничных листов. Расчет отпускных.</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2D143B"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35"/>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11"/>
          <w:jc w:val="center"/>
        </w:trPr>
        <w:tc>
          <w:tcPr>
            <w:tcW w:w="994" w:type="pct"/>
            <w:vMerge/>
            <w:vAlign w:val="center"/>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28. </w:t>
            </w:r>
            <w:r w:rsidRPr="003767CB">
              <w:rPr>
                <w:rFonts w:eastAsia="Times New Roman"/>
                <w:sz w:val="24"/>
                <w:szCs w:val="24"/>
              </w:rPr>
              <w:t xml:space="preserve">Первичные документы по учету </w:t>
            </w:r>
            <w:r w:rsidRPr="003767CB">
              <w:rPr>
                <w:rFonts w:eastAsia="Times New Roman"/>
                <w:sz w:val="24"/>
                <w:szCs w:val="24"/>
              </w:rPr>
              <w:lastRenderedPageBreak/>
              <w:t>численности сотрудников аптечной организации. Формы и системы оплаты труда. Виды заработной платы.</w:t>
            </w:r>
          </w:p>
          <w:p w:rsidR="00D35E96" w:rsidRPr="003767CB" w:rsidRDefault="00D35E96"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29.</w:t>
            </w:r>
            <w:r w:rsidRPr="003767CB">
              <w:rPr>
                <w:rFonts w:eastAsia="Times New Roman"/>
                <w:sz w:val="24"/>
                <w:szCs w:val="24"/>
              </w:rPr>
              <w:t xml:space="preserve"> Начисление заработной платы. Удержания из заработной платы. Учет больничных листов. Расчет отпускных.</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lastRenderedPageBreak/>
              <w:t>2</w:t>
            </w: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p>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2</w:t>
            </w: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11"/>
          <w:jc w:val="center"/>
        </w:trPr>
        <w:tc>
          <w:tcPr>
            <w:tcW w:w="3616" w:type="pct"/>
            <w:gridSpan w:val="2"/>
            <w:vAlign w:val="center"/>
          </w:tcPr>
          <w:p w:rsidR="00D35E96" w:rsidRPr="003767CB" w:rsidRDefault="00D35E96" w:rsidP="00D90EE6">
            <w:pPr>
              <w:snapToGrid w:val="0"/>
              <w:spacing w:line="276" w:lineRule="auto"/>
              <w:contextualSpacing/>
              <w:jc w:val="both"/>
              <w:rPr>
                <w:b/>
                <w:bCs/>
                <w:sz w:val="24"/>
                <w:szCs w:val="24"/>
              </w:rPr>
            </w:pPr>
            <w:r w:rsidRPr="003767CB">
              <w:rPr>
                <w:rFonts w:eastAsia="Calibri"/>
                <w:b/>
                <w:bCs/>
                <w:sz w:val="24"/>
                <w:szCs w:val="24"/>
              </w:rPr>
              <w:lastRenderedPageBreak/>
              <w:t xml:space="preserve">Раздел 4. </w:t>
            </w:r>
            <w:r w:rsidRPr="003767CB">
              <w:rPr>
                <w:rFonts w:eastAsia="Times New Roman"/>
                <w:b/>
                <w:bCs/>
                <w:sz w:val="24"/>
                <w:szCs w:val="24"/>
              </w:rPr>
              <w:t>Информационное обеспечение профессиональной деятельности</w:t>
            </w:r>
          </w:p>
        </w:tc>
        <w:tc>
          <w:tcPr>
            <w:tcW w:w="692" w:type="pct"/>
            <w:vAlign w:val="center"/>
          </w:tcPr>
          <w:p w:rsidR="00D35E96" w:rsidRPr="001158F0" w:rsidRDefault="00D35E96" w:rsidP="00C0100F">
            <w:pPr>
              <w:snapToGrid w:val="0"/>
              <w:spacing w:line="276" w:lineRule="auto"/>
              <w:contextualSpacing/>
              <w:jc w:val="center"/>
              <w:rPr>
                <w:rFonts w:eastAsia="Calibri"/>
                <w:b/>
                <w:bCs/>
                <w:sz w:val="24"/>
                <w:szCs w:val="24"/>
              </w:rPr>
            </w:pPr>
            <w:r>
              <w:rPr>
                <w:rFonts w:eastAsia="Calibri"/>
                <w:b/>
                <w:bCs/>
                <w:sz w:val="24"/>
                <w:szCs w:val="24"/>
              </w:rPr>
              <w:t>16</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50"/>
          <w:jc w:val="center"/>
        </w:trPr>
        <w:tc>
          <w:tcPr>
            <w:tcW w:w="994" w:type="pct"/>
            <w:vMerge w:val="restart"/>
          </w:tcPr>
          <w:p w:rsidR="00D35E96" w:rsidRPr="003767CB" w:rsidRDefault="00D35E96" w:rsidP="003211A6">
            <w:pPr>
              <w:spacing w:line="276" w:lineRule="auto"/>
              <w:rPr>
                <w:b/>
                <w:bCs/>
                <w:sz w:val="24"/>
                <w:szCs w:val="24"/>
              </w:rPr>
            </w:pPr>
            <w:r w:rsidRPr="003767CB">
              <w:rPr>
                <w:b/>
                <w:sz w:val="24"/>
                <w:szCs w:val="24"/>
              </w:rPr>
              <w:t xml:space="preserve">Тема 4.1. </w:t>
            </w:r>
            <w:r w:rsidRPr="003767CB">
              <w:rPr>
                <w:sz w:val="24"/>
                <w:szCs w:val="24"/>
              </w:rPr>
              <w:t>Информационное обеспечение фармацевтической деятельности</w:t>
            </w: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692" w:type="pct"/>
            <w:vAlign w:val="center"/>
          </w:tcPr>
          <w:p w:rsidR="00D35E96" w:rsidRPr="001158F0" w:rsidRDefault="00D35E96" w:rsidP="00C0100F">
            <w:pPr>
              <w:snapToGrid w:val="0"/>
              <w:spacing w:line="276" w:lineRule="auto"/>
              <w:contextualSpacing/>
              <w:jc w:val="center"/>
              <w:rPr>
                <w:rFonts w:eastAsia="Calibri"/>
                <w:b/>
                <w:bCs/>
                <w:sz w:val="24"/>
                <w:szCs w:val="24"/>
              </w:rPr>
            </w:pPr>
            <w:r>
              <w:rPr>
                <w:rFonts w:eastAsia="Calibri"/>
                <w:b/>
                <w:bCs/>
                <w:sz w:val="24"/>
                <w:szCs w:val="24"/>
              </w:rPr>
              <w:t>8</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50"/>
          <w:jc w:val="center"/>
        </w:trPr>
        <w:tc>
          <w:tcPr>
            <w:tcW w:w="994" w:type="pct"/>
            <w:vMerge/>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napToGrid w:val="0"/>
              <w:spacing w:line="276" w:lineRule="auto"/>
              <w:jc w:val="both"/>
              <w:rPr>
                <w:sz w:val="24"/>
                <w:szCs w:val="24"/>
                <w:lang w:eastAsia="ar-SA"/>
              </w:rPr>
            </w:pPr>
            <w:r w:rsidRPr="003767CB">
              <w:rPr>
                <w:sz w:val="24"/>
                <w:szCs w:val="24"/>
              </w:rPr>
              <w:t xml:space="preserve">1. </w:t>
            </w:r>
            <w:r w:rsidRPr="003767CB">
              <w:rPr>
                <w:rFonts w:eastAsia="Times New Roman"/>
                <w:sz w:val="24"/>
                <w:szCs w:val="24"/>
                <w:lang w:eastAsia="ar-SA"/>
              </w:rPr>
              <w:t>Информационные системы, их характеристика. Виды, назначения, функциональные возможности информационных систем, применяемых в фармации: в аптечных организациях, на оптовых предприятиях, в справочно-информационных отделах аптек.</w:t>
            </w:r>
          </w:p>
          <w:p w:rsidR="00D35E96" w:rsidRPr="00DC4936" w:rsidRDefault="00D35E96" w:rsidP="00D90EE6">
            <w:pPr>
              <w:snapToGrid w:val="0"/>
              <w:spacing w:line="276" w:lineRule="auto"/>
              <w:jc w:val="both"/>
              <w:rPr>
                <w:rFonts w:eastAsia="Times New Roman"/>
                <w:sz w:val="24"/>
                <w:szCs w:val="24"/>
                <w:lang w:eastAsia="ar-SA"/>
              </w:rPr>
            </w:pPr>
            <w:r>
              <w:rPr>
                <w:rFonts w:eastAsia="Times New Roman"/>
                <w:sz w:val="24"/>
                <w:szCs w:val="24"/>
                <w:lang w:eastAsia="ar-SA"/>
              </w:rPr>
              <w:t xml:space="preserve">2. </w:t>
            </w:r>
            <w:r w:rsidRPr="003767CB">
              <w:rPr>
                <w:rFonts w:eastAsia="Times New Roman"/>
                <w:sz w:val="24"/>
                <w:szCs w:val="24"/>
                <w:lang w:eastAsia="ar-SA"/>
              </w:rPr>
              <w:t>Информационные технологии. Области применения информационных технологий. Информационные технологии в фармации. Использование компьютерной техники в фармации.</w:t>
            </w:r>
          </w:p>
        </w:tc>
        <w:tc>
          <w:tcPr>
            <w:tcW w:w="692" w:type="pct"/>
            <w:vAlign w:val="center"/>
          </w:tcPr>
          <w:p w:rsidR="00D35E96" w:rsidRPr="001158F0" w:rsidRDefault="00D35E96" w:rsidP="00C0100F">
            <w:pPr>
              <w:snapToGrid w:val="0"/>
              <w:spacing w:line="276" w:lineRule="auto"/>
              <w:contextualSpacing/>
              <w:jc w:val="center"/>
              <w:rPr>
                <w:rFonts w:eastAsia="Calibri"/>
                <w:bCs/>
                <w:sz w:val="24"/>
                <w:szCs w:val="24"/>
              </w:rPr>
            </w:pPr>
            <w:r w:rsidRPr="001158F0">
              <w:rPr>
                <w:rFonts w:eastAsia="Calibri"/>
                <w:bCs/>
                <w:sz w:val="24"/>
                <w:szCs w:val="24"/>
              </w:rPr>
              <w:t>2</w:t>
            </w:r>
          </w:p>
          <w:p w:rsidR="00D35E96" w:rsidRPr="001158F0" w:rsidRDefault="00D35E96" w:rsidP="00C0100F">
            <w:pPr>
              <w:snapToGrid w:val="0"/>
              <w:spacing w:line="276" w:lineRule="auto"/>
              <w:contextualSpacing/>
              <w:jc w:val="center"/>
              <w:rPr>
                <w:rFonts w:eastAsia="Calibri"/>
                <w:bCs/>
                <w:sz w:val="24"/>
                <w:szCs w:val="24"/>
              </w:rPr>
            </w:pPr>
          </w:p>
          <w:p w:rsidR="00D35E96" w:rsidRPr="001158F0" w:rsidRDefault="00D35E96" w:rsidP="00C0100F">
            <w:pPr>
              <w:snapToGrid w:val="0"/>
              <w:spacing w:line="276" w:lineRule="auto"/>
              <w:contextualSpacing/>
              <w:jc w:val="center"/>
              <w:rPr>
                <w:rFonts w:eastAsia="Calibri"/>
                <w:bCs/>
                <w:sz w:val="24"/>
                <w:szCs w:val="24"/>
              </w:rPr>
            </w:pPr>
          </w:p>
          <w:p w:rsidR="00D35E96" w:rsidRPr="001158F0" w:rsidRDefault="00D35E96" w:rsidP="00C0100F">
            <w:pPr>
              <w:snapToGrid w:val="0"/>
              <w:spacing w:line="276" w:lineRule="auto"/>
              <w:contextualSpacing/>
              <w:jc w:val="center"/>
              <w:rPr>
                <w:rFonts w:eastAsia="Calibri"/>
                <w:bCs/>
                <w:sz w:val="24"/>
                <w:szCs w:val="24"/>
              </w:rPr>
            </w:pPr>
          </w:p>
          <w:p w:rsidR="00D35E96" w:rsidRPr="001158F0" w:rsidRDefault="00D35E96" w:rsidP="00C0100F">
            <w:pPr>
              <w:snapToGrid w:val="0"/>
              <w:spacing w:line="276" w:lineRule="auto"/>
              <w:contextualSpacing/>
              <w:jc w:val="center"/>
              <w:rPr>
                <w:rFonts w:eastAsia="Calibri"/>
                <w:bCs/>
                <w:sz w:val="24"/>
                <w:szCs w:val="24"/>
              </w:rPr>
            </w:pPr>
            <w:r w:rsidRPr="001158F0">
              <w:rPr>
                <w:rFonts w:eastAsia="Calibri"/>
                <w:bCs/>
                <w:sz w:val="24"/>
                <w:szCs w:val="24"/>
              </w:rPr>
              <w:t>2</w:t>
            </w:r>
          </w:p>
          <w:p w:rsidR="00D35E96" w:rsidRPr="001158F0" w:rsidRDefault="00D35E96" w:rsidP="00C0100F">
            <w:pPr>
              <w:snapToGrid w:val="0"/>
              <w:spacing w:line="276" w:lineRule="auto"/>
              <w:contextualSpacing/>
              <w:jc w:val="center"/>
              <w:rPr>
                <w:rFonts w:eastAsia="Calibri"/>
                <w:bCs/>
                <w:sz w:val="24"/>
                <w:szCs w:val="24"/>
              </w:rPr>
            </w:pPr>
          </w:p>
          <w:p w:rsidR="00D35E96" w:rsidRPr="001158F0" w:rsidRDefault="00D35E96" w:rsidP="00C0100F">
            <w:pPr>
              <w:snapToGrid w:val="0"/>
              <w:spacing w:line="276" w:lineRule="auto"/>
              <w:contextualSpacing/>
              <w:jc w:val="center"/>
              <w:rPr>
                <w:rFonts w:eastAsia="Calibri"/>
                <w:bCs/>
                <w:sz w:val="24"/>
                <w:szCs w:val="24"/>
              </w:rPr>
            </w:pPr>
          </w:p>
          <w:p w:rsidR="00D35E96" w:rsidRPr="001158F0"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1158F0"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11"/>
          <w:jc w:val="center"/>
        </w:trPr>
        <w:tc>
          <w:tcPr>
            <w:tcW w:w="994" w:type="pct"/>
            <w:vMerge/>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napToGrid w:val="0"/>
              <w:spacing w:line="276" w:lineRule="auto"/>
              <w:contextualSpacing/>
              <w:rPr>
                <w:b/>
                <w:bCs/>
                <w:sz w:val="24"/>
                <w:szCs w:val="24"/>
              </w:rPr>
            </w:pPr>
            <w:r w:rsidRPr="003767CB">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11"/>
          <w:jc w:val="center"/>
        </w:trPr>
        <w:tc>
          <w:tcPr>
            <w:tcW w:w="994" w:type="pct"/>
            <w:vMerge/>
          </w:tcPr>
          <w:p w:rsidR="00D35E96" w:rsidRPr="003767CB"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30. </w:t>
            </w:r>
            <w:r w:rsidRPr="003767CB">
              <w:rPr>
                <w:rFonts w:eastAsia="Times New Roman"/>
                <w:sz w:val="24"/>
                <w:szCs w:val="24"/>
              </w:rPr>
              <w:t>Информационные технологии в области обеспечения фармацевтической информацией населения.</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p w:rsidR="00D35E96" w:rsidRPr="002D143B" w:rsidRDefault="00D35E96" w:rsidP="00C0100F">
            <w:pPr>
              <w:snapToGrid w:val="0"/>
              <w:spacing w:line="276" w:lineRule="auto"/>
              <w:contextualSpacing/>
              <w:jc w:val="center"/>
              <w:rPr>
                <w:rFonts w:eastAsia="Calibri"/>
                <w:bCs/>
                <w:sz w:val="24"/>
                <w:szCs w:val="24"/>
              </w:rPr>
            </w:pP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65"/>
          <w:jc w:val="center"/>
        </w:trPr>
        <w:tc>
          <w:tcPr>
            <w:tcW w:w="994" w:type="pct"/>
            <w:vMerge w:val="restart"/>
          </w:tcPr>
          <w:p w:rsidR="00D35E96" w:rsidRPr="001158F0" w:rsidRDefault="00D35E96" w:rsidP="003211A6">
            <w:pPr>
              <w:spacing w:line="276" w:lineRule="auto"/>
              <w:rPr>
                <w:b/>
                <w:bCs/>
                <w:sz w:val="24"/>
                <w:szCs w:val="24"/>
              </w:rPr>
            </w:pPr>
            <w:r w:rsidRPr="001158F0">
              <w:rPr>
                <w:b/>
                <w:sz w:val="24"/>
                <w:szCs w:val="24"/>
              </w:rPr>
              <w:t xml:space="preserve">Тема 4.2. </w:t>
            </w:r>
            <w:r w:rsidRPr="001158F0">
              <w:rPr>
                <w:sz w:val="24"/>
                <w:szCs w:val="24"/>
              </w:rPr>
              <w:t>Автоматизация учета движения товаров в аптеке</w:t>
            </w:r>
          </w:p>
        </w:tc>
        <w:tc>
          <w:tcPr>
            <w:tcW w:w="2622" w:type="pct"/>
            <w:vAlign w:val="center"/>
          </w:tcPr>
          <w:p w:rsidR="00D35E96" w:rsidRPr="003767CB" w:rsidRDefault="00D35E96" w:rsidP="00D90EE6">
            <w:pPr>
              <w:snapToGrid w:val="0"/>
              <w:spacing w:line="276" w:lineRule="auto"/>
              <w:jc w:val="both"/>
              <w:rPr>
                <w:sz w:val="24"/>
                <w:szCs w:val="24"/>
                <w:lang w:eastAsia="ar-SA"/>
              </w:rPr>
            </w:pPr>
            <w:r w:rsidRPr="003767CB">
              <w:rPr>
                <w:rFonts w:eastAsia="Times New Roman"/>
                <w:b/>
                <w:sz w:val="24"/>
                <w:szCs w:val="24"/>
              </w:rPr>
              <w:t>Содержание</w:t>
            </w:r>
          </w:p>
        </w:tc>
        <w:tc>
          <w:tcPr>
            <w:tcW w:w="692" w:type="pct"/>
            <w:vAlign w:val="center"/>
          </w:tcPr>
          <w:p w:rsidR="00D35E96" w:rsidRPr="001158F0" w:rsidRDefault="00C03B5A" w:rsidP="00C0100F">
            <w:pPr>
              <w:snapToGrid w:val="0"/>
              <w:spacing w:line="276" w:lineRule="auto"/>
              <w:contextualSpacing/>
              <w:jc w:val="center"/>
              <w:rPr>
                <w:rFonts w:eastAsia="Calibri"/>
                <w:b/>
                <w:bCs/>
                <w:sz w:val="24"/>
                <w:szCs w:val="24"/>
              </w:rPr>
            </w:pPr>
            <w:r>
              <w:rPr>
                <w:rFonts w:eastAsia="Calibri"/>
                <w:b/>
                <w:bCs/>
                <w:sz w:val="24"/>
                <w:szCs w:val="24"/>
              </w:rPr>
              <w:t>6</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200"/>
          <w:jc w:val="center"/>
        </w:trPr>
        <w:tc>
          <w:tcPr>
            <w:tcW w:w="994" w:type="pct"/>
            <w:vMerge/>
            <w:vAlign w:val="center"/>
          </w:tcPr>
          <w:p w:rsidR="00D35E96" w:rsidRPr="001158F0" w:rsidRDefault="00D35E96" w:rsidP="00D90EE6">
            <w:pPr>
              <w:spacing w:line="276" w:lineRule="auto"/>
              <w:rPr>
                <w:b/>
                <w:sz w:val="24"/>
                <w:szCs w:val="24"/>
              </w:rPr>
            </w:pPr>
          </w:p>
        </w:tc>
        <w:tc>
          <w:tcPr>
            <w:tcW w:w="2622" w:type="pct"/>
            <w:vAlign w:val="center"/>
          </w:tcPr>
          <w:p w:rsidR="00D35E96" w:rsidRDefault="00D35E96" w:rsidP="00D90EE6">
            <w:pPr>
              <w:snapToGrid w:val="0"/>
              <w:spacing w:line="276" w:lineRule="auto"/>
              <w:jc w:val="both"/>
              <w:rPr>
                <w:rFonts w:eastAsia="Times New Roman"/>
                <w:sz w:val="24"/>
                <w:szCs w:val="24"/>
                <w:lang w:eastAsia="ar-SA"/>
              </w:rPr>
            </w:pPr>
            <w:r w:rsidRPr="003767CB">
              <w:rPr>
                <w:sz w:val="24"/>
                <w:szCs w:val="24"/>
              </w:rPr>
              <w:t xml:space="preserve">1. </w:t>
            </w:r>
            <w:r w:rsidRPr="003767CB">
              <w:rPr>
                <w:rFonts w:eastAsia="Times New Roman"/>
                <w:sz w:val="24"/>
                <w:szCs w:val="24"/>
                <w:lang w:eastAsia="ar-SA"/>
              </w:rPr>
              <w:t>Понятия об автоматической и автоматизированной обработке информации. Основные принципы создания рабочих мест и автоматизированных рабочих комплексов.</w:t>
            </w:r>
          </w:p>
          <w:p w:rsidR="00D35E96" w:rsidRPr="003767CB" w:rsidRDefault="00D35E96" w:rsidP="00D90EE6">
            <w:pPr>
              <w:snapToGrid w:val="0"/>
              <w:spacing w:line="276" w:lineRule="auto"/>
              <w:jc w:val="both"/>
              <w:rPr>
                <w:sz w:val="24"/>
                <w:szCs w:val="24"/>
              </w:rPr>
            </w:pPr>
            <w:r w:rsidRPr="003767CB">
              <w:rPr>
                <w:rFonts w:eastAsia="Times New Roman"/>
                <w:sz w:val="24"/>
                <w:szCs w:val="24"/>
                <w:lang w:eastAsia="ar-SA"/>
              </w:rPr>
              <w:t xml:space="preserve"> </w:t>
            </w:r>
            <w:r>
              <w:rPr>
                <w:rFonts w:eastAsia="Times New Roman"/>
                <w:sz w:val="24"/>
                <w:szCs w:val="24"/>
                <w:lang w:eastAsia="ar-SA"/>
              </w:rPr>
              <w:t>2.</w:t>
            </w:r>
            <w:r w:rsidRPr="003767CB">
              <w:rPr>
                <w:rFonts w:eastAsia="Times New Roman"/>
                <w:sz w:val="24"/>
                <w:szCs w:val="24"/>
                <w:lang w:eastAsia="ar-SA"/>
              </w:rPr>
              <w:t>Проблемы и перспективы развития автоматизированной системы управления. Компьютерные справочные правовые системы</w:t>
            </w:r>
            <w:r w:rsidRPr="003767CB">
              <w:rPr>
                <w:sz w:val="24"/>
                <w:szCs w:val="24"/>
                <w:lang w:eastAsia="ar-SA"/>
              </w:rPr>
              <w:t xml:space="preserve">. </w:t>
            </w:r>
            <w:r w:rsidRPr="003767CB">
              <w:rPr>
                <w:rFonts w:eastAsia="Times New Roman"/>
                <w:sz w:val="24"/>
                <w:szCs w:val="24"/>
                <w:lang w:eastAsia="ar-SA"/>
              </w:rPr>
              <w:t xml:space="preserve">Автоматизация учёта движения товаров. </w:t>
            </w:r>
          </w:p>
        </w:tc>
        <w:tc>
          <w:tcPr>
            <w:tcW w:w="692" w:type="pct"/>
            <w:vAlign w:val="center"/>
          </w:tcPr>
          <w:p w:rsidR="00D35E96" w:rsidRPr="001158F0" w:rsidRDefault="00D35E96" w:rsidP="00C0100F">
            <w:pPr>
              <w:snapToGrid w:val="0"/>
              <w:spacing w:line="276" w:lineRule="auto"/>
              <w:contextualSpacing/>
              <w:jc w:val="center"/>
              <w:rPr>
                <w:rFonts w:eastAsia="Calibri"/>
                <w:bCs/>
                <w:sz w:val="24"/>
                <w:szCs w:val="24"/>
              </w:rPr>
            </w:pPr>
            <w:r>
              <w:rPr>
                <w:rFonts w:eastAsia="Calibri"/>
                <w:bCs/>
                <w:sz w:val="24"/>
                <w:szCs w:val="24"/>
              </w:rPr>
              <w:t>2</w:t>
            </w:r>
          </w:p>
          <w:p w:rsidR="00D35E96" w:rsidRPr="001158F0" w:rsidRDefault="00D35E96" w:rsidP="00C0100F">
            <w:pPr>
              <w:snapToGrid w:val="0"/>
              <w:spacing w:line="276" w:lineRule="auto"/>
              <w:contextualSpacing/>
              <w:jc w:val="center"/>
              <w:rPr>
                <w:rFonts w:eastAsia="Calibri"/>
                <w:bCs/>
                <w:sz w:val="24"/>
                <w:szCs w:val="24"/>
              </w:rPr>
            </w:pPr>
          </w:p>
          <w:p w:rsidR="00D35E96" w:rsidRPr="001158F0" w:rsidRDefault="00D35E96" w:rsidP="00C0100F">
            <w:pPr>
              <w:snapToGrid w:val="0"/>
              <w:spacing w:line="276" w:lineRule="auto"/>
              <w:contextualSpacing/>
              <w:jc w:val="center"/>
              <w:rPr>
                <w:rFonts w:eastAsia="Calibri"/>
                <w:bCs/>
                <w:sz w:val="24"/>
                <w:szCs w:val="24"/>
              </w:rPr>
            </w:pPr>
          </w:p>
          <w:p w:rsidR="00D35E96" w:rsidRPr="001158F0"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6"/>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227"/>
          <w:jc w:val="center"/>
        </w:trPr>
        <w:tc>
          <w:tcPr>
            <w:tcW w:w="994" w:type="pct"/>
            <w:vMerge/>
            <w:vAlign w:val="center"/>
          </w:tcPr>
          <w:p w:rsidR="00D35E96" w:rsidRPr="001158F0" w:rsidRDefault="00D35E96" w:rsidP="00D90EE6">
            <w:pPr>
              <w:snapToGrid w:val="0"/>
              <w:spacing w:line="276" w:lineRule="auto"/>
              <w:contextualSpacing/>
              <w:rPr>
                <w:b/>
                <w:bCs/>
                <w:sz w:val="24"/>
                <w:szCs w:val="24"/>
              </w:rPr>
            </w:pPr>
          </w:p>
        </w:tc>
        <w:tc>
          <w:tcPr>
            <w:tcW w:w="2622" w:type="pct"/>
            <w:vAlign w:val="center"/>
          </w:tcPr>
          <w:p w:rsidR="00D35E96" w:rsidRPr="003767CB" w:rsidRDefault="00D35E96"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31. </w:t>
            </w:r>
            <w:r w:rsidRPr="003767CB">
              <w:rPr>
                <w:rFonts w:eastAsia="Times New Roman"/>
                <w:sz w:val="24"/>
                <w:szCs w:val="24"/>
              </w:rPr>
              <w:t>Автоматизация учета движения товаров в аптеке.</w:t>
            </w:r>
          </w:p>
        </w:tc>
        <w:tc>
          <w:tcPr>
            <w:tcW w:w="692" w:type="pct"/>
            <w:vAlign w:val="center"/>
          </w:tcPr>
          <w:p w:rsidR="00D35E96" w:rsidRPr="002D143B" w:rsidRDefault="00D35E96" w:rsidP="00C0100F">
            <w:pPr>
              <w:snapToGrid w:val="0"/>
              <w:spacing w:line="276" w:lineRule="auto"/>
              <w:contextualSpacing/>
              <w:jc w:val="center"/>
              <w:rPr>
                <w:rFonts w:eastAsia="Calibri"/>
                <w:bCs/>
                <w:sz w:val="24"/>
                <w:szCs w:val="24"/>
              </w:rPr>
            </w:pPr>
            <w:r w:rsidRPr="002D143B">
              <w:rPr>
                <w:rFonts w:eastAsia="Calibri"/>
                <w:bCs/>
                <w:sz w:val="24"/>
                <w:szCs w:val="24"/>
              </w:rPr>
              <w:t>4</w:t>
            </w:r>
          </w:p>
        </w:tc>
        <w:tc>
          <w:tcPr>
            <w:tcW w:w="692" w:type="pct"/>
          </w:tcPr>
          <w:p w:rsidR="00D35E96" w:rsidRPr="002D143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35"/>
          <w:jc w:val="center"/>
        </w:trPr>
        <w:tc>
          <w:tcPr>
            <w:tcW w:w="3616" w:type="pct"/>
            <w:gridSpan w:val="2"/>
          </w:tcPr>
          <w:p w:rsidR="00BF593E" w:rsidRPr="00CB48CD" w:rsidRDefault="00D35E96" w:rsidP="00BF593E">
            <w:pPr>
              <w:rPr>
                <w:b/>
                <w:bCs/>
                <w:sz w:val="22"/>
                <w:szCs w:val="22"/>
              </w:rPr>
            </w:pPr>
            <w:r w:rsidRPr="00CB48CD">
              <w:rPr>
                <w:b/>
                <w:bCs/>
                <w:sz w:val="22"/>
                <w:szCs w:val="22"/>
              </w:rPr>
              <w:t>Самостоятельная работа студента</w:t>
            </w:r>
            <w:r w:rsidR="00BF593E" w:rsidRPr="00CB48CD">
              <w:rPr>
                <w:b/>
                <w:bCs/>
                <w:sz w:val="22"/>
                <w:szCs w:val="22"/>
              </w:rPr>
              <w:t>.</w:t>
            </w:r>
          </w:p>
          <w:p w:rsidR="00BF593E" w:rsidRPr="00CB48CD" w:rsidRDefault="00BF593E" w:rsidP="00BF593E">
            <w:pPr>
              <w:rPr>
                <w:rFonts w:eastAsiaTheme="minorHAnsi"/>
                <w:b/>
                <w:sz w:val="22"/>
                <w:szCs w:val="22"/>
                <w:lang w:eastAsia="en-US"/>
              </w:rPr>
            </w:pPr>
            <w:r w:rsidRPr="00CB48CD">
              <w:rPr>
                <w:rFonts w:eastAsiaTheme="minorHAnsi"/>
                <w:b/>
                <w:sz w:val="22"/>
                <w:szCs w:val="22"/>
                <w:lang w:eastAsia="en-US"/>
              </w:rPr>
              <w:t>Работа с нормативной документацией</w:t>
            </w:r>
            <w:r w:rsidR="00CB48CD">
              <w:rPr>
                <w:rFonts w:eastAsiaTheme="minorHAnsi"/>
                <w:b/>
                <w:sz w:val="22"/>
                <w:szCs w:val="22"/>
                <w:lang w:eastAsia="en-US"/>
              </w:rPr>
              <w:t>.</w:t>
            </w:r>
            <w:r w:rsidRPr="00CB48CD">
              <w:rPr>
                <w:rFonts w:eastAsiaTheme="minorHAnsi"/>
                <w:b/>
                <w:sz w:val="22"/>
                <w:szCs w:val="22"/>
                <w:lang w:eastAsia="en-US"/>
              </w:rPr>
              <w:t xml:space="preserve">  </w:t>
            </w:r>
          </w:p>
          <w:p w:rsidR="00BF593E" w:rsidRPr="00CB48CD" w:rsidRDefault="00BF593E" w:rsidP="00BF593E">
            <w:pPr>
              <w:rPr>
                <w:rFonts w:eastAsiaTheme="minorHAnsi"/>
                <w:b/>
                <w:sz w:val="22"/>
                <w:szCs w:val="22"/>
                <w:lang w:eastAsia="en-US"/>
              </w:rPr>
            </w:pPr>
            <w:r w:rsidRPr="00CB48CD">
              <w:rPr>
                <w:rFonts w:eastAsiaTheme="minorHAnsi"/>
                <w:b/>
                <w:sz w:val="22"/>
                <w:szCs w:val="22"/>
                <w:lang w:eastAsia="en-US"/>
              </w:rPr>
              <w:t>Заполнение дневника по форме, предложенного препо</w:t>
            </w:r>
            <w:r w:rsidR="00CB48CD">
              <w:rPr>
                <w:rFonts w:eastAsiaTheme="minorHAnsi"/>
                <w:b/>
                <w:sz w:val="22"/>
                <w:szCs w:val="22"/>
                <w:lang w:eastAsia="en-US"/>
              </w:rPr>
              <w:t>давателем при описании  заданий.</w:t>
            </w:r>
          </w:p>
          <w:p w:rsidR="00D35E96" w:rsidRPr="00CB48CD" w:rsidRDefault="00BF593E" w:rsidP="00BF593E">
            <w:pPr>
              <w:snapToGrid w:val="0"/>
              <w:spacing w:line="276" w:lineRule="auto"/>
              <w:contextualSpacing/>
              <w:rPr>
                <w:b/>
                <w:bCs/>
                <w:sz w:val="22"/>
                <w:szCs w:val="22"/>
              </w:rPr>
            </w:pPr>
            <w:r w:rsidRPr="00CB48CD">
              <w:rPr>
                <w:rFonts w:eastAsiaTheme="minorHAnsi"/>
                <w:b/>
                <w:sz w:val="22"/>
                <w:szCs w:val="22"/>
                <w:lang w:eastAsia="en-US"/>
              </w:rPr>
              <w:lastRenderedPageBreak/>
              <w:t>Составление ситуационных и обучающих задач.</w:t>
            </w:r>
          </w:p>
          <w:p w:rsidR="00D35E96" w:rsidRPr="001158F0" w:rsidRDefault="00D35E96" w:rsidP="00D90EE6">
            <w:pPr>
              <w:snapToGrid w:val="0"/>
              <w:spacing w:line="276" w:lineRule="auto"/>
              <w:contextualSpacing/>
              <w:rPr>
                <w:b/>
                <w:bCs/>
                <w:sz w:val="24"/>
                <w:szCs w:val="24"/>
              </w:rPr>
            </w:pPr>
            <w:r w:rsidRPr="00CB48CD">
              <w:rPr>
                <w:b/>
                <w:bCs/>
                <w:sz w:val="22"/>
                <w:szCs w:val="22"/>
              </w:rPr>
              <w:t>Работа с литературой. Составление конспектов</w:t>
            </w:r>
          </w:p>
        </w:tc>
        <w:tc>
          <w:tcPr>
            <w:tcW w:w="692" w:type="pct"/>
          </w:tcPr>
          <w:p w:rsidR="00D35E96" w:rsidRPr="001158F0" w:rsidRDefault="006E6990" w:rsidP="00C0100F">
            <w:pPr>
              <w:snapToGrid w:val="0"/>
              <w:spacing w:line="276" w:lineRule="auto"/>
              <w:contextualSpacing/>
              <w:jc w:val="center"/>
              <w:rPr>
                <w:rFonts w:eastAsia="Calibri"/>
                <w:b/>
                <w:bCs/>
                <w:sz w:val="24"/>
                <w:szCs w:val="24"/>
              </w:rPr>
            </w:pPr>
            <w:r>
              <w:rPr>
                <w:rFonts w:eastAsia="Calibri"/>
                <w:b/>
                <w:bCs/>
                <w:sz w:val="24"/>
                <w:szCs w:val="24"/>
              </w:rPr>
              <w:lastRenderedPageBreak/>
              <w:t>108</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lastRenderedPageBreak/>
              <w:t>ОК</w:t>
            </w:r>
            <w:proofErr w:type="gramEnd"/>
            <w:r w:rsidRPr="00722272">
              <w:rPr>
                <w:rFonts w:eastAsia="Times New Roman"/>
              </w:rPr>
              <w:t xml:space="preserve"> 07, </w:t>
            </w:r>
            <w:r w:rsidRPr="00722272">
              <w:rPr>
                <w:rFonts w:eastAsia="Times New Roman"/>
              </w:rPr>
              <w:br/>
              <w:t>ОК 09–12</w:t>
            </w:r>
          </w:p>
          <w:p w:rsidR="00D35E96" w:rsidRDefault="00722272" w:rsidP="00722272">
            <w:pPr>
              <w:snapToGrid w:val="0"/>
              <w:spacing w:line="276" w:lineRule="auto"/>
              <w:contextualSpacing/>
              <w:jc w:val="center"/>
              <w:rPr>
                <w:rFonts w:eastAsia="Calibri"/>
                <w:b/>
                <w:bCs/>
                <w:sz w:val="24"/>
                <w:szCs w:val="24"/>
              </w:rPr>
            </w:pPr>
            <w:r w:rsidRPr="00722272">
              <w:rPr>
                <w:bCs/>
              </w:rPr>
              <w:t>ЛР 3,6,10-16,18,19,22</w:t>
            </w:r>
          </w:p>
        </w:tc>
      </w:tr>
      <w:tr w:rsidR="006C22FD" w:rsidRPr="003767CB" w:rsidTr="00D35E96">
        <w:trPr>
          <w:trHeight w:val="135"/>
          <w:jc w:val="center"/>
        </w:trPr>
        <w:tc>
          <w:tcPr>
            <w:tcW w:w="3616" w:type="pct"/>
            <w:gridSpan w:val="2"/>
          </w:tcPr>
          <w:p w:rsidR="006C22FD" w:rsidRPr="001158F0" w:rsidRDefault="006C22FD" w:rsidP="006C22FD">
            <w:pPr>
              <w:snapToGrid w:val="0"/>
              <w:spacing w:line="276" w:lineRule="auto"/>
              <w:contextualSpacing/>
              <w:rPr>
                <w:b/>
                <w:bCs/>
                <w:sz w:val="24"/>
                <w:szCs w:val="24"/>
              </w:rPr>
            </w:pPr>
            <w:r w:rsidRPr="00BC743E">
              <w:rPr>
                <w:b/>
                <w:bCs/>
                <w:sz w:val="24"/>
                <w:szCs w:val="24"/>
              </w:rPr>
              <w:lastRenderedPageBreak/>
              <w:t>Учебная практика раздела</w:t>
            </w:r>
            <w:r>
              <w:rPr>
                <w:b/>
                <w:bCs/>
                <w:sz w:val="24"/>
                <w:szCs w:val="24"/>
              </w:rPr>
              <w:t xml:space="preserve"> 1.</w:t>
            </w:r>
            <w:r w:rsidRPr="001158F0">
              <w:rPr>
                <w:b/>
                <w:sz w:val="24"/>
                <w:szCs w:val="24"/>
              </w:rPr>
              <w:t xml:space="preserve"> Организация деятельности аптеки и ее структурных подразделений.</w:t>
            </w:r>
          </w:p>
          <w:p w:rsidR="006C22FD" w:rsidRPr="00CB48CD" w:rsidRDefault="006C22FD" w:rsidP="00BF593E">
            <w:pPr>
              <w:rPr>
                <w:b/>
                <w:bCs/>
                <w:sz w:val="22"/>
                <w:szCs w:val="22"/>
              </w:rPr>
            </w:pPr>
          </w:p>
        </w:tc>
        <w:tc>
          <w:tcPr>
            <w:tcW w:w="692" w:type="pct"/>
          </w:tcPr>
          <w:p w:rsidR="006C22FD" w:rsidRDefault="00B46460" w:rsidP="00C0100F">
            <w:pPr>
              <w:snapToGrid w:val="0"/>
              <w:spacing w:line="276" w:lineRule="auto"/>
              <w:contextualSpacing/>
              <w:jc w:val="center"/>
              <w:rPr>
                <w:rFonts w:eastAsia="Calibri"/>
                <w:b/>
                <w:bCs/>
                <w:sz w:val="24"/>
                <w:szCs w:val="24"/>
              </w:rPr>
            </w:pPr>
            <w:r>
              <w:rPr>
                <w:rFonts w:eastAsia="Calibri"/>
                <w:b/>
                <w:bCs/>
                <w:sz w:val="24"/>
                <w:szCs w:val="24"/>
              </w:rPr>
              <w:t>36</w:t>
            </w:r>
          </w:p>
        </w:tc>
        <w:tc>
          <w:tcPr>
            <w:tcW w:w="692" w:type="pct"/>
          </w:tcPr>
          <w:p w:rsidR="00B46460" w:rsidRPr="00722272" w:rsidRDefault="00B46460" w:rsidP="00B46460">
            <w:pPr>
              <w:shd w:val="clear" w:color="auto" w:fill="FFFFFF"/>
              <w:spacing w:line="276" w:lineRule="auto"/>
              <w:rPr>
                <w:rFonts w:eastAsia="Times New Roman"/>
              </w:rPr>
            </w:pPr>
            <w:r w:rsidRPr="00722272">
              <w:rPr>
                <w:rFonts w:eastAsia="Times New Roman"/>
              </w:rPr>
              <w:t>ПК 1.1–1.4,</w:t>
            </w:r>
          </w:p>
          <w:p w:rsidR="00B46460" w:rsidRPr="00722272" w:rsidRDefault="00B46460" w:rsidP="00B46460">
            <w:pPr>
              <w:shd w:val="clear" w:color="auto" w:fill="FFFFFF"/>
              <w:spacing w:line="276" w:lineRule="auto"/>
              <w:rPr>
                <w:rFonts w:eastAsia="Times New Roman"/>
              </w:rPr>
            </w:pPr>
            <w:r w:rsidRPr="00722272">
              <w:rPr>
                <w:rFonts w:eastAsia="Times New Roman"/>
              </w:rPr>
              <w:t>ПК 1.7–1.11,</w:t>
            </w:r>
          </w:p>
          <w:p w:rsidR="00B46460" w:rsidRPr="00722272" w:rsidRDefault="00B46460" w:rsidP="00B46460">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B46460" w:rsidRPr="00722272" w:rsidRDefault="00B46460" w:rsidP="00B46460">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6C22FD" w:rsidRPr="00722272" w:rsidRDefault="00B46460" w:rsidP="00B46460">
            <w:pPr>
              <w:shd w:val="clear" w:color="auto" w:fill="FFFFFF"/>
              <w:spacing w:line="276" w:lineRule="auto"/>
              <w:rPr>
                <w:rFonts w:eastAsia="Times New Roman"/>
              </w:rPr>
            </w:pPr>
            <w:r w:rsidRPr="00722272">
              <w:rPr>
                <w:bCs/>
              </w:rPr>
              <w:t>ЛР 3,6,10-16,18,19,22</w:t>
            </w:r>
          </w:p>
        </w:tc>
      </w:tr>
      <w:tr w:rsidR="00D35E96" w:rsidRPr="003767CB" w:rsidTr="00D35E96">
        <w:trPr>
          <w:trHeight w:val="135"/>
          <w:jc w:val="center"/>
        </w:trPr>
        <w:tc>
          <w:tcPr>
            <w:tcW w:w="3616" w:type="pct"/>
            <w:gridSpan w:val="2"/>
          </w:tcPr>
          <w:p w:rsidR="00D35E96" w:rsidRPr="001158F0" w:rsidRDefault="00D35E96" w:rsidP="00D90EE6">
            <w:pPr>
              <w:snapToGrid w:val="0"/>
              <w:spacing w:line="276" w:lineRule="auto"/>
              <w:contextualSpacing/>
              <w:rPr>
                <w:b/>
                <w:bCs/>
                <w:sz w:val="24"/>
                <w:szCs w:val="24"/>
              </w:rPr>
            </w:pPr>
            <w:r w:rsidRPr="001158F0">
              <w:rPr>
                <w:b/>
                <w:bCs/>
                <w:sz w:val="24"/>
                <w:szCs w:val="24"/>
              </w:rPr>
              <w:t xml:space="preserve">Производственная практика раздела 1. </w:t>
            </w:r>
            <w:r w:rsidRPr="001158F0">
              <w:rPr>
                <w:b/>
                <w:sz w:val="24"/>
                <w:szCs w:val="24"/>
              </w:rPr>
              <w:t>Организация деятельности аптеки и ее структурных подразделений.</w:t>
            </w:r>
          </w:p>
          <w:p w:rsidR="00D35E96" w:rsidRPr="001158F0" w:rsidRDefault="00D35E96" w:rsidP="00D90EE6">
            <w:pPr>
              <w:snapToGrid w:val="0"/>
              <w:spacing w:line="276" w:lineRule="auto"/>
              <w:contextualSpacing/>
              <w:rPr>
                <w:b/>
                <w:sz w:val="24"/>
                <w:szCs w:val="24"/>
              </w:rPr>
            </w:pPr>
            <w:r w:rsidRPr="001158F0">
              <w:rPr>
                <w:b/>
                <w:sz w:val="24"/>
                <w:szCs w:val="24"/>
              </w:rPr>
              <w:t>Виды работ:</w:t>
            </w:r>
          </w:p>
          <w:p w:rsidR="00D35E96" w:rsidRPr="001158F0" w:rsidRDefault="00D35E96" w:rsidP="00D90EE6">
            <w:pPr>
              <w:spacing w:line="276" w:lineRule="auto"/>
              <w:jc w:val="both"/>
              <w:rPr>
                <w:rFonts w:eastAsia="Times New Roman"/>
                <w:sz w:val="24"/>
                <w:szCs w:val="24"/>
              </w:rPr>
            </w:pPr>
            <w:r w:rsidRPr="001158F0">
              <w:rPr>
                <w:sz w:val="24"/>
                <w:szCs w:val="24"/>
                <w:shd w:val="clear" w:color="auto" w:fill="FFFFFF"/>
              </w:rPr>
              <w:t>Организация приема, хранения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c>
          <w:tcPr>
            <w:tcW w:w="692" w:type="pct"/>
          </w:tcPr>
          <w:p w:rsidR="00D35E96" w:rsidRPr="001158F0" w:rsidRDefault="00D35E96" w:rsidP="00C0100F">
            <w:pPr>
              <w:snapToGrid w:val="0"/>
              <w:spacing w:line="276" w:lineRule="auto"/>
              <w:contextualSpacing/>
              <w:jc w:val="center"/>
              <w:rPr>
                <w:rFonts w:eastAsia="Calibri"/>
                <w:b/>
                <w:bCs/>
                <w:sz w:val="24"/>
                <w:szCs w:val="24"/>
              </w:rPr>
            </w:pPr>
            <w:r w:rsidRPr="001158F0">
              <w:rPr>
                <w:rFonts w:eastAsia="Calibri"/>
                <w:b/>
                <w:bCs/>
                <w:sz w:val="24"/>
                <w:szCs w:val="24"/>
              </w:rPr>
              <w:t>36</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1158F0" w:rsidRDefault="00722272" w:rsidP="00722272">
            <w:pPr>
              <w:snapToGrid w:val="0"/>
              <w:spacing w:line="276" w:lineRule="auto"/>
              <w:contextualSpacing/>
              <w:jc w:val="center"/>
              <w:rPr>
                <w:rFonts w:eastAsia="Calibri"/>
                <w:b/>
                <w:bCs/>
                <w:sz w:val="24"/>
                <w:szCs w:val="24"/>
              </w:rPr>
            </w:pPr>
            <w:r w:rsidRPr="00722272">
              <w:rPr>
                <w:bCs/>
              </w:rPr>
              <w:t>ЛР 3,6,10-16,18,19,22</w:t>
            </w:r>
          </w:p>
        </w:tc>
      </w:tr>
      <w:tr w:rsidR="00D35E96" w:rsidRPr="003767CB" w:rsidTr="00D35E96">
        <w:trPr>
          <w:trHeight w:val="135"/>
          <w:jc w:val="center"/>
        </w:trPr>
        <w:tc>
          <w:tcPr>
            <w:tcW w:w="3616" w:type="pct"/>
            <w:gridSpan w:val="2"/>
            <w:vAlign w:val="center"/>
          </w:tcPr>
          <w:p w:rsidR="00D35E96" w:rsidRPr="001158F0" w:rsidRDefault="00D35E96" w:rsidP="00D90EE6">
            <w:pPr>
              <w:snapToGrid w:val="0"/>
              <w:spacing w:line="276" w:lineRule="auto"/>
              <w:contextualSpacing/>
              <w:jc w:val="both"/>
              <w:rPr>
                <w:b/>
                <w:bCs/>
                <w:sz w:val="24"/>
                <w:szCs w:val="24"/>
              </w:rPr>
            </w:pPr>
            <w:r w:rsidRPr="001158F0">
              <w:rPr>
                <w:b/>
                <w:bCs/>
                <w:i/>
                <w:sz w:val="24"/>
                <w:szCs w:val="24"/>
              </w:rPr>
              <w:t xml:space="preserve">Раздел 2. </w:t>
            </w:r>
            <w:r w:rsidRPr="001158F0">
              <w:rPr>
                <w:rFonts w:eastAsia="Times New Roman"/>
                <w:b/>
                <w:i/>
                <w:sz w:val="24"/>
                <w:szCs w:val="24"/>
              </w:rPr>
              <w:t>Розничная торговля лекарственными препаратами и отпуск лекарственных препаратов и товаров аптечного ассортимента</w:t>
            </w:r>
          </w:p>
        </w:tc>
        <w:tc>
          <w:tcPr>
            <w:tcW w:w="692" w:type="pct"/>
          </w:tcPr>
          <w:p w:rsidR="00D35E96" w:rsidRPr="001158F0" w:rsidRDefault="006E6990" w:rsidP="00C0100F">
            <w:pPr>
              <w:snapToGrid w:val="0"/>
              <w:spacing w:line="276" w:lineRule="auto"/>
              <w:contextualSpacing/>
              <w:jc w:val="center"/>
              <w:rPr>
                <w:rFonts w:eastAsia="Calibri"/>
                <w:b/>
                <w:bCs/>
                <w:sz w:val="24"/>
                <w:szCs w:val="24"/>
              </w:rPr>
            </w:pPr>
            <w:r>
              <w:rPr>
                <w:rFonts w:eastAsia="Calibri"/>
                <w:b/>
                <w:bCs/>
                <w:sz w:val="24"/>
                <w:szCs w:val="24"/>
              </w:rPr>
              <w:t>98(56+36</w:t>
            </w:r>
            <w:r w:rsidR="00D35E96">
              <w:rPr>
                <w:rFonts w:eastAsia="Calibri"/>
                <w:b/>
                <w:bCs/>
                <w:sz w:val="24"/>
                <w:szCs w:val="24"/>
              </w:rPr>
              <w:t>срс)</w:t>
            </w:r>
          </w:p>
        </w:tc>
        <w:tc>
          <w:tcPr>
            <w:tcW w:w="692" w:type="pct"/>
          </w:tcPr>
          <w:p w:rsidR="00D35E96" w:rsidRDefault="00D35E96" w:rsidP="00396811">
            <w:pPr>
              <w:snapToGrid w:val="0"/>
              <w:spacing w:line="276" w:lineRule="auto"/>
              <w:contextualSpacing/>
              <w:jc w:val="center"/>
              <w:rPr>
                <w:rFonts w:eastAsia="Calibri"/>
                <w:b/>
                <w:bCs/>
                <w:sz w:val="24"/>
                <w:szCs w:val="24"/>
              </w:rPr>
            </w:pPr>
          </w:p>
        </w:tc>
      </w:tr>
      <w:tr w:rsidR="00D35E96" w:rsidRPr="003767CB" w:rsidTr="00D35E96">
        <w:trPr>
          <w:trHeight w:val="638"/>
          <w:jc w:val="center"/>
        </w:trPr>
        <w:tc>
          <w:tcPr>
            <w:tcW w:w="3616" w:type="pct"/>
            <w:gridSpan w:val="2"/>
          </w:tcPr>
          <w:p w:rsidR="00D35E96" w:rsidRPr="001158F0" w:rsidRDefault="00D35E96" w:rsidP="00D90EE6">
            <w:pPr>
              <w:spacing w:line="276" w:lineRule="auto"/>
              <w:jc w:val="both"/>
              <w:rPr>
                <w:rFonts w:eastAsia="Times New Roman"/>
                <w:b/>
                <w:sz w:val="24"/>
                <w:szCs w:val="24"/>
              </w:rPr>
            </w:pPr>
            <w:r w:rsidRPr="001158F0">
              <w:rPr>
                <w:b/>
                <w:bCs/>
                <w:sz w:val="24"/>
                <w:szCs w:val="24"/>
              </w:rPr>
              <w:t xml:space="preserve">МДК.01.02 </w:t>
            </w:r>
            <w:r w:rsidRPr="001158F0">
              <w:rPr>
                <w:rFonts w:eastAsia="Times New Roman"/>
                <w:b/>
                <w:sz w:val="24"/>
                <w:szCs w:val="24"/>
              </w:rPr>
              <w:t>Розничная торговля лекарственными препаратами и отпуск лекарственных препаратов и товаров аптечного ассортимента</w:t>
            </w:r>
          </w:p>
        </w:tc>
        <w:tc>
          <w:tcPr>
            <w:tcW w:w="692" w:type="pct"/>
          </w:tcPr>
          <w:p w:rsidR="00D35E96" w:rsidRPr="00775944" w:rsidRDefault="00D35E96" w:rsidP="00C0100F">
            <w:pPr>
              <w:snapToGrid w:val="0"/>
              <w:spacing w:line="276" w:lineRule="auto"/>
              <w:contextualSpacing/>
              <w:jc w:val="center"/>
              <w:rPr>
                <w:rFonts w:eastAsia="Calibri"/>
                <w:b/>
                <w:bCs/>
                <w:sz w:val="24"/>
                <w:szCs w:val="24"/>
              </w:rPr>
            </w:pPr>
            <w:r>
              <w:rPr>
                <w:rFonts w:eastAsia="Calibri"/>
                <w:b/>
                <w:bCs/>
                <w:sz w:val="24"/>
                <w:szCs w:val="24"/>
              </w:rPr>
              <w:t>56</w:t>
            </w:r>
            <w:r w:rsidR="001725ED">
              <w:rPr>
                <w:rFonts w:eastAsia="Calibri"/>
                <w:b/>
                <w:bCs/>
                <w:sz w:val="24"/>
                <w:szCs w:val="24"/>
              </w:rPr>
              <w:t>(20л+36</w:t>
            </w:r>
            <w:r w:rsidRPr="006E6990">
              <w:rPr>
                <w:rFonts w:eastAsia="Calibri"/>
                <w:b/>
                <w:bCs/>
                <w:sz w:val="24"/>
                <w:szCs w:val="24"/>
              </w:rPr>
              <w:t>пр</w:t>
            </w:r>
            <w:r>
              <w:rPr>
                <w:rFonts w:eastAsia="Calibri"/>
                <w:b/>
                <w:bCs/>
                <w:sz w:val="24"/>
                <w:szCs w:val="24"/>
              </w:rPr>
              <w:t>)</w:t>
            </w:r>
          </w:p>
        </w:tc>
        <w:tc>
          <w:tcPr>
            <w:tcW w:w="692" w:type="pct"/>
          </w:tcPr>
          <w:p w:rsidR="00D35E96" w:rsidRDefault="00D35E96" w:rsidP="00125FF2">
            <w:pPr>
              <w:snapToGrid w:val="0"/>
              <w:spacing w:line="276" w:lineRule="auto"/>
              <w:contextualSpacing/>
              <w:rPr>
                <w:rFonts w:eastAsia="Calibri"/>
                <w:b/>
                <w:bCs/>
                <w:sz w:val="24"/>
                <w:szCs w:val="24"/>
              </w:rPr>
            </w:pPr>
          </w:p>
        </w:tc>
      </w:tr>
      <w:tr w:rsidR="00D35E96" w:rsidRPr="003767CB" w:rsidTr="00D35E96">
        <w:trPr>
          <w:trHeight w:val="126"/>
          <w:jc w:val="center"/>
        </w:trPr>
        <w:tc>
          <w:tcPr>
            <w:tcW w:w="3616" w:type="pct"/>
            <w:gridSpan w:val="2"/>
            <w:vAlign w:val="center"/>
          </w:tcPr>
          <w:p w:rsidR="00D35E96" w:rsidRPr="001158F0" w:rsidRDefault="00D35E96" w:rsidP="00D90EE6">
            <w:pPr>
              <w:spacing w:line="276" w:lineRule="auto"/>
              <w:jc w:val="both"/>
              <w:rPr>
                <w:b/>
                <w:bCs/>
                <w:sz w:val="24"/>
                <w:szCs w:val="24"/>
              </w:rPr>
            </w:pPr>
            <w:r w:rsidRPr="001158F0">
              <w:rPr>
                <w:b/>
                <w:sz w:val="24"/>
                <w:szCs w:val="24"/>
              </w:rPr>
              <w:t>Раздел 1. Порядок отпуска лекарственных препаратов и других товаров аптечного ассортимента</w:t>
            </w:r>
          </w:p>
        </w:tc>
        <w:tc>
          <w:tcPr>
            <w:tcW w:w="692" w:type="pct"/>
            <w:vAlign w:val="center"/>
          </w:tcPr>
          <w:p w:rsidR="00D35E96" w:rsidRPr="00775944" w:rsidRDefault="001725ED" w:rsidP="00C0100F">
            <w:pPr>
              <w:snapToGrid w:val="0"/>
              <w:spacing w:line="276" w:lineRule="auto"/>
              <w:contextualSpacing/>
              <w:jc w:val="center"/>
              <w:rPr>
                <w:rFonts w:eastAsia="Calibri"/>
                <w:b/>
                <w:bCs/>
                <w:sz w:val="24"/>
                <w:szCs w:val="24"/>
              </w:rPr>
            </w:pPr>
            <w:r>
              <w:rPr>
                <w:rFonts w:eastAsia="Calibri"/>
                <w:b/>
                <w:bCs/>
                <w:sz w:val="24"/>
                <w:szCs w:val="24"/>
              </w:rPr>
              <w:t>20</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227"/>
          <w:jc w:val="center"/>
        </w:trPr>
        <w:tc>
          <w:tcPr>
            <w:tcW w:w="994" w:type="pct"/>
            <w:vMerge w:val="restart"/>
          </w:tcPr>
          <w:p w:rsidR="00D35E96" w:rsidRPr="001158F0" w:rsidRDefault="00D35E96" w:rsidP="00B600F5">
            <w:pPr>
              <w:spacing w:line="276" w:lineRule="auto"/>
              <w:jc w:val="both"/>
              <w:rPr>
                <w:b/>
                <w:bCs/>
                <w:sz w:val="24"/>
                <w:szCs w:val="24"/>
              </w:rPr>
            </w:pPr>
            <w:r w:rsidRPr="001158F0">
              <w:rPr>
                <w:rFonts w:eastAsia="Calibri"/>
                <w:b/>
                <w:bCs/>
                <w:sz w:val="24"/>
                <w:szCs w:val="24"/>
              </w:rPr>
              <w:t xml:space="preserve">Тема 1.1. </w:t>
            </w:r>
            <w:r w:rsidRPr="001158F0">
              <w:rPr>
                <w:sz w:val="24"/>
                <w:szCs w:val="24"/>
              </w:rPr>
              <w:t>Розничная торговля лекарственными средствами</w:t>
            </w: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rsidR="00D35E96" w:rsidRPr="00775944" w:rsidRDefault="001725ED" w:rsidP="00C0100F">
            <w:pPr>
              <w:snapToGrid w:val="0"/>
              <w:spacing w:line="276" w:lineRule="auto"/>
              <w:contextualSpacing/>
              <w:jc w:val="center"/>
              <w:rPr>
                <w:rFonts w:eastAsia="Calibri"/>
                <w:b/>
                <w:bCs/>
                <w:sz w:val="24"/>
                <w:szCs w:val="24"/>
              </w:rPr>
            </w:pPr>
            <w:r>
              <w:rPr>
                <w:rFonts w:eastAsia="Calibri"/>
                <w:b/>
                <w:bCs/>
                <w:sz w:val="24"/>
                <w:szCs w:val="24"/>
              </w:rPr>
              <w:t>6</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272"/>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bCs/>
                <w:sz w:val="24"/>
                <w:szCs w:val="24"/>
              </w:rPr>
              <w:t xml:space="preserve">1. Пути государственного регулирования отношений в сфере обращения лекарственных средств. </w:t>
            </w:r>
            <w:r w:rsidRPr="001158F0">
              <w:rPr>
                <w:sz w:val="24"/>
                <w:szCs w:val="24"/>
              </w:rPr>
              <w:t xml:space="preserve">Понятие розничной торговли. Документы, регламентирующие розничную торговлю в аптечных организациях. Порядок розничной торговли лекарственными средствами. Виды аптечных организаций. Оборудование и оснащение мест продажи. Виды отпуска аптечных товаров. Общие требования к отпуску лекарственных препаратов. </w:t>
            </w:r>
          </w:p>
        </w:tc>
        <w:tc>
          <w:tcPr>
            <w:tcW w:w="692" w:type="pct"/>
            <w:vAlign w:val="center"/>
          </w:tcPr>
          <w:p w:rsidR="00D35E96" w:rsidRPr="00775944" w:rsidRDefault="00D35E96" w:rsidP="00C0100F">
            <w:pPr>
              <w:snapToGrid w:val="0"/>
              <w:spacing w:line="276" w:lineRule="auto"/>
              <w:contextualSpacing/>
              <w:jc w:val="center"/>
              <w:rPr>
                <w:rFonts w:eastAsia="Calibri"/>
                <w:bCs/>
                <w:sz w:val="24"/>
                <w:szCs w:val="24"/>
              </w:rPr>
            </w:pPr>
            <w:r w:rsidRPr="00775944">
              <w:rPr>
                <w:rFonts w:eastAsia="Calibri"/>
                <w:bCs/>
                <w:sz w:val="24"/>
                <w:szCs w:val="24"/>
              </w:rPr>
              <w:t>2</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775944"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6"/>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393"/>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1.</w:t>
            </w:r>
            <w:r w:rsidRPr="001158F0">
              <w:rPr>
                <w:sz w:val="24"/>
                <w:szCs w:val="24"/>
              </w:rPr>
              <w:t xml:space="preserve"> Формирование ассортимента аптечных товаров для отдела безрецептурного отпуска.</w:t>
            </w:r>
          </w:p>
        </w:tc>
        <w:tc>
          <w:tcPr>
            <w:tcW w:w="692" w:type="pct"/>
            <w:vAlign w:val="center"/>
          </w:tcPr>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372"/>
          <w:jc w:val="center"/>
        </w:trPr>
        <w:tc>
          <w:tcPr>
            <w:tcW w:w="994" w:type="pct"/>
            <w:vMerge w:val="restart"/>
            <w:vAlign w:val="center"/>
          </w:tcPr>
          <w:p w:rsidR="00D35E96" w:rsidRPr="001158F0" w:rsidRDefault="00D35E96" w:rsidP="00B600F5">
            <w:pPr>
              <w:spacing w:line="276" w:lineRule="auto"/>
              <w:jc w:val="both"/>
              <w:rPr>
                <w:b/>
                <w:bCs/>
                <w:sz w:val="24"/>
                <w:szCs w:val="24"/>
              </w:rPr>
            </w:pPr>
            <w:r w:rsidRPr="001158F0">
              <w:rPr>
                <w:rFonts w:eastAsia="Calibri"/>
                <w:b/>
                <w:bCs/>
                <w:sz w:val="24"/>
                <w:szCs w:val="24"/>
              </w:rPr>
              <w:lastRenderedPageBreak/>
              <w:t xml:space="preserve">Тема 1.2. </w:t>
            </w:r>
            <w:r w:rsidRPr="001158F0">
              <w:rPr>
                <w:rFonts w:eastAsia="Calibri"/>
                <w:bCs/>
                <w:sz w:val="24"/>
                <w:szCs w:val="24"/>
              </w:rPr>
              <w:t>Федеральный закон РФ «О наркотических средствах и психотропных веществах». Лекарственные средства, подлежащие предметно-количественному учету</w:t>
            </w: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rsidR="00D35E96" w:rsidRPr="00775944" w:rsidRDefault="001725ED" w:rsidP="00C0100F">
            <w:pPr>
              <w:snapToGrid w:val="0"/>
              <w:spacing w:line="276" w:lineRule="auto"/>
              <w:contextualSpacing/>
              <w:jc w:val="center"/>
              <w:rPr>
                <w:rFonts w:eastAsia="Calibri"/>
                <w:b/>
                <w:bCs/>
                <w:sz w:val="24"/>
                <w:szCs w:val="24"/>
              </w:rPr>
            </w:pPr>
            <w:r>
              <w:rPr>
                <w:rFonts w:eastAsia="Calibri"/>
                <w:b/>
                <w:bCs/>
                <w:sz w:val="24"/>
                <w:szCs w:val="24"/>
              </w:rPr>
              <w:t>6</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2818"/>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tcPr>
          <w:p w:rsidR="00D35E96" w:rsidRPr="001158F0" w:rsidRDefault="00D35E96" w:rsidP="00B46483">
            <w:pPr>
              <w:spacing w:line="276" w:lineRule="auto"/>
              <w:jc w:val="both"/>
              <w:rPr>
                <w:sz w:val="24"/>
                <w:szCs w:val="24"/>
              </w:rPr>
            </w:pPr>
            <w:r w:rsidRPr="001158F0">
              <w:rPr>
                <w:sz w:val="24"/>
                <w:szCs w:val="24"/>
              </w:rPr>
              <w:t xml:space="preserve">1. Основные понятия: наркотические средства, психотропные вещества. </w:t>
            </w:r>
            <w:proofErr w:type="spellStart"/>
            <w:r w:rsidRPr="001158F0">
              <w:rPr>
                <w:sz w:val="24"/>
                <w:szCs w:val="24"/>
              </w:rPr>
              <w:t>Прекурсоры</w:t>
            </w:r>
            <w:proofErr w:type="spellEnd"/>
            <w:r w:rsidRPr="001158F0">
              <w:rPr>
                <w:sz w:val="24"/>
                <w:szCs w:val="24"/>
              </w:rPr>
              <w:t xml:space="preserve">. Списки наркотических средств, психотропных веществ и их </w:t>
            </w:r>
            <w:proofErr w:type="spellStart"/>
            <w:r w:rsidRPr="001158F0">
              <w:rPr>
                <w:sz w:val="24"/>
                <w:szCs w:val="24"/>
              </w:rPr>
              <w:t>прекурсоров</w:t>
            </w:r>
            <w:proofErr w:type="spellEnd"/>
            <w:r w:rsidRPr="001158F0">
              <w:rPr>
                <w:sz w:val="24"/>
                <w:szCs w:val="24"/>
              </w:rPr>
              <w:t>. Государственная монополия в сфере обращения наркотических средств и психотропных веществ. Правила отпуска наркотических средств и психотропных веществ.</w:t>
            </w:r>
          </w:p>
          <w:p w:rsidR="00D35E96" w:rsidRPr="001158F0" w:rsidRDefault="00D35E96" w:rsidP="00B46483">
            <w:pPr>
              <w:spacing w:line="276" w:lineRule="auto"/>
              <w:jc w:val="both"/>
              <w:rPr>
                <w:b/>
                <w:bCs/>
                <w:sz w:val="24"/>
                <w:szCs w:val="24"/>
              </w:rPr>
            </w:pPr>
            <w:r w:rsidRPr="001158F0">
              <w:rPr>
                <w:sz w:val="24"/>
                <w:szCs w:val="24"/>
              </w:rPr>
              <w:t>2. Списки сильнодействующих и ядовитых веществ. Перечень одурманивающих веществ. Перечень и порядок выписывания лекарственных препаратов, подлежащих предметно-количественному учету. Порядок выписывания, лекарственных препаратов, не подлежащих предметно-количественному учету.</w:t>
            </w:r>
          </w:p>
        </w:tc>
        <w:tc>
          <w:tcPr>
            <w:tcW w:w="692" w:type="pct"/>
          </w:tcPr>
          <w:p w:rsidR="00D35E96" w:rsidRPr="00775944" w:rsidRDefault="00D35E96" w:rsidP="00C0100F">
            <w:pPr>
              <w:snapToGrid w:val="0"/>
              <w:spacing w:line="276" w:lineRule="auto"/>
              <w:contextualSpacing/>
              <w:jc w:val="center"/>
              <w:rPr>
                <w:rFonts w:eastAsia="Calibri"/>
                <w:bCs/>
                <w:sz w:val="24"/>
                <w:szCs w:val="24"/>
              </w:rPr>
            </w:pPr>
            <w:r w:rsidRPr="00775944">
              <w:rPr>
                <w:rFonts w:eastAsia="Calibri"/>
                <w:bCs/>
                <w:sz w:val="24"/>
                <w:szCs w:val="24"/>
              </w:rPr>
              <w:t>2</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775944"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345"/>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74"/>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2. </w:t>
            </w:r>
            <w:r w:rsidRPr="001158F0">
              <w:rPr>
                <w:rFonts w:eastAsia="Calibri"/>
                <w:bCs/>
                <w:sz w:val="24"/>
                <w:szCs w:val="24"/>
              </w:rPr>
              <w:t>Отпуск наркотических средств и психотропных веще</w:t>
            </w:r>
            <w:proofErr w:type="gramStart"/>
            <w:r w:rsidRPr="001158F0">
              <w:rPr>
                <w:rFonts w:eastAsia="Calibri"/>
                <w:bCs/>
                <w:sz w:val="24"/>
                <w:szCs w:val="24"/>
              </w:rPr>
              <w:t>ств сп</w:t>
            </w:r>
            <w:proofErr w:type="gramEnd"/>
            <w:r w:rsidRPr="001158F0">
              <w:rPr>
                <w:rFonts w:eastAsia="Calibri"/>
                <w:bCs/>
                <w:sz w:val="24"/>
                <w:szCs w:val="24"/>
              </w:rPr>
              <w:t xml:space="preserve">иска </w:t>
            </w:r>
            <w:r w:rsidRPr="001158F0">
              <w:rPr>
                <w:rFonts w:eastAsia="Calibri"/>
                <w:bCs/>
                <w:sz w:val="24"/>
                <w:szCs w:val="24"/>
                <w:lang w:val="en-US"/>
              </w:rPr>
              <w:t>II</w:t>
            </w:r>
            <w:r w:rsidRPr="001158F0">
              <w:rPr>
                <w:rFonts w:eastAsia="Calibri"/>
                <w:bCs/>
                <w:sz w:val="24"/>
                <w:szCs w:val="24"/>
              </w:rPr>
              <w:t xml:space="preserve"> и психотропных веществ списка </w:t>
            </w:r>
            <w:r w:rsidRPr="001158F0">
              <w:rPr>
                <w:rFonts w:eastAsia="Calibri"/>
                <w:bCs/>
                <w:sz w:val="24"/>
                <w:szCs w:val="24"/>
                <w:lang w:val="en-US"/>
              </w:rPr>
              <w:t>III</w:t>
            </w:r>
            <w:r w:rsidRPr="001158F0">
              <w:rPr>
                <w:rFonts w:eastAsia="Calibri"/>
                <w:bCs/>
                <w:sz w:val="24"/>
                <w:szCs w:val="24"/>
              </w:rPr>
              <w:t xml:space="preserve"> перечня.</w:t>
            </w:r>
          </w:p>
        </w:tc>
        <w:tc>
          <w:tcPr>
            <w:tcW w:w="692" w:type="pct"/>
            <w:vAlign w:val="center"/>
          </w:tcPr>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50"/>
          <w:jc w:val="center"/>
        </w:trPr>
        <w:tc>
          <w:tcPr>
            <w:tcW w:w="994" w:type="pct"/>
            <w:vMerge w:val="restart"/>
          </w:tcPr>
          <w:p w:rsidR="00D35E96" w:rsidRPr="001158F0" w:rsidRDefault="00D35E96" w:rsidP="00B600F5">
            <w:pPr>
              <w:spacing w:line="276" w:lineRule="auto"/>
              <w:jc w:val="both"/>
              <w:rPr>
                <w:b/>
                <w:bCs/>
                <w:sz w:val="24"/>
                <w:szCs w:val="24"/>
              </w:rPr>
            </w:pPr>
            <w:r w:rsidRPr="001158F0">
              <w:rPr>
                <w:rFonts w:eastAsia="Calibri"/>
                <w:b/>
                <w:bCs/>
                <w:sz w:val="24"/>
                <w:szCs w:val="24"/>
              </w:rPr>
              <w:t xml:space="preserve">Тема 1.3. </w:t>
            </w:r>
            <w:r w:rsidRPr="001158F0">
              <w:rPr>
                <w:rFonts w:eastAsia="Calibri"/>
                <w:bCs/>
                <w:sz w:val="24"/>
                <w:szCs w:val="24"/>
              </w:rPr>
              <w:t>Порядок оформления рецептов</w:t>
            </w: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rsidR="00D35E96" w:rsidRPr="00775944" w:rsidRDefault="001725ED" w:rsidP="00C0100F">
            <w:pPr>
              <w:snapToGrid w:val="0"/>
              <w:spacing w:line="276" w:lineRule="auto"/>
              <w:contextualSpacing/>
              <w:jc w:val="center"/>
              <w:rPr>
                <w:rFonts w:eastAsia="Calibri"/>
                <w:b/>
                <w:bCs/>
                <w:sz w:val="24"/>
                <w:szCs w:val="24"/>
              </w:rPr>
            </w:pPr>
            <w:r>
              <w:rPr>
                <w:rFonts w:eastAsia="Calibri"/>
                <w:b/>
                <w:bCs/>
                <w:sz w:val="24"/>
                <w:szCs w:val="24"/>
              </w:rPr>
              <w:t>6</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35"/>
          <w:jc w:val="center"/>
        </w:trPr>
        <w:tc>
          <w:tcPr>
            <w:tcW w:w="994" w:type="pct"/>
            <w:vMerge/>
          </w:tcPr>
          <w:p w:rsidR="00D35E96" w:rsidRPr="001158F0" w:rsidRDefault="00D35E96" w:rsidP="00B46483">
            <w:pPr>
              <w:spacing w:line="276" w:lineRule="auto"/>
              <w:jc w:val="both"/>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sz w:val="24"/>
                <w:szCs w:val="24"/>
              </w:rPr>
              <w:t>1. Нормативные документы, регламентирующие оформление рецептов. Формы рецептурных бланков. Требования к их оформлению. Обязательные и дополнительные реквизиты. Сроки действия рецептов.</w:t>
            </w:r>
          </w:p>
        </w:tc>
        <w:tc>
          <w:tcPr>
            <w:tcW w:w="692" w:type="pct"/>
            <w:vAlign w:val="center"/>
          </w:tcPr>
          <w:p w:rsidR="00D35E96" w:rsidRPr="00775944" w:rsidRDefault="00D35E96" w:rsidP="00C0100F">
            <w:pPr>
              <w:snapToGrid w:val="0"/>
              <w:spacing w:line="276" w:lineRule="auto"/>
              <w:contextualSpacing/>
              <w:jc w:val="center"/>
              <w:rPr>
                <w:rFonts w:eastAsia="Calibri"/>
                <w:bCs/>
                <w:sz w:val="24"/>
                <w:szCs w:val="24"/>
              </w:rPr>
            </w:pPr>
            <w:r w:rsidRPr="00775944">
              <w:rPr>
                <w:rFonts w:eastAsia="Calibri"/>
                <w:bCs/>
                <w:sz w:val="24"/>
                <w:szCs w:val="24"/>
              </w:rPr>
              <w:t>2</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775944"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26"/>
          <w:jc w:val="center"/>
        </w:trPr>
        <w:tc>
          <w:tcPr>
            <w:tcW w:w="994" w:type="pct"/>
            <w:vMerge/>
          </w:tcPr>
          <w:p w:rsidR="00D35E96" w:rsidRPr="001158F0" w:rsidRDefault="00D35E96" w:rsidP="00B46483">
            <w:pPr>
              <w:spacing w:line="276" w:lineRule="auto"/>
              <w:jc w:val="both"/>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278"/>
          <w:jc w:val="center"/>
        </w:trPr>
        <w:tc>
          <w:tcPr>
            <w:tcW w:w="994" w:type="pct"/>
            <w:vMerge/>
          </w:tcPr>
          <w:p w:rsidR="00D35E96" w:rsidRPr="001158F0" w:rsidRDefault="00D35E96" w:rsidP="00B46483">
            <w:pPr>
              <w:spacing w:line="276" w:lineRule="auto"/>
              <w:jc w:val="both"/>
              <w:rPr>
                <w:b/>
                <w:bCs/>
                <w:sz w:val="24"/>
                <w:szCs w:val="24"/>
              </w:rPr>
            </w:pPr>
          </w:p>
        </w:tc>
        <w:tc>
          <w:tcPr>
            <w:tcW w:w="2622" w:type="pct"/>
          </w:tcPr>
          <w:p w:rsidR="00D35E96" w:rsidRPr="001158F0" w:rsidRDefault="00D35E96" w:rsidP="00B46483">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3.</w:t>
            </w:r>
            <w:r w:rsidRPr="001158F0">
              <w:rPr>
                <w:sz w:val="24"/>
                <w:szCs w:val="24"/>
              </w:rPr>
              <w:t xml:space="preserve"> Порядок оформления рецептов.</w:t>
            </w:r>
          </w:p>
        </w:tc>
        <w:tc>
          <w:tcPr>
            <w:tcW w:w="692" w:type="pct"/>
            <w:vAlign w:val="center"/>
          </w:tcPr>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369"/>
          <w:jc w:val="center"/>
        </w:trPr>
        <w:tc>
          <w:tcPr>
            <w:tcW w:w="994" w:type="pct"/>
            <w:vMerge w:val="restart"/>
          </w:tcPr>
          <w:p w:rsidR="00D35E96" w:rsidRPr="001158F0" w:rsidRDefault="00D35E96" w:rsidP="00B600F5">
            <w:pPr>
              <w:spacing w:line="276" w:lineRule="auto"/>
              <w:jc w:val="both"/>
              <w:rPr>
                <w:b/>
                <w:bCs/>
                <w:sz w:val="24"/>
                <w:szCs w:val="24"/>
              </w:rPr>
            </w:pPr>
            <w:r w:rsidRPr="001158F0">
              <w:rPr>
                <w:rFonts w:eastAsia="Calibri"/>
                <w:b/>
                <w:bCs/>
                <w:sz w:val="24"/>
                <w:szCs w:val="24"/>
              </w:rPr>
              <w:t xml:space="preserve">Тема 1.4. </w:t>
            </w:r>
            <w:r w:rsidRPr="001158F0">
              <w:rPr>
                <w:rFonts w:eastAsia="Calibri"/>
                <w:bCs/>
                <w:sz w:val="24"/>
                <w:szCs w:val="24"/>
              </w:rPr>
              <w:t>Порядок отпуска лекарственных средств</w:t>
            </w: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rsidR="00D35E96" w:rsidRPr="00775944" w:rsidRDefault="001725ED" w:rsidP="00C0100F">
            <w:pPr>
              <w:snapToGrid w:val="0"/>
              <w:spacing w:line="276" w:lineRule="auto"/>
              <w:contextualSpacing/>
              <w:jc w:val="center"/>
              <w:rPr>
                <w:rFonts w:eastAsia="Calibri"/>
                <w:b/>
                <w:bCs/>
                <w:sz w:val="24"/>
                <w:szCs w:val="24"/>
              </w:rPr>
            </w:pPr>
            <w:r>
              <w:rPr>
                <w:rFonts w:eastAsia="Calibri"/>
                <w:b/>
                <w:bCs/>
                <w:sz w:val="24"/>
                <w:szCs w:val="24"/>
              </w:rPr>
              <w:t>6</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50"/>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sz w:val="24"/>
                <w:szCs w:val="24"/>
              </w:rPr>
              <w:t>1. Нормативные документы, регламентирующие порядок отпуска лекарственных средств. Отпуск лекарственных препаратов по рецептам врачей. Сроки обслуживания выписанных рецептов. Отпуск лекарственных препаратов хроническим больным.</w:t>
            </w:r>
          </w:p>
          <w:p w:rsidR="00D35E96" w:rsidRPr="001158F0" w:rsidRDefault="00D35E96" w:rsidP="00D90EE6">
            <w:pPr>
              <w:spacing w:line="276" w:lineRule="auto"/>
              <w:jc w:val="both"/>
              <w:rPr>
                <w:sz w:val="24"/>
                <w:szCs w:val="24"/>
              </w:rPr>
            </w:pPr>
            <w:r w:rsidRPr="001158F0">
              <w:rPr>
                <w:sz w:val="24"/>
                <w:szCs w:val="24"/>
              </w:rPr>
              <w:t xml:space="preserve">Сроки хранения рецептов. Нормы единовременного отпуска и отпуск </w:t>
            </w:r>
            <w:r w:rsidRPr="001158F0">
              <w:rPr>
                <w:sz w:val="24"/>
                <w:szCs w:val="24"/>
              </w:rPr>
              <w:lastRenderedPageBreak/>
              <w:t>лекарственных препаратов по рецептам больных, нуждающихся в длительном лечении, первичной медико-санитарной помощи и паллиативной медицинской помощи.</w:t>
            </w:r>
          </w:p>
        </w:tc>
        <w:tc>
          <w:tcPr>
            <w:tcW w:w="692" w:type="pct"/>
          </w:tcPr>
          <w:p w:rsidR="00D35E96" w:rsidRPr="00775944" w:rsidRDefault="00D35E96" w:rsidP="00C0100F">
            <w:pPr>
              <w:snapToGrid w:val="0"/>
              <w:spacing w:line="276" w:lineRule="auto"/>
              <w:contextualSpacing/>
              <w:jc w:val="center"/>
              <w:rPr>
                <w:rFonts w:eastAsia="Calibri"/>
                <w:bCs/>
                <w:sz w:val="24"/>
                <w:szCs w:val="24"/>
              </w:rPr>
            </w:pPr>
            <w:r w:rsidRPr="00775944">
              <w:rPr>
                <w:rFonts w:eastAsia="Calibri"/>
                <w:bCs/>
                <w:sz w:val="24"/>
                <w:szCs w:val="24"/>
              </w:rPr>
              <w:lastRenderedPageBreak/>
              <w:t>2</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722272" w:rsidRDefault="00722272" w:rsidP="00722272">
            <w:pPr>
              <w:snapToGrid w:val="0"/>
              <w:spacing w:line="276" w:lineRule="auto"/>
              <w:contextualSpacing/>
              <w:jc w:val="center"/>
              <w:rPr>
                <w:rFonts w:eastAsia="Calibri"/>
                <w:bCs/>
                <w:sz w:val="24"/>
                <w:szCs w:val="24"/>
              </w:rPr>
            </w:pPr>
            <w:r w:rsidRPr="00722272">
              <w:rPr>
                <w:bCs/>
              </w:rPr>
              <w:t>ЛР 3,6,10-16,18,19,22</w:t>
            </w:r>
          </w:p>
          <w:p w:rsidR="00722272" w:rsidRDefault="00722272" w:rsidP="00722272">
            <w:pPr>
              <w:rPr>
                <w:rFonts w:eastAsia="Calibri"/>
                <w:sz w:val="24"/>
                <w:szCs w:val="24"/>
              </w:rPr>
            </w:pPr>
          </w:p>
          <w:p w:rsidR="00D35E96" w:rsidRPr="00722272" w:rsidRDefault="00D35E96" w:rsidP="00722272">
            <w:pPr>
              <w:rPr>
                <w:rFonts w:eastAsia="Calibri"/>
                <w:sz w:val="24"/>
                <w:szCs w:val="24"/>
              </w:rPr>
            </w:pPr>
          </w:p>
        </w:tc>
      </w:tr>
      <w:tr w:rsidR="00D35E96" w:rsidRPr="003767CB" w:rsidTr="00D35E96">
        <w:trPr>
          <w:trHeight w:val="150"/>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467"/>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tcPr>
          <w:p w:rsidR="00D35E96" w:rsidRPr="001158F0" w:rsidRDefault="00D35E96" w:rsidP="00B46483">
            <w:pPr>
              <w:spacing w:line="276" w:lineRule="auto"/>
              <w:jc w:val="both"/>
              <w:rPr>
                <w:sz w:val="24"/>
                <w:szCs w:val="24"/>
              </w:rPr>
            </w:pPr>
            <w:r w:rsidRPr="001158F0">
              <w:rPr>
                <w:rFonts w:eastAsia="Times New Roman"/>
                <w:b/>
                <w:sz w:val="24"/>
                <w:szCs w:val="24"/>
              </w:rPr>
              <w:t>П</w:t>
            </w:r>
            <w:r w:rsidRPr="001158F0">
              <w:rPr>
                <w:rFonts w:eastAsia="Times New Roman"/>
                <w:sz w:val="24"/>
                <w:szCs w:val="24"/>
              </w:rPr>
              <w:t>р</w:t>
            </w:r>
            <w:r w:rsidRPr="001158F0">
              <w:rPr>
                <w:rFonts w:eastAsia="Times New Roman"/>
                <w:b/>
                <w:sz w:val="24"/>
                <w:szCs w:val="24"/>
              </w:rPr>
              <w:t>актическое занятие №</w:t>
            </w:r>
            <w:r w:rsidRPr="001158F0">
              <w:rPr>
                <w:rFonts w:eastAsia="Calibri"/>
                <w:b/>
                <w:bCs/>
                <w:sz w:val="24"/>
                <w:szCs w:val="24"/>
              </w:rPr>
              <w:t>4.</w:t>
            </w:r>
            <w:r w:rsidRPr="001158F0">
              <w:rPr>
                <w:sz w:val="24"/>
                <w:szCs w:val="24"/>
              </w:rPr>
              <w:t xml:space="preserve"> Отпуск лекарственных средств с учётом единовременных норм.</w:t>
            </w:r>
          </w:p>
          <w:p w:rsidR="00D35E96" w:rsidRPr="001158F0" w:rsidRDefault="00D35E96" w:rsidP="00B46483">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5. </w:t>
            </w:r>
            <w:r w:rsidRPr="001158F0">
              <w:rPr>
                <w:sz w:val="24"/>
                <w:szCs w:val="24"/>
              </w:rPr>
              <w:t>Отпуск лекарственных сре</w:t>
            </w:r>
            <w:proofErr w:type="gramStart"/>
            <w:r w:rsidRPr="001158F0">
              <w:rPr>
                <w:sz w:val="24"/>
                <w:szCs w:val="24"/>
              </w:rPr>
              <w:t>дств хр</w:t>
            </w:r>
            <w:proofErr w:type="gramEnd"/>
            <w:r w:rsidRPr="001158F0">
              <w:rPr>
                <w:sz w:val="24"/>
                <w:szCs w:val="24"/>
              </w:rPr>
              <w:t>оническим больным.</w:t>
            </w:r>
          </w:p>
          <w:p w:rsidR="00D35E96" w:rsidRPr="001158F0" w:rsidRDefault="00D35E96" w:rsidP="00B46483">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6. </w:t>
            </w:r>
            <w:r w:rsidRPr="001158F0">
              <w:rPr>
                <w:sz w:val="24"/>
                <w:szCs w:val="24"/>
              </w:rPr>
              <w:t>Сроки обслуживания выписанных рецептов. Сроки хранения рецептов.</w:t>
            </w:r>
          </w:p>
        </w:tc>
        <w:tc>
          <w:tcPr>
            <w:tcW w:w="692" w:type="pct"/>
          </w:tcPr>
          <w:p w:rsidR="00D35E96" w:rsidRPr="00775944" w:rsidRDefault="00D35E96" w:rsidP="00C0100F">
            <w:pPr>
              <w:snapToGrid w:val="0"/>
              <w:spacing w:line="276" w:lineRule="auto"/>
              <w:contextualSpacing/>
              <w:jc w:val="center"/>
              <w:rPr>
                <w:rFonts w:eastAsia="Calibri"/>
                <w:bCs/>
                <w:sz w:val="24"/>
                <w:szCs w:val="24"/>
              </w:rPr>
            </w:pPr>
            <w:r w:rsidRPr="00775944">
              <w:rPr>
                <w:rFonts w:eastAsia="Calibri"/>
                <w:bCs/>
                <w:sz w:val="24"/>
                <w:szCs w:val="24"/>
              </w:rPr>
              <w:t>2</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rsidR="00D35E96" w:rsidRPr="00775944" w:rsidRDefault="00D35E96" w:rsidP="00B46483">
            <w:pPr>
              <w:snapToGrid w:val="0"/>
              <w:spacing w:line="276" w:lineRule="auto"/>
              <w:contextualSpacing/>
              <w:jc w:val="center"/>
              <w:rPr>
                <w:rFonts w:eastAsia="Calibri"/>
                <w:bCs/>
                <w:sz w:val="24"/>
                <w:szCs w:val="24"/>
              </w:rPr>
            </w:pPr>
          </w:p>
        </w:tc>
      </w:tr>
      <w:tr w:rsidR="00D35E96" w:rsidRPr="003767CB" w:rsidTr="00D35E96">
        <w:trPr>
          <w:trHeight w:val="150"/>
          <w:jc w:val="center"/>
        </w:trPr>
        <w:tc>
          <w:tcPr>
            <w:tcW w:w="994" w:type="pct"/>
            <w:vMerge w:val="restart"/>
          </w:tcPr>
          <w:p w:rsidR="00D35E96" w:rsidRPr="001158F0" w:rsidRDefault="00D35E96" w:rsidP="00B600F5">
            <w:pPr>
              <w:spacing w:line="276" w:lineRule="auto"/>
              <w:jc w:val="both"/>
              <w:rPr>
                <w:b/>
                <w:bCs/>
                <w:sz w:val="24"/>
                <w:szCs w:val="24"/>
              </w:rPr>
            </w:pPr>
            <w:r w:rsidRPr="001158F0">
              <w:rPr>
                <w:rFonts w:eastAsia="Calibri"/>
                <w:b/>
                <w:bCs/>
                <w:sz w:val="24"/>
                <w:szCs w:val="24"/>
              </w:rPr>
              <w:t xml:space="preserve">Тема 1.5. </w:t>
            </w:r>
            <w:r w:rsidRPr="001158F0">
              <w:rPr>
                <w:rFonts w:eastAsia="Calibri"/>
                <w:bCs/>
                <w:sz w:val="24"/>
                <w:szCs w:val="24"/>
              </w:rPr>
              <w:t>Льготное обеспечение лекарственными средствами в рамках оказания государственной социальной помощи</w:t>
            </w: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rsidR="00D35E96" w:rsidRPr="00775944" w:rsidRDefault="001725ED" w:rsidP="00C0100F">
            <w:pPr>
              <w:snapToGrid w:val="0"/>
              <w:spacing w:line="276" w:lineRule="auto"/>
              <w:contextualSpacing/>
              <w:jc w:val="center"/>
              <w:rPr>
                <w:rFonts w:eastAsia="Calibri"/>
                <w:b/>
                <w:bCs/>
                <w:sz w:val="24"/>
                <w:szCs w:val="24"/>
              </w:rPr>
            </w:pPr>
            <w:r>
              <w:rPr>
                <w:rFonts w:eastAsia="Calibri"/>
                <w:b/>
                <w:bCs/>
                <w:sz w:val="24"/>
                <w:szCs w:val="24"/>
              </w:rPr>
              <w:t>6</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26"/>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sz w:val="24"/>
                <w:szCs w:val="24"/>
              </w:rPr>
              <w:t>1. Нормативно-правовая база лекарственного обеспечения отдельных категорий граждан. Перечень групп населения и категорий заболеваний, имеющих право на льготное получение лекарств. Выписывание льготных рецептов.</w:t>
            </w:r>
          </w:p>
          <w:p w:rsidR="00D35E96" w:rsidRPr="001158F0" w:rsidRDefault="00D35E96" w:rsidP="00D90EE6">
            <w:pPr>
              <w:spacing w:line="276" w:lineRule="auto"/>
              <w:jc w:val="both"/>
              <w:rPr>
                <w:b/>
                <w:bCs/>
                <w:sz w:val="24"/>
                <w:szCs w:val="24"/>
              </w:rPr>
            </w:pPr>
            <w:r w:rsidRPr="001158F0">
              <w:rPr>
                <w:sz w:val="24"/>
                <w:szCs w:val="24"/>
              </w:rPr>
              <w:t>Оформление рецептов для льготного отпуска. Сроки действия и сроки хранения таких рецептов в аптечных организациях.</w:t>
            </w:r>
          </w:p>
        </w:tc>
        <w:tc>
          <w:tcPr>
            <w:tcW w:w="692" w:type="pct"/>
          </w:tcPr>
          <w:p w:rsidR="00D35E96" w:rsidRPr="00775944" w:rsidRDefault="00D35E96" w:rsidP="00C0100F">
            <w:pPr>
              <w:snapToGrid w:val="0"/>
              <w:spacing w:line="276" w:lineRule="auto"/>
              <w:contextualSpacing/>
              <w:jc w:val="center"/>
              <w:rPr>
                <w:rFonts w:eastAsia="Calibri"/>
                <w:bCs/>
                <w:sz w:val="24"/>
                <w:szCs w:val="24"/>
              </w:rPr>
            </w:pPr>
            <w:r w:rsidRPr="00775944">
              <w:rPr>
                <w:rFonts w:eastAsia="Calibri"/>
                <w:bCs/>
                <w:sz w:val="24"/>
                <w:szCs w:val="24"/>
              </w:rPr>
              <w:t>2</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775944"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35"/>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Pr="00775944"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80"/>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7. </w:t>
            </w:r>
            <w:r w:rsidRPr="001158F0">
              <w:rPr>
                <w:sz w:val="24"/>
                <w:szCs w:val="24"/>
              </w:rPr>
              <w:t>Отпуск лекарственных сре</w:t>
            </w:r>
            <w:proofErr w:type="gramStart"/>
            <w:r w:rsidRPr="001158F0">
              <w:rPr>
                <w:sz w:val="24"/>
                <w:szCs w:val="24"/>
              </w:rPr>
              <w:t>дств в р</w:t>
            </w:r>
            <w:proofErr w:type="gramEnd"/>
            <w:r w:rsidRPr="001158F0">
              <w:rPr>
                <w:sz w:val="24"/>
                <w:szCs w:val="24"/>
              </w:rPr>
              <w:t>амках оказания государственной социальной помощи.</w:t>
            </w:r>
          </w:p>
        </w:tc>
        <w:tc>
          <w:tcPr>
            <w:tcW w:w="692" w:type="pct"/>
            <w:vAlign w:val="center"/>
          </w:tcPr>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t>4</w:t>
            </w: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D35E96" w:rsidRPr="00775944"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val="restart"/>
          </w:tcPr>
          <w:p w:rsidR="00D35E96" w:rsidRPr="001158F0" w:rsidRDefault="00D35E96" w:rsidP="00B600F5">
            <w:pPr>
              <w:spacing w:line="276" w:lineRule="auto"/>
              <w:jc w:val="both"/>
              <w:rPr>
                <w:b/>
                <w:bCs/>
                <w:sz w:val="24"/>
                <w:szCs w:val="24"/>
              </w:rPr>
            </w:pPr>
            <w:r w:rsidRPr="001158F0">
              <w:rPr>
                <w:rFonts w:eastAsia="Calibri"/>
                <w:b/>
                <w:bCs/>
                <w:sz w:val="24"/>
                <w:szCs w:val="24"/>
              </w:rPr>
              <w:t xml:space="preserve">Тема 1.6. </w:t>
            </w:r>
            <w:r w:rsidRPr="001158F0">
              <w:rPr>
                <w:rFonts w:eastAsia="Calibri"/>
                <w:bCs/>
                <w:sz w:val="24"/>
                <w:szCs w:val="24"/>
              </w:rPr>
              <w:t xml:space="preserve">Основы </w:t>
            </w:r>
            <w:proofErr w:type="spellStart"/>
            <w:r w:rsidRPr="001158F0">
              <w:rPr>
                <w:rFonts w:eastAsia="Calibri"/>
                <w:bCs/>
                <w:sz w:val="24"/>
                <w:szCs w:val="24"/>
              </w:rPr>
              <w:t>мерчандайзинга</w:t>
            </w:r>
            <w:proofErr w:type="spellEnd"/>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rsidR="00D35E96" w:rsidRPr="00775944" w:rsidRDefault="001725ED" w:rsidP="00C0100F">
            <w:pPr>
              <w:snapToGrid w:val="0"/>
              <w:spacing w:line="276" w:lineRule="auto"/>
              <w:contextualSpacing/>
              <w:jc w:val="center"/>
              <w:rPr>
                <w:rFonts w:eastAsia="Calibri"/>
                <w:b/>
                <w:bCs/>
                <w:sz w:val="24"/>
                <w:szCs w:val="24"/>
              </w:rPr>
            </w:pPr>
            <w:r>
              <w:rPr>
                <w:rFonts w:eastAsia="Calibri"/>
                <w:b/>
                <w:bCs/>
                <w:sz w:val="24"/>
                <w:szCs w:val="24"/>
              </w:rPr>
              <w:t>6</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11"/>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sz w:val="24"/>
                <w:szCs w:val="24"/>
              </w:rPr>
              <w:t>1. Понятие «</w:t>
            </w:r>
            <w:proofErr w:type="spellStart"/>
            <w:r w:rsidRPr="001158F0">
              <w:rPr>
                <w:sz w:val="24"/>
                <w:szCs w:val="24"/>
              </w:rPr>
              <w:t>мерчандайзинг</w:t>
            </w:r>
            <w:proofErr w:type="spellEnd"/>
            <w:r w:rsidRPr="001158F0">
              <w:rPr>
                <w:sz w:val="24"/>
                <w:szCs w:val="24"/>
              </w:rPr>
              <w:t xml:space="preserve">». Правила </w:t>
            </w:r>
            <w:proofErr w:type="spellStart"/>
            <w:r w:rsidRPr="001158F0">
              <w:rPr>
                <w:sz w:val="24"/>
                <w:szCs w:val="24"/>
              </w:rPr>
              <w:t>мерчандайзинга</w:t>
            </w:r>
            <w:proofErr w:type="spellEnd"/>
            <w:r w:rsidRPr="001158F0">
              <w:rPr>
                <w:sz w:val="24"/>
                <w:szCs w:val="24"/>
              </w:rPr>
              <w:t>. Планирование торгового пространства. Размещение товара на витринах. Рекламные материалы в аптеке.</w:t>
            </w:r>
          </w:p>
        </w:tc>
        <w:tc>
          <w:tcPr>
            <w:tcW w:w="692" w:type="pct"/>
            <w:vAlign w:val="center"/>
          </w:tcPr>
          <w:p w:rsidR="00D35E96" w:rsidRPr="00775944" w:rsidRDefault="00D35E96" w:rsidP="00C0100F">
            <w:pPr>
              <w:snapToGrid w:val="0"/>
              <w:spacing w:line="276" w:lineRule="auto"/>
              <w:contextualSpacing/>
              <w:jc w:val="center"/>
              <w:rPr>
                <w:rFonts w:eastAsia="Calibri"/>
                <w:bCs/>
                <w:sz w:val="24"/>
                <w:szCs w:val="24"/>
              </w:rPr>
            </w:pPr>
            <w:r w:rsidRPr="00775944">
              <w:rPr>
                <w:rFonts w:eastAsia="Calibri"/>
                <w:bCs/>
                <w:sz w:val="24"/>
                <w:szCs w:val="24"/>
              </w:rPr>
              <w:t>2</w:t>
            </w: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775944"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50"/>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8. </w:t>
            </w:r>
            <w:r w:rsidRPr="001158F0">
              <w:rPr>
                <w:sz w:val="24"/>
                <w:szCs w:val="24"/>
              </w:rPr>
              <w:t xml:space="preserve">Размещение, выкладка товаров аптечного ассортимента в зале обслуживания покупателей. Рекомендации при </w:t>
            </w:r>
            <w:r w:rsidRPr="001158F0">
              <w:rPr>
                <w:sz w:val="24"/>
                <w:szCs w:val="24"/>
              </w:rPr>
              <w:lastRenderedPageBreak/>
              <w:t>выкладке аптечных товаров.</w:t>
            </w:r>
          </w:p>
          <w:p w:rsidR="00D35E96" w:rsidRPr="001158F0" w:rsidRDefault="00D35E96" w:rsidP="00D90EE6">
            <w:pPr>
              <w:spacing w:line="276" w:lineRule="auto"/>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9.</w:t>
            </w:r>
            <w:r w:rsidRPr="001158F0">
              <w:rPr>
                <w:sz w:val="24"/>
                <w:szCs w:val="24"/>
              </w:rPr>
              <w:t xml:space="preserve"> Размещение рекламных материалов в аптеке.</w:t>
            </w:r>
          </w:p>
        </w:tc>
        <w:tc>
          <w:tcPr>
            <w:tcW w:w="692" w:type="pct"/>
            <w:vAlign w:val="center"/>
          </w:tcPr>
          <w:p w:rsidR="00D35E96" w:rsidRPr="00775944" w:rsidRDefault="001725ED" w:rsidP="00C0100F">
            <w:pPr>
              <w:snapToGrid w:val="0"/>
              <w:spacing w:line="276" w:lineRule="auto"/>
              <w:contextualSpacing/>
              <w:jc w:val="center"/>
              <w:rPr>
                <w:rFonts w:eastAsia="Calibri"/>
                <w:bCs/>
                <w:sz w:val="24"/>
                <w:szCs w:val="24"/>
              </w:rPr>
            </w:pPr>
            <w:r>
              <w:rPr>
                <w:rFonts w:eastAsia="Calibri"/>
                <w:bCs/>
                <w:sz w:val="24"/>
                <w:szCs w:val="24"/>
              </w:rPr>
              <w:lastRenderedPageBreak/>
              <w:t>4</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D35E96" w:rsidRPr="00775944"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val="restart"/>
          </w:tcPr>
          <w:p w:rsidR="00D35E96" w:rsidRPr="001158F0" w:rsidRDefault="00D35E96" w:rsidP="00D90EE6">
            <w:pPr>
              <w:spacing w:line="276" w:lineRule="auto"/>
              <w:jc w:val="both"/>
              <w:rPr>
                <w:rFonts w:eastAsia="Calibri"/>
                <w:bCs/>
                <w:sz w:val="24"/>
                <w:szCs w:val="24"/>
              </w:rPr>
            </w:pPr>
            <w:r w:rsidRPr="001158F0">
              <w:rPr>
                <w:rFonts w:eastAsia="Calibri"/>
                <w:b/>
                <w:bCs/>
                <w:sz w:val="24"/>
                <w:szCs w:val="24"/>
              </w:rPr>
              <w:lastRenderedPageBreak/>
              <w:t xml:space="preserve">Тема 1.7. </w:t>
            </w:r>
            <w:proofErr w:type="spellStart"/>
            <w:r w:rsidRPr="001158F0">
              <w:rPr>
                <w:rFonts w:eastAsia="Calibri"/>
                <w:bCs/>
                <w:sz w:val="24"/>
                <w:szCs w:val="24"/>
              </w:rPr>
              <w:t>Таксирование</w:t>
            </w:r>
            <w:proofErr w:type="spellEnd"/>
            <w:r w:rsidRPr="001158F0">
              <w:rPr>
                <w:rFonts w:eastAsia="Calibri"/>
                <w:bCs/>
                <w:sz w:val="24"/>
                <w:szCs w:val="24"/>
              </w:rPr>
              <w:t xml:space="preserve"> рецептов.</w:t>
            </w: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rsidR="00D35E96" w:rsidRPr="00775944" w:rsidRDefault="00D35E96" w:rsidP="00C0100F">
            <w:pPr>
              <w:snapToGrid w:val="0"/>
              <w:spacing w:line="276" w:lineRule="auto"/>
              <w:contextualSpacing/>
              <w:jc w:val="center"/>
              <w:rPr>
                <w:rFonts w:eastAsia="Calibri"/>
                <w:b/>
                <w:bCs/>
                <w:sz w:val="24"/>
                <w:szCs w:val="24"/>
              </w:rPr>
            </w:pPr>
            <w:r>
              <w:rPr>
                <w:rFonts w:eastAsia="Calibri"/>
                <w:b/>
                <w:bCs/>
                <w:sz w:val="24"/>
                <w:szCs w:val="24"/>
              </w:rPr>
              <w:t>3</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50"/>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sz w:val="24"/>
                <w:szCs w:val="24"/>
              </w:rPr>
              <w:t xml:space="preserve">1. Правила </w:t>
            </w:r>
            <w:proofErr w:type="spellStart"/>
            <w:r w:rsidRPr="001158F0">
              <w:rPr>
                <w:sz w:val="24"/>
                <w:szCs w:val="24"/>
              </w:rPr>
              <w:t>таксирования</w:t>
            </w:r>
            <w:proofErr w:type="spellEnd"/>
            <w:r w:rsidRPr="001158F0">
              <w:rPr>
                <w:sz w:val="24"/>
                <w:szCs w:val="24"/>
              </w:rPr>
              <w:t xml:space="preserve"> рецептов. Определение стоимости </w:t>
            </w:r>
            <w:proofErr w:type="spellStart"/>
            <w:r w:rsidRPr="001158F0">
              <w:rPr>
                <w:sz w:val="24"/>
                <w:szCs w:val="24"/>
              </w:rPr>
              <w:t>экстемпоральной</w:t>
            </w:r>
            <w:proofErr w:type="spellEnd"/>
            <w:r w:rsidRPr="001158F0">
              <w:rPr>
                <w:sz w:val="24"/>
                <w:szCs w:val="24"/>
              </w:rPr>
              <w:t xml:space="preserve"> лекарственной формы.</w:t>
            </w:r>
          </w:p>
        </w:tc>
        <w:tc>
          <w:tcPr>
            <w:tcW w:w="692" w:type="pct"/>
          </w:tcPr>
          <w:p w:rsidR="00D35E96" w:rsidRPr="00775944" w:rsidRDefault="00D22DFF" w:rsidP="00C0100F">
            <w:pPr>
              <w:snapToGrid w:val="0"/>
              <w:spacing w:line="276" w:lineRule="auto"/>
              <w:contextualSpacing/>
              <w:jc w:val="center"/>
              <w:rPr>
                <w:rFonts w:eastAsia="Calibri"/>
                <w:bCs/>
                <w:sz w:val="24"/>
                <w:szCs w:val="24"/>
              </w:rPr>
            </w:pPr>
            <w:r>
              <w:rPr>
                <w:rFonts w:eastAsia="Calibri"/>
                <w:bCs/>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775944"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50"/>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775944" w:rsidRDefault="00D22DFF" w:rsidP="00C0100F">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35"/>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10-11.</w:t>
            </w:r>
            <w:r w:rsidRPr="001158F0">
              <w:rPr>
                <w:sz w:val="24"/>
                <w:szCs w:val="24"/>
              </w:rPr>
              <w:t xml:space="preserve"> Определение розничной стоимости многокомпонентной (сложной) лекарственной формы.</w:t>
            </w:r>
          </w:p>
        </w:tc>
        <w:tc>
          <w:tcPr>
            <w:tcW w:w="692" w:type="pct"/>
          </w:tcPr>
          <w:p w:rsidR="00D35E96" w:rsidRPr="00775944" w:rsidRDefault="00D22DFF" w:rsidP="00C0100F">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rsidR="00D35E96" w:rsidRDefault="00D35E96" w:rsidP="00B46483">
            <w:pPr>
              <w:snapToGrid w:val="0"/>
              <w:spacing w:line="276" w:lineRule="auto"/>
              <w:contextualSpacing/>
              <w:jc w:val="center"/>
              <w:rPr>
                <w:rFonts w:eastAsia="Calibri"/>
                <w:bCs/>
                <w:sz w:val="24"/>
                <w:szCs w:val="24"/>
              </w:rPr>
            </w:pPr>
          </w:p>
        </w:tc>
      </w:tr>
      <w:tr w:rsidR="00D35E96" w:rsidRPr="003767CB" w:rsidTr="00D35E96">
        <w:trPr>
          <w:trHeight w:val="300"/>
          <w:jc w:val="center"/>
        </w:trPr>
        <w:tc>
          <w:tcPr>
            <w:tcW w:w="994" w:type="pct"/>
            <w:vMerge w:val="restart"/>
            <w:vAlign w:val="center"/>
          </w:tcPr>
          <w:p w:rsidR="00D35E96" w:rsidRPr="001158F0" w:rsidRDefault="00D35E96" w:rsidP="00184580">
            <w:pPr>
              <w:spacing w:line="276" w:lineRule="auto"/>
              <w:jc w:val="both"/>
              <w:rPr>
                <w:b/>
                <w:bCs/>
                <w:sz w:val="24"/>
                <w:szCs w:val="24"/>
              </w:rPr>
            </w:pPr>
            <w:r w:rsidRPr="001158F0">
              <w:rPr>
                <w:rFonts w:eastAsia="Calibri"/>
                <w:b/>
                <w:bCs/>
                <w:sz w:val="24"/>
                <w:szCs w:val="24"/>
              </w:rPr>
              <w:t xml:space="preserve">Тема 1.8. </w:t>
            </w:r>
            <w:r w:rsidRPr="001158F0">
              <w:rPr>
                <w:rFonts w:eastAsia="Calibri"/>
                <w:bCs/>
                <w:sz w:val="24"/>
                <w:szCs w:val="24"/>
              </w:rPr>
              <w:t>Отпуск лекарственных средств, изготовленных в аптеке.</w:t>
            </w:r>
          </w:p>
        </w:tc>
        <w:tc>
          <w:tcPr>
            <w:tcW w:w="2622" w:type="pct"/>
            <w:vAlign w:val="center"/>
          </w:tcPr>
          <w:p w:rsidR="00D35E96" w:rsidRPr="001158F0" w:rsidRDefault="00D35E96" w:rsidP="00184580">
            <w:pPr>
              <w:spacing w:line="276" w:lineRule="auto"/>
              <w:jc w:val="both"/>
              <w:rPr>
                <w:rFonts w:eastAsia="Times New Roman"/>
                <w:b/>
                <w:sz w:val="24"/>
                <w:szCs w:val="24"/>
              </w:rPr>
            </w:pPr>
            <w:r w:rsidRPr="001158F0">
              <w:rPr>
                <w:rFonts w:eastAsia="Times New Roman"/>
                <w:b/>
                <w:sz w:val="24"/>
                <w:szCs w:val="24"/>
              </w:rPr>
              <w:t>Содержание</w:t>
            </w:r>
          </w:p>
        </w:tc>
        <w:tc>
          <w:tcPr>
            <w:tcW w:w="692" w:type="pct"/>
          </w:tcPr>
          <w:p w:rsidR="00D35E96" w:rsidRPr="00775944" w:rsidRDefault="00D35E96" w:rsidP="00C0100F">
            <w:pPr>
              <w:snapToGrid w:val="0"/>
              <w:spacing w:line="276" w:lineRule="auto"/>
              <w:contextualSpacing/>
              <w:jc w:val="center"/>
              <w:rPr>
                <w:rFonts w:eastAsia="Calibri"/>
                <w:b/>
                <w:bCs/>
                <w:sz w:val="24"/>
                <w:szCs w:val="24"/>
              </w:rPr>
            </w:pPr>
            <w:r>
              <w:rPr>
                <w:rFonts w:eastAsia="Calibri"/>
                <w:b/>
                <w:bCs/>
                <w:sz w:val="24"/>
                <w:szCs w:val="24"/>
              </w:rPr>
              <w:t>3</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990"/>
          <w:jc w:val="center"/>
        </w:trPr>
        <w:tc>
          <w:tcPr>
            <w:tcW w:w="994" w:type="pct"/>
            <w:vMerge/>
            <w:vAlign w:val="center"/>
          </w:tcPr>
          <w:p w:rsidR="00D35E96" w:rsidRPr="001158F0" w:rsidRDefault="00D35E96" w:rsidP="00184580">
            <w:pPr>
              <w:spacing w:line="276" w:lineRule="auto"/>
              <w:jc w:val="both"/>
              <w:rPr>
                <w:rFonts w:eastAsia="Calibri"/>
                <w:b/>
                <w:bCs/>
                <w:sz w:val="24"/>
                <w:szCs w:val="24"/>
              </w:rPr>
            </w:pPr>
          </w:p>
        </w:tc>
        <w:tc>
          <w:tcPr>
            <w:tcW w:w="2622" w:type="pct"/>
          </w:tcPr>
          <w:p w:rsidR="00D35E96" w:rsidRPr="001158F0" w:rsidRDefault="00D35E96" w:rsidP="00184580">
            <w:pPr>
              <w:spacing w:line="276" w:lineRule="auto"/>
              <w:jc w:val="both"/>
              <w:rPr>
                <w:rFonts w:eastAsia="Times New Roman"/>
                <w:sz w:val="24"/>
                <w:szCs w:val="24"/>
              </w:rPr>
            </w:pPr>
            <w:r w:rsidRPr="001158F0">
              <w:rPr>
                <w:rFonts w:eastAsia="Times New Roman"/>
                <w:sz w:val="24"/>
                <w:szCs w:val="24"/>
              </w:rPr>
              <w:t>1. Организация рабочего места по приему рецептов и отпуску лекарственных препаратов. Регистрация рецептов. Виды регистрации рецептов.</w:t>
            </w:r>
          </w:p>
          <w:p w:rsidR="00D35E96" w:rsidRPr="001158F0" w:rsidRDefault="00D35E96" w:rsidP="00184580">
            <w:pPr>
              <w:jc w:val="both"/>
              <w:rPr>
                <w:rFonts w:eastAsia="Times New Roman"/>
                <w:sz w:val="24"/>
                <w:szCs w:val="24"/>
              </w:rPr>
            </w:pPr>
            <w:r w:rsidRPr="001158F0">
              <w:rPr>
                <w:rFonts w:eastAsia="Times New Roman"/>
                <w:sz w:val="24"/>
                <w:szCs w:val="24"/>
              </w:rPr>
              <w:t>2. Оформление лекарственной формы. Отпуск изготовленных лекарственных форм.</w:t>
            </w:r>
          </w:p>
        </w:tc>
        <w:tc>
          <w:tcPr>
            <w:tcW w:w="692" w:type="pct"/>
          </w:tcPr>
          <w:p w:rsidR="00D35E96" w:rsidRPr="00775944" w:rsidRDefault="00D22DFF" w:rsidP="00C0100F">
            <w:pPr>
              <w:snapToGrid w:val="0"/>
              <w:spacing w:line="276" w:lineRule="auto"/>
              <w:contextualSpacing/>
              <w:jc w:val="center"/>
              <w:rPr>
                <w:rFonts w:eastAsia="Calibri"/>
                <w:bCs/>
                <w:sz w:val="24"/>
                <w:szCs w:val="24"/>
              </w:rPr>
            </w:pPr>
            <w:r>
              <w:rPr>
                <w:rFonts w:eastAsia="Calibri"/>
                <w:bCs/>
                <w:sz w:val="24"/>
                <w:szCs w:val="24"/>
              </w:rPr>
              <w:t>1</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775944"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210"/>
          <w:jc w:val="center"/>
        </w:trPr>
        <w:tc>
          <w:tcPr>
            <w:tcW w:w="994" w:type="pct"/>
            <w:vMerge/>
            <w:vAlign w:val="center"/>
          </w:tcPr>
          <w:p w:rsidR="00D35E96" w:rsidRPr="001158F0" w:rsidRDefault="00D35E96" w:rsidP="00D90EE6">
            <w:pPr>
              <w:spacing w:line="276" w:lineRule="auto"/>
              <w:rPr>
                <w:rFonts w:eastAsia="Calibri"/>
                <w:b/>
                <w:bCs/>
                <w:sz w:val="24"/>
                <w:szCs w:val="24"/>
              </w:rPr>
            </w:pPr>
          </w:p>
        </w:tc>
        <w:tc>
          <w:tcPr>
            <w:tcW w:w="2622" w:type="pct"/>
            <w:vAlign w:val="center"/>
          </w:tcPr>
          <w:p w:rsidR="00D35E96" w:rsidRPr="001158F0" w:rsidRDefault="00D35E96" w:rsidP="00D90EE6">
            <w:pPr>
              <w:spacing w:line="276" w:lineRule="auto"/>
              <w:jc w:val="both"/>
              <w:rPr>
                <w:rFonts w:eastAsia="Times New Roman"/>
                <w:b/>
                <w:sz w:val="24"/>
                <w:szCs w:val="24"/>
              </w:rPr>
            </w:pPr>
            <w:r w:rsidRPr="001158F0">
              <w:rPr>
                <w:rFonts w:eastAsia="Times New Roman"/>
                <w:b/>
                <w:sz w:val="24"/>
                <w:szCs w:val="24"/>
              </w:rPr>
              <w:t>В том числе практических занятий</w:t>
            </w:r>
          </w:p>
        </w:tc>
        <w:tc>
          <w:tcPr>
            <w:tcW w:w="692" w:type="pct"/>
          </w:tcPr>
          <w:p w:rsidR="00D35E96" w:rsidRPr="00775944" w:rsidRDefault="00D22DFF" w:rsidP="00C0100F">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79"/>
          <w:jc w:val="center"/>
        </w:trPr>
        <w:tc>
          <w:tcPr>
            <w:tcW w:w="994" w:type="pct"/>
            <w:vMerge/>
            <w:vAlign w:val="center"/>
          </w:tcPr>
          <w:p w:rsidR="00D35E96" w:rsidRPr="001158F0" w:rsidRDefault="00D35E96" w:rsidP="00D90EE6">
            <w:pPr>
              <w:spacing w:line="276" w:lineRule="auto"/>
              <w:rPr>
                <w:rFonts w:eastAsia="Calibri"/>
                <w:b/>
                <w:bCs/>
                <w:sz w:val="24"/>
                <w:szCs w:val="24"/>
              </w:rPr>
            </w:pPr>
          </w:p>
        </w:tc>
        <w:tc>
          <w:tcPr>
            <w:tcW w:w="2622" w:type="pct"/>
          </w:tcPr>
          <w:p w:rsidR="00D35E96" w:rsidRPr="001158F0" w:rsidRDefault="00D35E96" w:rsidP="00B46483">
            <w:pPr>
              <w:spacing w:line="276" w:lineRule="auto"/>
              <w:jc w:val="both"/>
              <w:rPr>
                <w:rFonts w:eastAsia="Times New Roman"/>
                <w:sz w:val="24"/>
                <w:szCs w:val="24"/>
              </w:rPr>
            </w:pPr>
            <w:r w:rsidRPr="001158F0">
              <w:rPr>
                <w:rFonts w:eastAsia="Times New Roman"/>
                <w:b/>
                <w:sz w:val="24"/>
                <w:szCs w:val="24"/>
              </w:rPr>
              <w:t>Практическое занятие №</w:t>
            </w:r>
            <w:r w:rsidRPr="001158F0">
              <w:rPr>
                <w:rFonts w:eastAsia="Calibri"/>
                <w:b/>
                <w:bCs/>
                <w:sz w:val="24"/>
                <w:szCs w:val="24"/>
              </w:rPr>
              <w:t>12</w:t>
            </w:r>
            <w:r w:rsidRPr="001158F0">
              <w:rPr>
                <w:rFonts w:eastAsia="Times New Roman"/>
                <w:sz w:val="24"/>
                <w:szCs w:val="24"/>
              </w:rPr>
              <w:t xml:space="preserve">. Регистрация и учет рецептов на </w:t>
            </w:r>
            <w:proofErr w:type="spellStart"/>
            <w:r w:rsidRPr="001158F0">
              <w:rPr>
                <w:rFonts w:eastAsia="Times New Roman"/>
                <w:sz w:val="24"/>
                <w:szCs w:val="24"/>
              </w:rPr>
              <w:t>экстемпоральные</w:t>
            </w:r>
            <w:proofErr w:type="spellEnd"/>
            <w:r w:rsidRPr="001158F0">
              <w:rPr>
                <w:rFonts w:eastAsia="Times New Roman"/>
                <w:sz w:val="24"/>
                <w:szCs w:val="24"/>
              </w:rPr>
              <w:t xml:space="preserve"> лекарственные препараты.</w:t>
            </w:r>
          </w:p>
          <w:p w:rsidR="00D35E96" w:rsidRPr="001158F0" w:rsidRDefault="00D35E96" w:rsidP="00B46483">
            <w:pPr>
              <w:spacing w:line="276" w:lineRule="auto"/>
              <w:jc w:val="both"/>
              <w:rPr>
                <w:rFonts w:eastAsia="Times New Roman"/>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13. </w:t>
            </w:r>
            <w:r w:rsidRPr="001158F0">
              <w:rPr>
                <w:rFonts w:eastAsia="Times New Roman"/>
                <w:sz w:val="24"/>
                <w:szCs w:val="24"/>
              </w:rPr>
              <w:t>Оформление лекарственной формы. Отпуск изготовленных лекарственных форм.</w:t>
            </w:r>
          </w:p>
        </w:tc>
        <w:tc>
          <w:tcPr>
            <w:tcW w:w="692" w:type="pct"/>
          </w:tcPr>
          <w:p w:rsidR="00D35E96" w:rsidRPr="00775944" w:rsidRDefault="00D22DFF" w:rsidP="00C0100F">
            <w:pPr>
              <w:snapToGrid w:val="0"/>
              <w:spacing w:line="276" w:lineRule="auto"/>
              <w:contextualSpacing/>
              <w:jc w:val="center"/>
              <w:rPr>
                <w:rFonts w:eastAsia="Calibri"/>
                <w:bCs/>
                <w:sz w:val="24"/>
                <w:szCs w:val="24"/>
              </w:rPr>
            </w:pPr>
            <w:r>
              <w:rPr>
                <w:rFonts w:eastAsia="Calibri"/>
                <w:bCs/>
                <w:sz w:val="24"/>
                <w:szCs w:val="24"/>
              </w:rPr>
              <w:t>2</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D35E96" w:rsidRDefault="00D35E96" w:rsidP="00B46483">
            <w:pPr>
              <w:snapToGrid w:val="0"/>
              <w:spacing w:line="276" w:lineRule="auto"/>
              <w:contextualSpacing/>
              <w:jc w:val="center"/>
              <w:rPr>
                <w:rFonts w:eastAsia="Calibri"/>
                <w:bCs/>
                <w:sz w:val="24"/>
                <w:szCs w:val="24"/>
              </w:rPr>
            </w:pPr>
          </w:p>
        </w:tc>
      </w:tr>
      <w:tr w:rsidR="00D35E96" w:rsidRPr="003767CB" w:rsidTr="00D35E96">
        <w:trPr>
          <w:trHeight w:val="165"/>
          <w:jc w:val="center"/>
        </w:trPr>
        <w:tc>
          <w:tcPr>
            <w:tcW w:w="3616" w:type="pct"/>
            <w:gridSpan w:val="2"/>
            <w:vAlign w:val="center"/>
          </w:tcPr>
          <w:p w:rsidR="00D35E96" w:rsidRPr="001158F0" w:rsidRDefault="00D35E96" w:rsidP="00D90EE6">
            <w:pPr>
              <w:spacing w:line="276" w:lineRule="auto"/>
              <w:jc w:val="both"/>
              <w:rPr>
                <w:b/>
                <w:bCs/>
                <w:sz w:val="24"/>
                <w:szCs w:val="24"/>
              </w:rPr>
            </w:pPr>
            <w:r w:rsidRPr="001158F0">
              <w:rPr>
                <w:b/>
                <w:sz w:val="24"/>
                <w:szCs w:val="24"/>
              </w:rPr>
              <w:t>Раздел 2. Фармацевтическая этика и деонтология</w:t>
            </w:r>
          </w:p>
        </w:tc>
        <w:tc>
          <w:tcPr>
            <w:tcW w:w="692" w:type="pct"/>
            <w:vAlign w:val="center"/>
          </w:tcPr>
          <w:p w:rsidR="00D35E96" w:rsidRPr="00775944" w:rsidRDefault="00D35E96" w:rsidP="00C0100F">
            <w:pPr>
              <w:snapToGrid w:val="0"/>
              <w:spacing w:line="276" w:lineRule="auto"/>
              <w:contextualSpacing/>
              <w:jc w:val="center"/>
              <w:rPr>
                <w:rFonts w:eastAsia="Calibri"/>
                <w:b/>
                <w:bCs/>
                <w:sz w:val="24"/>
                <w:szCs w:val="24"/>
              </w:rPr>
            </w:pPr>
            <w:r>
              <w:rPr>
                <w:rFonts w:eastAsia="Calibri"/>
                <w:b/>
                <w:bCs/>
                <w:sz w:val="24"/>
                <w:szCs w:val="24"/>
              </w:rPr>
              <w:t>20</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26"/>
          <w:jc w:val="center"/>
        </w:trPr>
        <w:tc>
          <w:tcPr>
            <w:tcW w:w="994" w:type="pct"/>
            <w:vMerge w:val="restart"/>
          </w:tcPr>
          <w:p w:rsidR="00D35E96" w:rsidRPr="001158F0" w:rsidRDefault="00D35E96" w:rsidP="00B600F5">
            <w:pPr>
              <w:spacing w:line="276" w:lineRule="auto"/>
              <w:jc w:val="both"/>
              <w:rPr>
                <w:b/>
                <w:bCs/>
                <w:sz w:val="24"/>
                <w:szCs w:val="24"/>
              </w:rPr>
            </w:pPr>
            <w:r w:rsidRPr="001158F0">
              <w:rPr>
                <w:rFonts w:eastAsia="Calibri"/>
                <w:b/>
                <w:bCs/>
                <w:sz w:val="24"/>
                <w:szCs w:val="24"/>
              </w:rPr>
              <w:t xml:space="preserve">Тема 2.1. </w:t>
            </w:r>
            <w:r w:rsidRPr="001158F0">
              <w:rPr>
                <w:rFonts w:eastAsia="Calibri"/>
                <w:bCs/>
                <w:sz w:val="24"/>
                <w:szCs w:val="24"/>
              </w:rPr>
              <w:t>Основы фармацевтической этики и деонтологии</w:t>
            </w: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rsidR="00D35E96" w:rsidRPr="00775944" w:rsidRDefault="00D22DFF" w:rsidP="00C0100F">
            <w:pPr>
              <w:snapToGrid w:val="0"/>
              <w:spacing w:line="276" w:lineRule="auto"/>
              <w:contextualSpacing/>
              <w:jc w:val="center"/>
              <w:rPr>
                <w:rFonts w:eastAsia="Calibri"/>
                <w:b/>
                <w:bCs/>
                <w:sz w:val="24"/>
                <w:szCs w:val="24"/>
              </w:rPr>
            </w:pPr>
            <w:r>
              <w:rPr>
                <w:rFonts w:eastAsia="Calibri"/>
                <w:b/>
                <w:bCs/>
                <w:sz w:val="24"/>
                <w:szCs w:val="24"/>
              </w:rPr>
              <w:t>6</w:t>
            </w:r>
          </w:p>
        </w:tc>
        <w:tc>
          <w:tcPr>
            <w:tcW w:w="692" w:type="pct"/>
          </w:tcPr>
          <w:p w:rsidR="00D35E96" w:rsidRPr="00775944"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96"/>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sz w:val="24"/>
                <w:szCs w:val="24"/>
              </w:rPr>
              <w:t>1. Понятие «фармацевтическая этика», понятие «фармацевтическая деонтология». Этический кодекс российского фармацевта. Этико-</w:t>
            </w:r>
            <w:proofErr w:type="spellStart"/>
            <w:r w:rsidRPr="001158F0">
              <w:rPr>
                <w:sz w:val="24"/>
                <w:szCs w:val="24"/>
              </w:rPr>
              <w:t>деонтологические</w:t>
            </w:r>
            <w:proofErr w:type="spellEnd"/>
            <w:r w:rsidRPr="001158F0">
              <w:rPr>
                <w:sz w:val="24"/>
                <w:szCs w:val="24"/>
              </w:rPr>
              <w:t xml:space="preserve"> особенности профессии фармацевта. Принципы профессиональной этики фармацевтического работника. </w:t>
            </w:r>
            <w:r w:rsidRPr="001158F0">
              <w:rPr>
                <w:sz w:val="24"/>
                <w:szCs w:val="24"/>
              </w:rPr>
              <w:lastRenderedPageBreak/>
              <w:t>Профессиональная ответственность.</w:t>
            </w:r>
          </w:p>
        </w:tc>
        <w:tc>
          <w:tcPr>
            <w:tcW w:w="692" w:type="pct"/>
            <w:vAlign w:val="center"/>
          </w:tcPr>
          <w:p w:rsidR="00D35E96" w:rsidRPr="00775944" w:rsidRDefault="00D35E96" w:rsidP="00C0100F">
            <w:pPr>
              <w:snapToGrid w:val="0"/>
              <w:spacing w:line="276" w:lineRule="auto"/>
              <w:contextualSpacing/>
              <w:jc w:val="center"/>
              <w:rPr>
                <w:rFonts w:eastAsia="Calibri"/>
                <w:bCs/>
                <w:sz w:val="24"/>
                <w:szCs w:val="24"/>
              </w:rPr>
            </w:pPr>
            <w:r w:rsidRPr="00775944">
              <w:rPr>
                <w:rFonts w:eastAsia="Calibri"/>
                <w:bCs/>
                <w:sz w:val="24"/>
                <w:szCs w:val="24"/>
              </w:rPr>
              <w:lastRenderedPageBreak/>
              <w:t>2</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775944" w:rsidRDefault="00722272" w:rsidP="00722272">
            <w:pPr>
              <w:snapToGrid w:val="0"/>
              <w:spacing w:line="276" w:lineRule="auto"/>
              <w:contextualSpacing/>
              <w:jc w:val="center"/>
              <w:rPr>
                <w:rFonts w:eastAsia="Calibri"/>
                <w:bCs/>
                <w:sz w:val="24"/>
                <w:szCs w:val="24"/>
              </w:rPr>
            </w:pPr>
            <w:r w:rsidRPr="00722272">
              <w:rPr>
                <w:bCs/>
              </w:rPr>
              <w:lastRenderedPageBreak/>
              <w:t>ЛР 3,6,10-16,18,19,22</w:t>
            </w:r>
          </w:p>
        </w:tc>
      </w:tr>
      <w:tr w:rsidR="00D35E96" w:rsidRPr="003767CB" w:rsidTr="00D35E96">
        <w:trPr>
          <w:trHeight w:val="165"/>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775944" w:rsidRDefault="00D22DFF"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Pr="00775944"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65"/>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14. </w:t>
            </w:r>
            <w:r w:rsidRPr="001158F0">
              <w:rPr>
                <w:rFonts w:eastAsia="Calibri"/>
                <w:bCs/>
                <w:sz w:val="24"/>
                <w:szCs w:val="24"/>
              </w:rPr>
              <w:t>Основы фармацевтической этики и деонтологии.</w:t>
            </w:r>
          </w:p>
        </w:tc>
        <w:tc>
          <w:tcPr>
            <w:tcW w:w="692" w:type="pct"/>
            <w:vAlign w:val="center"/>
          </w:tcPr>
          <w:p w:rsidR="00D35E96" w:rsidRPr="00775944" w:rsidRDefault="00D22DFF"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Pr="00775944" w:rsidRDefault="00D35E96" w:rsidP="00D90EE6">
            <w:pPr>
              <w:snapToGrid w:val="0"/>
              <w:spacing w:line="276" w:lineRule="auto"/>
              <w:contextualSpacing/>
              <w:jc w:val="center"/>
              <w:rPr>
                <w:rFonts w:eastAsia="Calibri"/>
                <w:bCs/>
                <w:sz w:val="24"/>
                <w:szCs w:val="24"/>
              </w:rPr>
            </w:pPr>
          </w:p>
        </w:tc>
      </w:tr>
      <w:tr w:rsidR="00D35E96" w:rsidRPr="003767CB" w:rsidTr="00D35E96">
        <w:trPr>
          <w:trHeight w:val="96"/>
          <w:jc w:val="center"/>
        </w:trPr>
        <w:tc>
          <w:tcPr>
            <w:tcW w:w="994" w:type="pct"/>
            <w:vMerge w:val="restart"/>
          </w:tcPr>
          <w:p w:rsidR="00D35E96" w:rsidRPr="001158F0" w:rsidRDefault="00D35E96" w:rsidP="00B600F5">
            <w:pPr>
              <w:spacing w:line="276" w:lineRule="auto"/>
              <w:jc w:val="both"/>
              <w:rPr>
                <w:b/>
                <w:bCs/>
                <w:sz w:val="24"/>
                <w:szCs w:val="24"/>
              </w:rPr>
            </w:pPr>
            <w:r w:rsidRPr="001158F0">
              <w:rPr>
                <w:rFonts w:eastAsia="Calibri"/>
                <w:b/>
                <w:bCs/>
                <w:sz w:val="24"/>
                <w:szCs w:val="24"/>
              </w:rPr>
              <w:t xml:space="preserve">Тема 2.2. </w:t>
            </w:r>
            <w:r w:rsidRPr="001158F0">
              <w:rPr>
                <w:rFonts w:eastAsia="Calibri"/>
                <w:bCs/>
                <w:sz w:val="24"/>
                <w:szCs w:val="24"/>
              </w:rPr>
              <w:t>Техника продаж</w:t>
            </w: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rsidR="00D35E96" w:rsidRPr="00775944" w:rsidRDefault="00393675" w:rsidP="00C0100F">
            <w:pPr>
              <w:snapToGrid w:val="0"/>
              <w:spacing w:line="276" w:lineRule="auto"/>
              <w:contextualSpacing/>
              <w:jc w:val="center"/>
              <w:rPr>
                <w:rFonts w:eastAsia="Calibri"/>
                <w:b/>
                <w:bCs/>
                <w:sz w:val="24"/>
                <w:szCs w:val="24"/>
              </w:rPr>
            </w:pPr>
            <w:r>
              <w:rPr>
                <w:rFonts w:eastAsia="Calibri"/>
                <w:b/>
                <w:bCs/>
                <w:sz w:val="24"/>
                <w:szCs w:val="24"/>
              </w:rPr>
              <w:t>4</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65"/>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sz w:val="24"/>
                <w:szCs w:val="24"/>
              </w:rPr>
              <w:t xml:space="preserve">1. Этапы продажи. Установление контакта с покупателем. </w:t>
            </w:r>
          </w:p>
          <w:p w:rsidR="00D35E96" w:rsidRPr="001158F0" w:rsidRDefault="00D35E96" w:rsidP="00D90EE6">
            <w:pPr>
              <w:spacing w:line="276" w:lineRule="auto"/>
              <w:jc w:val="both"/>
              <w:rPr>
                <w:sz w:val="24"/>
                <w:szCs w:val="24"/>
              </w:rPr>
            </w:pPr>
            <w:r w:rsidRPr="001158F0">
              <w:rPr>
                <w:sz w:val="24"/>
                <w:szCs w:val="24"/>
              </w:rPr>
              <w:t>2. Выявление потребности покупателя. Анализ мотивов.</w:t>
            </w:r>
          </w:p>
          <w:p w:rsidR="00D35E96" w:rsidRPr="001158F0" w:rsidRDefault="00D35E96" w:rsidP="00D90EE6">
            <w:pPr>
              <w:spacing w:line="276" w:lineRule="auto"/>
              <w:jc w:val="both"/>
              <w:rPr>
                <w:sz w:val="24"/>
                <w:szCs w:val="24"/>
              </w:rPr>
            </w:pPr>
            <w:r w:rsidRPr="001158F0">
              <w:rPr>
                <w:sz w:val="24"/>
                <w:szCs w:val="24"/>
              </w:rPr>
              <w:t>3. Презентация товара. Предоставление выгоды.</w:t>
            </w:r>
          </w:p>
          <w:p w:rsidR="00D35E96" w:rsidRPr="001158F0" w:rsidRDefault="00D35E96" w:rsidP="00D90EE6">
            <w:pPr>
              <w:spacing w:line="276" w:lineRule="auto"/>
              <w:jc w:val="both"/>
              <w:rPr>
                <w:sz w:val="24"/>
                <w:szCs w:val="24"/>
              </w:rPr>
            </w:pPr>
            <w:r w:rsidRPr="001158F0">
              <w:rPr>
                <w:sz w:val="24"/>
                <w:szCs w:val="24"/>
              </w:rPr>
              <w:t>4. Работа с возражениями клиентов.</w:t>
            </w:r>
          </w:p>
          <w:p w:rsidR="00D35E96" w:rsidRPr="001158F0" w:rsidRDefault="00D35E96" w:rsidP="00D90EE6">
            <w:pPr>
              <w:spacing w:line="276" w:lineRule="auto"/>
              <w:jc w:val="both"/>
              <w:rPr>
                <w:b/>
                <w:bCs/>
                <w:sz w:val="24"/>
                <w:szCs w:val="24"/>
              </w:rPr>
            </w:pPr>
            <w:r w:rsidRPr="001158F0">
              <w:rPr>
                <w:sz w:val="24"/>
                <w:szCs w:val="24"/>
              </w:rPr>
              <w:t>5. Завершение продажи. Дополнительная продажа.</w:t>
            </w:r>
          </w:p>
        </w:tc>
        <w:tc>
          <w:tcPr>
            <w:tcW w:w="692" w:type="pct"/>
            <w:vAlign w:val="center"/>
          </w:tcPr>
          <w:p w:rsidR="00D35E96" w:rsidRPr="00775944" w:rsidRDefault="00D35E96" w:rsidP="00C0100F">
            <w:pPr>
              <w:snapToGrid w:val="0"/>
              <w:spacing w:line="276" w:lineRule="auto"/>
              <w:contextualSpacing/>
              <w:jc w:val="center"/>
              <w:rPr>
                <w:rFonts w:eastAsia="Calibri"/>
                <w:bCs/>
                <w:sz w:val="24"/>
                <w:szCs w:val="24"/>
              </w:rPr>
            </w:pPr>
            <w:r w:rsidRPr="00775944">
              <w:rPr>
                <w:rFonts w:eastAsia="Calibri"/>
                <w:bCs/>
                <w:sz w:val="24"/>
                <w:szCs w:val="24"/>
              </w:rPr>
              <w:t>2</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775944"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66"/>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775944" w:rsidRDefault="00D35E96" w:rsidP="00C0100F">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35"/>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15. </w:t>
            </w:r>
            <w:r w:rsidRPr="001158F0">
              <w:rPr>
                <w:sz w:val="24"/>
                <w:szCs w:val="24"/>
              </w:rPr>
              <w:t>Установление контакта с покупателем. Выявление потребности покупателя. Анализ мотивов.</w:t>
            </w:r>
          </w:p>
          <w:p w:rsidR="00D35E96" w:rsidRPr="001158F0" w:rsidRDefault="00D35E96"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16. </w:t>
            </w:r>
            <w:r w:rsidRPr="001158F0">
              <w:rPr>
                <w:sz w:val="24"/>
                <w:szCs w:val="24"/>
              </w:rPr>
              <w:t>Презентация товара. Предоставление выгоды. Работа с возражениями клиентов.</w:t>
            </w:r>
          </w:p>
          <w:p w:rsidR="00D35E96" w:rsidRPr="001158F0" w:rsidRDefault="00D35E96" w:rsidP="00D90EE6">
            <w:pPr>
              <w:spacing w:line="276" w:lineRule="auto"/>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17. </w:t>
            </w:r>
            <w:r w:rsidRPr="001158F0">
              <w:rPr>
                <w:sz w:val="24"/>
                <w:szCs w:val="24"/>
              </w:rPr>
              <w:t>Завершение продажи. Дополнительная продажа.</w:t>
            </w:r>
          </w:p>
        </w:tc>
        <w:tc>
          <w:tcPr>
            <w:tcW w:w="692" w:type="pct"/>
            <w:vAlign w:val="center"/>
          </w:tcPr>
          <w:p w:rsidR="00D35E96" w:rsidRPr="00775944" w:rsidRDefault="00D22DFF" w:rsidP="00C0100F">
            <w:pPr>
              <w:snapToGrid w:val="0"/>
              <w:spacing w:line="276" w:lineRule="auto"/>
              <w:contextualSpacing/>
              <w:jc w:val="center"/>
              <w:rPr>
                <w:rFonts w:eastAsia="Calibri"/>
                <w:bCs/>
                <w:sz w:val="24"/>
                <w:szCs w:val="24"/>
              </w:rPr>
            </w:pPr>
            <w:r>
              <w:rPr>
                <w:rFonts w:eastAsia="Calibri"/>
                <w:bCs/>
                <w:sz w:val="24"/>
                <w:szCs w:val="24"/>
              </w:rPr>
              <w:t>2</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D35E96" w:rsidRPr="00775944"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11"/>
          <w:jc w:val="center"/>
        </w:trPr>
        <w:tc>
          <w:tcPr>
            <w:tcW w:w="994" w:type="pct"/>
            <w:vMerge w:val="restart"/>
            <w:vAlign w:val="center"/>
          </w:tcPr>
          <w:p w:rsidR="00D35E96" w:rsidRPr="001158F0" w:rsidRDefault="00D35E96" w:rsidP="00B600F5">
            <w:pPr>
              <w:spacing w:line="276" w:lineRule="auto"/>
              <w:jc w:val="both"/>
              <w:rPr>
                <w:b/>
                <w:bCs/>
                <w:sz w:val="24"/>
                <w:szCs w:val="24"/>
              </w:rPr>
            </w:pPr>
            <w:r w:rsidRPr="001158F0">
              <w:rPr>
                <w:rFonts w:eastAsia="Calibri"/>
                <w:b/>
                <w:bCs/>
                <w:sz w:val="24"/>
                <w:szCs w:val="24"/>
              </w:rPr>
              <w:t xml:space="preserve">Тема 2.3. </w:t>
            </w:r>
            <w:r w:rsidRPr="001158F0">
              <w:rPr>
                <w:rFonts w:eastAsia="Calibri"/>
                <w:bCs/>
                <w:sz w:val="24"/>
                <w:szCs w:val="24"/>
              </w:rPr>
              <w:t>Порядок продажи лекарственных препаратов и других товаров аптечного ассортимента</w:t>
            </w: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rsidR="00D35E96" w:rsidRPr="00775944" w:rsidRDefault="00393675" w:rsidP="00C0100F">
            <w:pPr>
              <w:snapToGrid w:val="0"/>
              <w:spacing w:line="276" w:lineRule="auto"/>
              <w:contextualSpacing/>
              <w:jc w:val="center"/>
              <w:rPr>
                <w:rFonts w:eastAsia="Calibri"/>
                <w:b/>
                <w:bCs/>
                <w:sz w:val="24"/>
                <w:szCs w:val="24"/>
              </w:rPr>
            </w:pPr>
            <w:r>
              <w:rPr>
                <w:rFonts w:eastAsia="Calibri"/>
                <w:b/>
                <w:bCs/>
                <w:sz w:val="24"/>
                <w:szCs w:val="24"/>
              </w:rPr>
              <w:t>4</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26"/>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sz w:val="24"/>
                <w:szCs w:val="24"/>
              </w:rPr>
            </w:pPr>
            <w:r w:rsidRPr="001158F0">
              <w:rPr>
                <w:sz w:val="24"/>
                <w:szCs w:val="24"/>
              </w:rPr>
              <w:t>1 Нормативные документы, регламентирующие правила розничной торговли.</w:t>
            </w:r>
          </w:p>
          <w:p w:rsidR="00D35E96" w:rsidRPr="001158F0" w:rsidRDefault="00D35E96" w:rsidP="00D90EE6">
            <w:pPr>
              <w:spacing w:line="276" w:lineRule="auto"/>
              <w:jc w:val="both"/>
              <w:rPr>
                <w:sz w:val="24"/>
                <w:szCs w:val="24"/>
              </w:rPr>
            </w:pPr>
            <w:r w:rsidRPr="001158F0">
              <w:rPr>
                <w:sz w:val="24"/>
                <w:szCs w:val="24"/>
              </w:rPr>
              <w:t>Правила розничной торговли.</w:t>
            </w:r>
          </w:p>
          <w:p w:rsidR="00D35E96" w:rsidRPr="001158F0" w:rsidRDefault="00D35E96" w:rsidP="00D90EE6">
            <w:pPr>
              <w:spacing w:line="276" w:lineRule="auto"/>
              <w:jc w:val="both"/>
              <w:rPr>
                <w:sz w:val="24"/>
                <w:szCs w:val="24"/>
              </w:rPr>
            </w:pPr>
            <w:r w:rsidRPr="001158F0">
              <w:rPr>
                <w:sz w:val="24"/>
                <w:szCs w:val="24"/>
              </w:rPr>
              <w:t xml:space="preserve">2. Нормативные акты в сфере защиты прав потребителей. </w:t>
            </w:r>
          </w:p>
        </w:tc>
        <w:tc>
          <w:tcPr>
            <w:tcW w:w="692" w:type="pct"/>
            <w:vAlign w:val="center"/>
          </w:tcPr>
          <w:p w:rsidR="00D35E96" w:rsidRPr="00775944" w:rsidRDefault="00D35E96" w:rsidP="00C0100F">
            <w:pPr>
              <w:snapToGrid w:val="0"/>
              <w:spacing w:line="276" w:lineRule="auto"/>
              <w:contextualSpacing/>
              <w:jc w:val="center"/>
              <w:rPr>
                <w:rFonts w:eastAsia="Calibri"/>
                <w:bCs/>
                <w:sz w:val="24"/>
                <w:szCs w:val="24"/>
              </w:rPr>
            </w:pPr>
            <w:r w:rsidRPr="00775944">
              <w:rPr>
                <w:rFonts w:eastAsia="Calibri"/>
                <w:bCs/>
                <w:sz w:val="24"/>
                <w:szCs w:val="24"/>
              </w:rPr>
              <w:t>2</w:t>
            </w:r>
          </w:p>
          <w:p w:rsidR="00D35E96" w:rsidRPr="00775944" w:rsidRDefault="00D35E96" w:rsidP="00C0100F">
            <w:pPr>
              <w:snapToGrid w:val="0"/>
              <w:spacing w:line="276" w:lineRule="auto"/>
              <w:contextualSpacing/>
              <w:jc w:val="center"/>
              <w:rPr>
                <w:rFonts w:eastAsia="Calibri"/>
                <w:bCs/>
                <w:sz w:val="24"/>
                <w:szCs w:val="24"/>
              </w:rPr>
            </w:pP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775944"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50"/>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rsidR="00D35E96" w:rsidRPr="00775944" w:rsidRDefault="00D35E96" w:rsidP="00C0100F">
            <w:pPr>
              <w:snapToGrid w:val="0"/>
              <w:spacing w:line="276" w:lineRule="auto"/>
              <w:contextualSpacing/>
              <w:jc w:val="center"/>
              <w:rPr>
                <w:rFonts w:eastAsia="Calibri"/>
                <w:bCs/>
                <w:sz w:val="24"/>
                <w:szCs w:val="24"/>
              </w:rPr>
            </w:pPr>
            <w:r w:rsidRPr="00775944">
              <w:rPr>
                <w:rFonts w:eastAsia="Calibri"/>
                <w:bCs/>
                <w:sz w:val="24"/>
                <w:szCs w:val="24"/>
              </w:rPr>
              <w:t>2</w:t>
            </w:r>
          </w:p>
        </w:tc>
        <w:tc>
          <w:tcPr>
            <w:tcW w:w="692" w:type="pct"/>
          </w:tcPr>
          <w:p w:rsidR="00D35E96" w:rsidRPr="00775944" w:rsidRDefault="00D35E96" w:rsidP="00D90EE6">
            <w:pPr>
              <w:snapToGrid w:val="0"/>
              <w:spacing w:line="276" w:lineRule="auto"/>
              <w:contextualSpacing/>
              <w:jc w:val="center"/>
              <w:rPr>
                <w:rFonts w:eastAsia="Calibri"/>
                <w:bCs/>
                <w:sz w:val="24"/>
                <w:szCs w:val="24"/>
              </w:rPr>
            </w:pPr>
          </w:p>
        </w:tc>
      </w:tr>
      <w:tr w:rsidR="00D35E96" w:rsidRPr="003767CB" w:rsidTr="00D35E96">
        <w:trPr>
          <w:trHeight w:val="570"/>
          <w:jc w:val="center"/>
        </w:trPr>
        <w:tc>
          <w:tcPr>
            <w:tcW w:w="994" w:type="pct"/>
            <w:vMerge/>
            <w:vAlign w:val="center"/>
          </w:tcPr>
          <w:p w:rsidR="00D35E96" w:rsidRPr="001158F0" w:rsidRDefault="00D35E96" w:rsidP="00D90EE6">
            <w:pPr>
              <w:spacing w:line="276" w:lineRule="auto"/>
              <w:rPr>
                <w:b/>
                <w:bCs/>
                <w:sz w:val="24"/>
                <w:szCs w:val="24"/>
              </w:rPr>
            </w:pPr>
          </w:p>
        </w:tc>
        <w:tc>
          <w:tcPr>
            <w:tcW w:w="2622" w:type="pct"/>
            <w:vAlign w:val="center"/>
          </w:tcPr>
          <w:p w:rsidR="00D35E96" w:rsidRPr="001158F0" w:rsidRDefault="00D35E96" w:rsidP="00D90EE6">
            <w:pPr>
              <w:spacing w:line="276" w:lineRule="auto"/>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18.</w:t>
            </w:r>
            <w:r w:rsidRPr="001158F0">
              <w:rPr>
                <w:rFonts w:eastAsia="Calibri"/>
                <w:bCs/>
                <w:sz w:val="24"/>
                <w:szCs w:val="24"/>
              </w:rPr>
              <w:t xml:space="preserve"> Порядок продажи лекарственных препаратов и других товаров аптечного ассортимента.</w:t>
            </w:r>
            <w:r w:rsidRPr="001158F0">
              <w:rPr>
                <w:sz w:val="24"/>
                <w:szCs w:val="24"/>
              </w:rPr>
              <w:t xml:space="preserve"> Обмен и возврат аптечных товаров.</w:t>
            </w:r>
          </w:p>
        </w:tc>
        <w:tc>
          <w:tcPr>
            <w:tcW w:w="692" w:type="pct"/>
            <w:vAlign w:val="center"/>
          </w:tcPr>
          <w:p w:rsidR="00D35E96" w:rsidRPr="00775944" w:rsidRDefault="00D35E96" w:rsidP="00C0100F">
            <w:pPr>
              <w:snapToGrid w:val="0"/>
              <w:spacing w:line="276" w:lineRule="auto"/>
              <w:contextualSpacing/>
              <w:jc w:val="center"/>
              <w:rPr>
                <w:rFonts w:eastAsia="Calibri"/>
                <w:bCs/>
                <w:sz w:val="24"/>
                <w:szCs w:val="24"/>
              </w:rPr>
            </w:pPr>
            <w:r>
              <w:rPr>
                <w:rFonts w:eastAsia="Calibri"/>
                <w:bCs/>
                <w:sz w:val="24"/>
                <w:szCs w:val="24"/>
              </w:rPr>
              <w:t>2</w:t>
            </w:r>
          </w:p>
          <w:p w:rsidR="00D35E96" w:rsidRPr="00775944" w:rsidRDefault="00D35E96" w:rsidP="00C0100F">
            <w:pPr>
              <w:snapToGrid w:val="0"/>
              <w:spacing w:line="276" w:lineRule="auto"/>
              <w:contextualSpacing/>
              <w:jc w:val="center"/>
              <w:rPr>
                <w:rFonts w:eastAsia="Calibri"/>
                <w:bCs/>
                <w:sz w:val="24"/>
                <w:szCs w:val="24"/>
              </w:rPr>
            </w:pP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65"/>
          <w:jc w:val="center"/>
        </w:trPr>
        <w:tc>
          <w:tcPr>
            <w:tcW w:w="3616" w:type="pct"/>
            <w:gridSpan w:val="2"/>
          </w:tcPr>
          <w:p w:rsidR="00D35E96" w:rsidRDefault="00D35E96" w:rsidP="00D90EE6">
            <w:pPr>
              <w:snapToGrid w:val="0"/>
              <w:spacing w:line="276" w:lineRule="auto"/>
              <w:contextualSpacing/>
              <w:jc w:val="both"/>
              <w:rPr>
                <w:b/>
                <w:bCs/>
                <w:sz w:val="24"/>
                <w:szCs w:val="24"/>
              </w:rPr>
            </w:pPr>
            <w:r>
              <w:rPr>
                <w:b/>
                <w:bCs/>
                <w:sz w:val="24"/>
                <w:szCs w:val="24"/>
              </w:rPr>
              <w:t>Самостоятельная работа студента</w:t>
            </w:r>
          </w:p>
          <w:p w:rsidR="00CB48CD" w:rsidRPr="00CB48CD" w:rsidRDefault="00CB48CD" w:rsidP="00CB48CD">
            <w:pPr>
              <w:rPr>
                <w:rFonts w:eastAsiaTheme="minorHAnsi"/>
                <w:b/>
                <w:sz w:val="22"/>
                <w:szCs w:val="22"/>
                <w:lang w:eastAsia="en-US"/>
              </w:rPr>
            </w:pPr>
            <w:r w:rsidRPr="00CB48CD">
              <w:rPr>
                <w:rFonts w:eastAsiaTheme="minorHAnsi"/>
                <w:b/>
                <w:sz w:val="22"/>
                <w:szCs w:val="22"/>
                <w:lang w:eastAsia="en-US"/>
              </w:rPr>
              <w:t>Работа с нормативной документацией</w:t>
            </w:r>
            <w:r>
              <w:rPr>
                <w:rFonts w:eastAsiaTheme="minorHAnsi"/>
                <w:b/>
                <w:sz w:val="22"/>
                <w:szCs w:val="22"/>
                <w:lang w:eastAsia="en-US"/>
              </w:rPr>
              <w:t>.</w:t>
            </w:r>
            <w:r w:rsidRPr="00CB48CD">
              <w:rPr>
                <w:rFonts w:eastAsiaTheme="minorHAnsi"/>
                <w:b/>
                <w:sz w:val="22"/>
                <w:szCs w:val="22"/>
                <w:lang w:eastAsia="en-US"/>
              </w:rPr>
              <w:t xml:space="preserve">  </w:t>
            </w:r>
          </w:p>
          <w:p w:rsidR="00CB48CD" w:rsidRPr="00CB48CD" w:rsidRDefault="00CB48CD" w:rsidP="00CB48CD">
            <w:pPr>
              <w:rPr>
                <w:rFonts w:eastAsiaTheme="minorHAnsi"/>
                <w:b/>
                <w:sz w:val="22"/>
                <w:szCs w:val="22"/>
                <w:lang w:eastAsia="en-US"/>
              </w:rPr>
            </w:pPr>
            <w:r w:rsidRPr="00CB48CD">
              <w:rPr>
                <w:rFonts w:eastAsiaTheme="minorHAnsi"/>
                <w:b/>
                <w:sz w:val="22"/>
                <w:szCs w:val="22"/>
                <w:lang w:eastAsia="en-US"/>
              </w:rPr>
              <w:t>Заполнение дневника по форме, предложенного препо</w:t>
            </w:r>
            <w:r>
              <w:rPr>
                <w:rFonts w:eastAsiaTheme="minorHAnsi"/>
                <w:b/>
                <w:sz w:val="22"/>
                <w:szCs w:val="22"/>
                <w:lang w:eastAsia="en-US"/>
              </w:rPr>
              <w:t>давателем при описании  заданий.</w:t>
            </w:r>
          </w:p>
          <w:p w:rsidR="00CB48CD" w:rsidRPr="00CB48CD" w:rsidRDefault="00CB48CD" w:rsidP="00CB48CD">
            <w:pPr>
              <w:snapToGrid w:val="0"/>
              <w:spacing w:line="276" w:lineRule="auto"/>
              <w:contextualSpacing/>
              <w:rPr>
                <w:b/>
                <w:bCs/>
                <w:sz w:val="22"/>
                <w:szCs w:val="22"/>
              </w:rPr>
            </w:pPr>
            <w:r w:rsidRPr="00CB48CD">
              <w:rPr>
                <w:rFonts w:eastAsiaTheme="minorHAnsi"/>
                <w:b/>
                <w:sz w:val="22"/>
                <w:szCs w:val="22"/>
                <w:lang w:eastAsia="en-US"/>
              </w:rPr>
              <w:lastRenderedPageBreak/>
              <w:t>Составление ситуационных и обучающих задач.</w:t>
            </w:r>
          </w:p>
          <w:p w:rsidR="00D35E96" w:rsidRPr="001158F0" w:rsidRDefault="00CB48CD" w:rsidP="00D90EE6">
            <w:pPr>
              <w:snapToGrid w:val="0"/>
              <w:spacing w:line="276" w:lineRule="auto"/>
              <w:contextualSpacing/>
              <w:jc w:val="both"/>
              <w:rPr>
                <w:b/>
                <w:bCs/>
                <w:sz w:val="24"/>
                <w:szCs w:val="24"/>
              </w:rPr>
            </w:pPr>
            <w:r w:rsidRPr="00CB48CD">
              <w:rPr>
                <w:b/>
                <w:bCs/>
                <w:sz w:val="22"/>
                <w:szCs w:val="22"/>
              </w:rPr>
              <w:t>Работа с лит</w:t>
            </w:r>
            <w:r>
              <w:rPr>
                <w:b/>
                <w:bCs/>
                <w:sz w:val="22"/>
                <w:szCs w:val="22"/>
              </w:rPr>
              <w:t>ературой. Составление конспектов</w:t>
            </w:r>
          </w:p>
        </w:tc>
        <w:tc>
          <w:tcPr>
            <w:tcW w:w="692" w:type="pct"/>
          </w:tcPr>
          <w:p w:rsidR="00D35E96" w:rsidRPr="00125FF2" w:rsidRDefault="00D22DFF" w:rsidP="00C0100F">
            <w:pPr>
              <w:snapToGrid w:val="0"/>
              <w:spacing w:line="276" w:lineRule="auto"/>
              <w:contextualSpacing/>
              <w:jc w:val="center"/>
              <w:rPr>
                <w:rFonts w:eastAsia="Calibri"/>
                <w:b/>
                <w:bCs/>
                <w:sz w:val="24"/>
                <w:szCs w:val="24"/>
              </w:rPr>
            </w:pPr>
            <w:r>
              <w:rPr>
                <w:rFonts w:eastAsia="Calibri"/>
                <w:b/>
                <w:bCs/>
                <w:sz w:val="24"/>
                <w:szCs w:val="24"/>
              </w:rPr>
              <w:lastRenderedPageBreak/>
              <w:t>36</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lastRenderedPageBreak/>
              <w:t>ОК</w:t>
            </w:r>
            <w:proofErr w:type="gramEnd"/>
            <w:r w:rsidRPr="00722272">
              <w:rPr>
                <w:rFonts w:eastAsia="Times New Roman"/>
              </w:rPr>
              <w:t xml:space="preserve"> 07, </w:t>
            </w:r>
            <w:r w:rsidRPr="00722272">
              <w:rPr>
                <w:rFonts w:eastAsia="Times New Roman"/>
              </w:rPr>
              <w:br/>
              <w:t>ОК 09–12</w:t>
            </w:r>
          </w:p>
          <w:p w:rsidR="00D35E96" w:rsidRDefault="00722272" w:rsidP="00722272">
            <w:pPr>
              <w:snapToGrid w:val="0"/>
              <w:spacing w:line="276" w:lineRule="auto"/>
              <w:contextualSpacing/>
              <w:jc w:val="center"/>
              <w:rPr>
                <w:rFonts w:eastAsia="Calibri"/>
                <w:b/>
                <w:bCs/>
                <w:sz w:val="24"/>
                <w:szCs w:val="24"/>
              </w:rPr>
            </w:pPr>
            <w:r w:rsidRPr="00722272">
              <w:rPr>
                <w:bCs/>
              </w:rPr>
              <w:t>ЛР 3,6,10-16,18,19,22</w:t>
            </w:r>
          </w:p>
        </w:tc>
      </w:tr>
      <w:tr w:rsidR="00D35E96" w:rsidRPr="003767CB" w:rsidTr="00D35E96">
        <w:trPr>
          <w:trHeight w:val="165"/>
          <w:jc w:val="center"/>
        </w:trPr>
        <w:tc>
          <w:tcPr>
            <w:tcW w:w="3616" w:type="pct"/>
            <w:gridSpan w:val="2"/>
          </w:tcPr>
          <w:p w:rsidR="00D35E96" w:rsidRPr="001158F0" w:rsidRDefault="00D35E96" w:rsidP="00D90EE6">
            <w:pPr>
              <w:snapToGrid w:val="0"/>
              <w:spacing w:line="276" w:lineRule="auto"/>
              <w:contextualSpacing/>
              <w:jc w:val="both"/>
              <w:rPr>
                <w:b/>
                <w:bCs/>
                <w:sz w:val="24"/>
                <w:szCs w:val="24"/>
              </w:rPr>
            </w:pPr>
            <w:r w:rsidRPr="001158F0">
              <w:rPr>
                <w:b/>
                <w:bCs/>
                <w:sz w:val="24"/>
                <w:szCs w:val="24"/>
              </w:rPr>
              <w:lastRenderedPageBreak/>
              <w:t xml:space="preserve">Производственная практика раздела 2. </w:t>
            </w:r>
            <w:r w:rsidRPr="001158F0">
              <w:rPr>
                <w:rFonts w:eastAsia="Times New Roman"/>
                <w:b/>
                <w:sz w:val="24"/>
                <w:szCs w:val="24"/>
              </w:rPr>
              <w:t>Розничная торговля лекарственными препаратами и отпуск лекарственных препаратов и товаров аптечного ассортимента</w:t>
            </w:r>
            <w:r w:rsidRPr="001158F0">
              <w:rPr>
                <w:b/>
                <w:sz w:val="24"/>
                <w:szCs w:val="24"/>
              </w:rPr>
              <w:t>.</w:t>
            </w:r>
          </w:p>
          <w:p w:rsidR="00D35E96" w:rsidRPr="001158F0" w:rsidRDefault="00D35E96" w:rsidP="00D90EE6">
            <w:pPr>
              <w:snapToGrid w:val="0"/>
              <w:spacing w:line="276" w:lineRule="auto"/>
              <w:contextualSpacing/>
              <w:rPr>
                <w:b/>
                <w:sz w:val="24"/>
                <w:szCs w:val="24"/>
              </w:rPr>
            </w:pPr>
            <w:r w:rsidRPr="001158F0">
              <w:rPr>
                <w:b/>
                <w:sz w:val="24"/>
                <w:szCs w:val="24"/>
              </w:rPr>
              <w:t>Виды работ:</w:t>
            </w:r>
          </w:p>
          <w:p w:rsidR="00D35E96" w:rsidRPr="001158F0" w:rsidRDefault="00D35E96" w:rsidP="00D90EE6">
            <w:pPr>
              <w:spacing w:line="276" w:lineRule="auto"/>
              <w:jc w:val="both"/>
              <w:rPr>
                <w:rFonts w:eastAsia="Times New Roman"/>
                <w:sz w:val="24"/>
                <w:szCs w:val="24"/>
              </w:rPr>
            </w:pPr>
            <w:r w:rsidRPr="001158F0">
              <w:rPr>
                <w:rFonts w:eastAsia="Times New Roman"/>
                <w:sz w:val="24"/>
                <w:szCs w:val="24"/>
              </w:rPr>
              <w:t xml:space="preserve">1. </w:t>
            </w:r>
            <w:r w:rsidRPr="001158F0">
              <w:rPr>
                <w:sz w:val="24"/>
                <w:szCs w:val="24"/>
                <w:shd w:val="clear" w:color="auto" w:fill="FFFFFF"/>
              </w:rPr>
              <w:t>Отпуск лекарственных средств населению.</w:t>
            </w:r>
          </w:p>
          <w:p w:rsidR="00D35E96" w:rsidRPr="001158F0" w:rsidRDefault="00D35E96" w:rsidP="00D90EE6">
            <w:pPr>
              <w:shd w:val="clear" w:color="auto" w:fill="FFFFFF"/>
              <w:tabs>
                <w:tab w:val="left" w:leader="dot" w:pos="3751"/>
              </w:tabs>
              <w:spacing w:line="276" w:lineRule="auto"/>
              <w:rPr>
                <w:sz w:val="24"/>
                <w:szCs w:val="24"/>
                <w:shd w:val="clear" w:color="auto" w:fill="FFFFFF"/>
              </w:rPr>
            </w:pPr>
            <w:r w:rsidRPr="001158F0">
              <w:rPr>
                <w:sz w:val="24"/>
                <w:szCs w:val="24"/>
                <w:shd w:val="clear" w:color="auto" w:fill="FFFFFF"/>
              </w:rPr>
              <w:t>2. Участие в оформлении торгового зала.</w:t>
            </w:r>
          </w:p>
        </w:tc>
        <w:tc>
          <w:tcPr>
            <w:tcW w:w="692" w:type="pct"/>
          </w:tcPr>
          <w:p w:rsidR="00D35E96" w:rsidRPr="00775944" w:rsidRDefault="00D35E96" w:rsidP="00C0100F">
            <w:pPr>
              <w:snapToGrid w:val="0"/>
              <w:spacing w:line="276" w:lineRule="auto"/>
              <w:contextualSpacing/>
              <w:jc w:val="center"/>
              <w:rPr>
                <w:rFonts w:eastAsia="Calibri"/>
                <w:b/>
                <w:bCs/>
                <w:sz w:val="24"/>
                <w:szCs w:val="24"/>
                <w:lang w:val="en-US"/>
              </w:rPr>
            </w:pPr>
            <w:r w:rsidRPr="00775944">
              <w:rPr>
                <w:rFonts w:eastAsia="Calibri"/>
                <w:b/>
                <w:bCs/>
                <w:sz w:val="24"/>
                <w:szCs w:val="24"/>
                <w:lang w:val="en-US"/>
              </w:rPr>
              <w:t>36</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B347B2" w:rsidRDefault="00722272" w:rsidP="00722272">
            <w:pPr>
              <w:snapToGrid w:val="0"/>
              <w:spacing w:line="276" w:lineRule="auto"/>
              <w:contextualSpacing/>
              <w:jc w:val="center"/>
              <w:rPr>
                <w:rFonts w:eastAsia="Calibri"/>
                <w:b/>
                <w:bCs/>
                <w:sz w:val="24"/>
                <w:szCs w:val="24"/>
              </w:rPr>
            </w:pPr>
            <w:r w:rsidRPr="00722272">
              <w:rPr>
                <w:bCs/>
              </w:rPr>
              <w:t>ЛР 3,6,10-16,18,19,22</w:t>
            </w:r>
          </w:p>
        </w:tc>
      </w:tr>
      <w:tr w:rsidR="00D35E96" w:rsidRPr="003767CB" w:rsidTr="00D35E96">
        <w:trPr>
          <w:trHeight w:val="165"/>
          <w:jc w:val="center"/>
        </w:trPr>
        <w:tc>
          <w:tcPr>
            <w:tcW w:w="3616" w:type="pct"/>
            <w:gridSpan w:val="2"/>
            <w:vAlign w:val="center"/>
          </w:tcPr>
          <w:p w:rsidR="00D35E96" w:rsidRPr="003767CB" w:rsidRDefault="00D35E96" w:rsidP="00D90EE6">
            <w:pPr>
              <w:snapToGrid w:val="0"/>
              <w:spacing w:line="276" w:lineRule="auto"/>
              <w:contextualSpacing/>
              <w:jc w:val="both"/>
              <w:rPr>
                <w:b/>
                <w:bCs/>
                <w:sz w:val="24"/>
                <w:szCs w:val="24"/>
              </w:rPr>
            </w:pPr>
            <w:r w:rsidRPr="003767CB">
              <w:rPr>
                <w:b/>
                <w:bCs/>
                <w:i/>
                <w:sz w:val="24"/>
                <w:szCs w:val="24"/>
              </w:rPr>
              <w:t xml:space="preserve">Раздел 3. </w:t>
            </w:r>
            <w:r w:rsidRPr="003767CB">
              <w:rPr>
                <w:rFonts w:eastAsia="Times New Roman"/>
                <w:b/>
                <w:i/>
                <w:sz w:val="24"/>
                <w:szCs w:val="24"/>
              </w:rPr>
              <w:t>Оптовая торговля лекарственными средствами</w:t>
            </w:r>
          </w:p>
        </w:tc>
        <w:tc>
          <w:tcPr>
            <w:tcW w:w="692" w:type="pct"/>
          </w:tcPr>
          <w:p w:rsidR="00D35E96" w:rsidRPr="009073D5" w:rsidRDefault="006E6990" w:rsidP="00C0100F">
            <w:pPr>
              <w:snapToGrid w:val="0"/>
              <w:spacing w:line="276" w:lineRule="auto"/>
              <w:contextualSpacing/>
              <w:jc w:val="center"/>
              <w:rPr>
                <w:rFonts w:eastAsia="Calibri"/>
                <w:b/>
                <w:bCs/>
                <w:sz w:val="24"/>
                <w:szCs w:val="24"/>
              </w:rPr>
            </w:pPr>
            <w:r>
              <w:rPr>
                <w:rFonts w:eastAsia="Calibri"/>
                <w:b/>
                <w:bCs/>
                <w:sz w:val="24"/>
                <w:szCs w:val="24"/>
              </w:rPr>
              <w:t>102(72+24</w:t>
            </w:r>
            <w:r w:rsidR="00D35E96">
              <w:rPr>
                <w:rFonts w:eastAsia="Calibri"/>
                <w:b/>
                <w:bCs/>
                <w:sz w:val="24"/>
                <w:szCs w:val="24"/>
              </w:rPr>
              <w:t>срс</w:t>
            </w:r>
            <w:r w:rsidR="00D35E96" w:rsidRPr="009073D5">
              <w:rPr>
                <w:rFonts w:eastAsia="Calibri"/>
                <w:b/>
                <w:bCs/>
                <w:sz w:val="24"/>
                <w:szCs w:val="24"/>
              </w:rPr>
              <w:t>)</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240"/>
          <w:jc w:val="center"/>
        </w:trPr>
        <w:tc>
          <w:tcPr>
            <w:tcW w:w="3616" w:type="pct"/>
            <w:gridSpan w:val="2"/>
            <w:vAlign w:val="center"/>
          </w:tcPr>
          <w:p w:rsidR="00D35E96" w:rsidRPr="003767CB" w:rsidRDefault="00D35E96" w:rsidP="00D90EE6">
            <w:pPr>
              <w:spacing w:line="276" w:lineRule="auto"/>
              <w:jc w:val="both"/>
              <w:rPr>
                <w:rFonts w:eastAsia="Times New Roman"/>
                <w:b/>
                <w:sz w:val="24"/>
                <w:szCs w:val="24"/>
              </w:rPr>
            </w:pPr>
            <w:r w:rsidRPr="003767CB">
              <w:rPr>
                <w:b/>
                <w:bCs/>
                <w:sz w:val="24"/>
                <w:szCs w:val="24"/>
              </w:rPr>
              <w:t>МДК.01.03 Оптовая торговля лекарственными средствами</w:t>
            </w:r>
          </w:p>
        </w:tc>
        <w:tc>
          <w:tcPr>
            <w:tcW w:w="692" w:type="pct"/>
            <w:shd w:val="clear" w:color="auto" w:fill="auto"/>
          </w:tcPr>
          <w:p w:rsidR="00D35E96" w:rsidRPr="009073D5" w:rsidRDefault="00D35E96" w:rsidP="00C0100F">
            <w:pPr>
              <w:spacing w:line="276" w:lineRule="auto"/>
              <w:jc w:val="center"/>
              <w:rPr>
                <w:b/>
                <w:sz w:val="24"/>
                <w:szCs w:val="24"/>
              </w:rPr>
            </w:pPr>
            <w:r w:rsidRPr="006E6990">
              <w:rPr>
                <w:b/>
                <w:sz w:val="24"/>
                <w:szCs w:val="24"/>
              </w:rPr>
              <w:t>72(32л+40пр)</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59"/>
          <w:jc w:val="center"/>
        </w:trPr>
        <w:tc>
          <w:tcPr>
            <w:tcW w:w="3616" w:type="pct"/>
            <w:gridSpan w:val="2"/>
            <w:vAlign w:val="center"/>
          </w:tcPr>
          <w:p w:rsidR="00D35E96" w:rsidRPr="003767CB" w:rsidRDefault="00D35E96" w:rsidP="00D90EE6">
            <w:pPr>
              <w:spacing w:line="276" w:lineRule="auto"/>
              <w:jc w:val="both"/>
              <w:rPr>
                <w:b/>
                <w:bCs/>
                <w:sz w:val="24"/>
                <w:szCs w:val="24"/>
              </w:rPr>
            </w:pPr>
            <w:r w:rsidRPr="003767CB">
              <w:rPr>
                <w:rFonts w:eastAsia="Times New Roman"/>
                <w:b/>
                <w:iCs/>
                <w:sz w:val="24"/>
                <w:szCs w:val="24"/>
              </w:rPr>
              <w:t>Раздел 1. Организация деятельности оптового звена фармацевтического рынка</w:t>
            </w:r>
          </w:p>
        </w:tc>
        <w:tc>
          <w:tcPr>
            <w:tcW w:w="692" w:type="pct"/>
            <w:shd w:val="clear" w:color="auto" w:fill="auto"/>
          </w:tcPr>
          <w:p w:rsidR="00D35E96" w:rsidRPr="00496A5E" w:rsidRDefault="00D35E96" w:rsidP="00C0100F">
            <w:pPr>
              <w:spacing w:line="276" w:lineRule="auto"/>
              <w:jc w:val="center"/>
              <w:rPr>
                <w:b/>
                <w:color w:val="FF0000"/>
                <w:sz w:val="24"/>
                <w:szCs w:val="24"/>
              </w:rPr>
            </w:pPr>
            <w:r>
              <w:rPr>
                <w:b/>
                <w:sz w:val="24"/>
                <w:szCs w:val="24"/>
              </w:rPr>
              <w:t>50</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95"/>
          <w:jc w:val="center"/>
        </w:trPr>
        <w:tc>
          <w:tcPr>
            <w:tcW w:w="994" w:type="pct"/>
            <w:vMerge w:val="restart"/>
          </w:tcPr>
          <w:p w:rsidR="00D35E96" w:rsidRPr="003767CB" w:rsidRDefault="00D35E96" w:rsidP="00D90EE6">
            <w:pPr>
              <w:spacing w:line="276" w:lineRule="auto"/>
              <w:jc w:val="both"/>
              <w:rPr>
                <w:rFonts w:eastAsia="Times New Roman"/>
                <w:b/>
                <w:iCs/>
                <w:sz w:val="24"/>
                <w:szCs w:val="24"/>
              </w:rPr>
            </w:pPr>
            <w:r w:rsidRPr="003767CB">
              <w:rPr>
                <w:rFonts w:eastAsia="Times New Roman"/>
                <w:b/>
                <w:sz w:val="24"/>
                <w:szCs w:val="24"/>
              </w:rPr>
              <w:t xml:space="preserve">Тема 1.1. </w:t>
            </w:r>
            <w:r w:rsidRPr="003767CB">
              <w:rPr>
                <w:rFonts w:eastAsia="Times New Roman"/>
                <w:sz w:val="24"/>
                <w:szCs w:val="24"/>
              </w:rPr>
              <w:t>Организации оптовой торговли лекарственными средствами</w:t>
            </w:r>
          </w:p>
        </w:tc>
        <w:tc>
          <w:tcPr>
            <w:tcW w:w="2622" w:type="pct"/>
          </w:tcPr>
          <w:p w:rsidR="00D35E96" w:rsidRPr="003767CB" w:rsidRDefault="00D35E96" w:rsidP="00D90EE6">
            <w:pPr>
              <w:tabs>
                <w:tab w:val="left" w:pos="8920"/>
              </w:tabs>
              <w:spacing w:line="276" w:lineRule="auto"/>
              <w:jc w:val="both"/>
              <w:rPr>
                <w:b/>
                <w:bCs/>
                <w:sz w:val="24"/>
                <w:szCs w:val="24"/>
              </w:rPr>
            </w:pPr>
            <w:r w:rsidRPr="003767CB">
              <w:rPr>
                <w:rFonts w:eastAsia="Times New Roman"/>
                <w:b/>
                <w:sz w:val="24"/>
                <w:szCs w:val="24"/>
              </w:rPr>
              <w:t>Содержание</w:t>
            </w:r>
          </w:p>
        </w:tc>
        <w:tc>
          <w:tcPr>
            <w:tcW w:w="692" w:type="pct"/>
            <w:shd w:val="clear" w:color="auto" w:fill="auto"/>
            <w:vAlign w:val="center"/>
          </w:tcPr>
          <w:p w:rsidR="00D35E96" w:rsidRPr="00496A5E" w:rsidRDefault="00D35E96" w:rsidP="00C0100F">
            <w:pPr>
              <w:snapToGrid w:val="0"/>
              <w:spacing w:line="276" w:lineRule="auto"/>
              <w:contextualSpacing/>
              <w:jc w:val="center"/>
              <w:rPr>
                <w:rFonts w:eastAsia="Calibri"/>
                <w:b/>
                <w:bCs/>
                <w:color w:val="FF0000"/>
                <w:sz w:val="24"/>
                <w:szCs w:val="24"/>
              </w:rPr>
            </w:pPr>
            <w:r>
              <w:rPr>
                <w:rFonts w:eastAsia="Calibri"/>
                <w:b/>
                <w:bCs/>
                <w:sz w:val="24"/>
                <w:szCs w:val="24"/>
              </w:rPr>
              <w:t>10</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488"/>
          <w:jc w:val="center"/>
        </w:trPr>
        <w:tc>
          <w:tcPr>
            <w:tcW w:w="994" w:type="pct"/>
            <w:vMerge/>
          </w:tcPr>
          <w:p w:rsidR="00D35E96" w:rsidRPr="003767CB" w:rsidRDefault="00D35E96" w:rsidP="00D90EE6">
            <w:pPr>
              <w:tabs>
                <w:tab w:val="left" w:pos="8920"/>
              </w:tabs>
              <w:spacing w:line="276" w:lineRule="auto"/>
              <w:jc w:val="both"/>
              <w:rPr>
                <w:rFonts w:eastAsia="Times New Roman"/>
                <w:b/>
                <w:sz w:val="24"/>
                <w:szCs w:val="24"/>
              </w:rPr>
            </w:pPr>
          </w:p>
        </w:tc>
        <w:tc>
          <w:tcPr>
            <w:tcW w:w="2622" w:type="pct"/>
          </w:tcPr>
          <w:p w:rsidR="00D35E96" w:rsidRPr="003767CB" w:rsidRDefault="00D35E96" w:rsidP="00D90EE6">
            <w:pPr>
              <w:shd w:val="clear" w:color="auto" w:fill="FFFFFF"/>
              <w:spacing w:line="276" w:lineRule="auto"/>
              <w:ind w:right="29"/>
              <w:jc w:val="both"/>
              <w:rPr>
                <w:sz w:val="24"/>
                <w:szCs w:val="24"/>
              </w:rPr>
            </w:pPr>
            <w:r w:rsidRPr="003767CB">
              <w:rPr>
                <w:sz w:val="24"/>
                <w:szCs w:val="24"/>
              </w:rPr>
              <w:t>1. Оптовый фармацевтический рынок. Субъекты оптового фармацевтического рынка.</w:t>
            </w:r>
          </w:p>
          <w:p w:rsidR="00D35E96" w:rsidRPr="003767CB" w:rsidRDefault="00D35E96" w:rsidP="00D90EE6">
            <w:pPr>
              <w:shd w:val="clear" w:color="auto" w:fill="FFFFFF"/>
              <w:spacing w:line="276" w:lineRule="auto"/>
              <w:ind w:right="29"/>
              <w:jc w:val="both"/>
              <w:rPr>
                <w:sz w:val="24"/>
                <w:szCs w:val="24"/>
              </w:rPr>
            </w:pPr>
            <w:r>
              <w:rPr>
                <w:sz w:val="24"/>
                <w:szCs w:val="24"/>
              </w:rPr>
              <w:t>2.</w:t>
            </w:r>
            <w:r w:rsidRPr="003767CB">
              <w:rPr>
                <w:sz w:val="24"/>
                <w:szCs w:val="24"/>
              </w:rPr>
              <w:t>Организации оптовой торговли лекарственными средствами. Виды, задачи и функции оптовых фармацевтических организаций.</w:t>
            </w:r>
          </w:p>
          <w:p w:rsidR="00D35E96" w:rsidRPr="003767CB" w:rsidRDefault="00D35E96" w:rsidP="00D90EE6">
            <w:pPr>
              <w:shd w:val="clear" w:color="auto" w:fill="FFFFFF"/>
              <w:ind w:right="29"/>
              <w:jc w:val="both"/>
              <w:rPr>
                <w:sz w:val="24"/>
                <w:szCs w:val="24"/>
              </w:rPr>
            </w:pPr>
            <w:r>
              <w:rPr>
                <w:sz w:val="24"/>
                <w:szCs w:val="24"/>
              </w:rPr>
              <w:t>3</w:t>
            </w:r>
            <w:r w:rsidRPr="003767CB">
              <w:rPr>
                <w:sz w:val="24"/>
                <w:szCs w:val="24"/>
              </w:rPr>
              <w:t>. Логистические подходы в сфере обращения лекарственных средств. Каналы дистрибуции.</w:t>
            </w:r>
          </w:p>
        </w:tc>
        <w:tc>
          <w:tcPr>
            <w:tcW w:w="692" w:type="pct"/>
            <w:shd w:val="clear" w:color="auto" w:fill="auto"/>
          </w:tcPr>
          <w:p w:rsidR="00D35E96" w:rsidRPr="009073D5" w:rsidRDefault="00D35E96" w:rsidP="00C0100F">
            <w:pPr>
              <w:snapToGrid w:val="0"/>
              <w:spacing w:line="276" w:lineRule="auto"/>
              <w:contextualSpacing/>
              <w:jc w:val="center"/>
              <w:rPr>
                <w:rFonts w:eastAsia="Calibri"/>
                <w:bCs/>
                <w:sz w:val="24"/>
                <w:szCs w:val="24"/>
              </w:rPr>
            </w:pPr>
            <w:r>
              <w:rPr>
                <w:rFonts w:eastAsia="Calibri"/>
                <w:bCs/>
                <w:sz w:val="24"/>
                <w:szCs w:val="24"/>
              </w:rPr>
              <w:t>2</w:t>
            </w:r>
          </w:p>
          <w:p w:rsidR="00D35E96" w:rsidRPr="009073D5" w:rsidRDefault="00D35E96" w:rsidP="00C0100F">
            <w:pPr>
              <w:snapToGrid w:val="0"/>
              <w:spacing w:line="276" w:lineRule="auto"/>
              <w:contextualSpacing/>
              <w:jc w:val="center"/>
              <w:rPr>
                <w:rFonts w:eastAsia="Calibri"/>
                <w:bCs/>
                <w:sz w:val="24"/>
                <w:szCs w:val="24"/>
              </w:rPr>
            </w:pPr>
          </w:p>
          <w:p w:rsidR="00D35E96" w:rsidRPr="009073D5" w:rsidRDefault="00D35E96" w:rsidP="00C0100F">
            <w:pPr>
              <w:snapToGrid w:val="0"/>
              <w:spacing w:line="276" w:lineRule="auto"/>
              <w:contextualSpacing/>
              <w:jc w:val="center"/>
              <w:rPr>
                <w:rFonts w:eastAsia="Calibri"/>
                <w:bCs/>
                <w:sz w:val="24"/>
                <w:szCs w:val="24"/>
              </w:rPr>
            </w:pPr>
            <w:r>
              <w:rPr>
                <w:rFonts w:eastAsia="Calibri"/>
                <w:bCs/>
                <w:sz w:val="24"/>
                <w:szCs w:val="24"/>
              </w:rPr>
              <w:t>2</w:t>
            </w:r>
          </w:p>
          <w:p w:rsidR="00D35E96" w:rsidRPr="009073D5" w:rsidRDefault="00D35E96" w:rsidP="00C0100F">
            <w:pPr>
              <w:snapToGrid w:val="0"/>
              <w:spacing w:line="276" w:lineRule="auto"/>
              <w:contextualSpacing/>
              <w:jc w:val="center"/>
              <w:rPr>
                <w:rFonts w:eastAsia="Calibri"/>
                <w:b/>
                <w:bCs/>
                <w:sz w:val="24"/>
                <w:szCs w:val="24"/>
              </w:rPr>
            </w:pPr>
            <w:r>
              <w:rPr>
                <w:rFonts w:eastAsia="Calibri"/>
                <w:bCs/>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35"/>
          <w:jc w:val="center"/>
        </w:trPr>
        <w:tc>
          <w:tcPr>
            <w:tcW w:w="994" w:type="pct"/>
            <w:vMerge/>
          </w:tcPr>
          <w:p w:rsidR="00D35E96" w:rsidRPr="003767CB" w:rsidRDefault="00D35E96" w:rsidP="00D90EE6">
            <w:pPr>
              <w:tabs>
                <w:tab w:val="left" w:pos="8920"/>
              </w:tabs>
              <w:spacing w:line="276" w:lineRule="auto"/>
              <w:jc w:val="both"/>
              <w:rPr>
                <w:rFonts w:eastAsia="Times New Roman"/>
                <w:b/>
                <w:sz w:val="24"/>
                <w:szCs w:val="24"/>
              </w:rPr>
            </w:pPr>
          </w:p>
        </w:tc>
        <w:tc>
          <w:tcPr>
            <w:tcW w:w="2622" w:type="pct"/>
          </w:tcPr>
          <w:p w:rsidR="00D35E96" w:rsidRPr="003767CB" w:rsidRDefault="00D35E96" w:rsidP="00D90EE6">
            <w:pPr>
              <w:shd w:val="clear" w:color="auto" w:fill="FFFFFF"/>
              <w:spacing w:line="276" w:lineRule="auto"/>
              <w:ind w:right="29"/>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vAlign w:val="center"/>
          </w:tcPr>
          <w:p w:rsidR="00D35E96" w:rsidRPr="009073D5" w:rsidRDefault="00D35E96"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tcPr>
          <w:p w:rsidR="00D35E96" w:rsidRPr="003767CB" w:rsidRDefault="00D35E96" w:rsidP="00D90EE6">
            <w:pPr>
              <w:tabs>
                <w:tab w:val="left" w:pos="8920"/>
              </w:tabs>
              <w:spacing w:line="276" w:lineRule="auto"/>
              <w:jc w:val="both"/>
              <w:rPr>
                <w:rFonts w:eastAsia="Times New Roman"/>
                <w:b/>
                <w:sz w:val="24"/>
                <w:szCs w:val="24"/>
              </w:rPr>
            </w:pPr>
          </w:p>
        </w:tc>
        <w:tc>
          <w:tcPr>
            <w:tcW w:w="2622" w:type="pct"/>
          </w:tcPr>
          <w:p w:rsidR="00D35E96" w:rsidRPr="003767CB" w:rsidRDefault="00D35E96" w:rsidP="00D90EE6">
            <w:pPr>
              <w:spacing w:line="276" w:lineRule="auto"/>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1.</w:t>
            </w:r>
            <w:r w:rsidRPr="003767CB">
              <w:rPr>
                <w:rFonts w:eastAsia="Times New Roman"/>
                <w:iCs/>
                <w:sz w:val="24"/>
                <w:szCs w:val="24"/>
              </w:rPr>
              <w:t xml:space="preserve"> Организации оптовой торговли лекарственными средствами. Фармацевтическая логистика. </w:t>
            </w:r>
          </w:p>
        </w:tc>
        <w:tc>
          <w:tcPr>
            <w:tcW w:w="692" w:type="pct"/>
            <w:shd w:val="clear" w:color="auto" w:fill="auto"/>
            <w:vAlign w:val="center"/>
          </w:tcPr>
          <w:p w:rsidR="00D35E96" w:rsidRPr="009073D5" w:rsidRDefault="00D35E96" w:rsidP="00C0100F">
            <w:pPr>
              <w:snapToGrid w:val="0"/>
              <w:spacing w:line="276" w:lineRule="auto"/>
              <w:contextualSpacing/>
              <w:jc w:val="center"/>
              <w:rPr>
                <w:rFonts w:eastAsia="Calibri"/>
                <w:bCs/>
                <w:sz w:val="24"/>
                <w:szCs w:val="24"/>
              </w:rPr>
            </w:pPr>
            <w:r>
              <w:rPr>
                <w:rFonts w:eastAsia="Calibri"/>
                <w:bCs/>
                <w:sz w:val="24"/>
                <w:szCs w:val="24"/>
              </w:rPr>
              <w:t>4</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293"/>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1.2. </w:t>
            </w:r>
            <w:r w:rsidRPr="003767CB">
              <w:rPr>
                <w:rFonts w:eastAsia="Times New Roman"/>
                <w:sz w:val="24"/>
                <w:szCs w:val="24"/>
              </w:rPr>
              <w:t>Формы оптовой торговли. Фармацевтический склад</w:t>
            </w:r>
          </w:p>
        </w:tc>
        <w:tc>
          <w:tcPr>
            <w:tcW w:w="2622" w:type="pct"/>
          </w:tcPr>
          <w:p w:rsidR="00D35E96" w:rsidRPr="003767CB" w:rsidRDefault="00D35E96" w:rsidP="00D90EE6">
            <w:pPr>
              <w:spacing w:line="276" w:lineRule="auto"/>
              <w:rPr>
                <w:b/>
                <w:sz w:val="24"/>
                <w:szCs w:val="24"/>
              </w:rPr>
            </w:pPr>
            <w:r w:rsidRPr="003767CB">
              <w:rPr>
                <w:b/>
                <w:sz w:val="24"/>
                <w:szCs w:val="24"/>
              </w:rPr>
              <w:t>Содержание</w:t>
            </w:r>
          </w:p>
        </w:tc>
        <w:tc>
          <w:tcPr>
            <w:tcW w:w="692" w:type="pct"/>
            <w:shd w:val="clear" w:color="auto" w:fill="auto"/>
          </w:tcPr>
          <w:p w:rsidR="00D35E96" w:rsidRPr="009073D5" w:rsidRDefault="00D35E96" w:rsidP="00C0100F">
            <w:pPr>
              <w:spacing w:line="276" w:lineRule="auto"/>
              <w:jc w:val="center"/>
              <w:rPr>
                <w:b/>
                <w:sz w:val="24"/>
                <w:szCs w:val="24"/>
              </w:rPr>
            </w:pPr>
            <w:r w:rsidRPr="009073D5">
              <w:rPr>
                <w:b/>
                <w:sz w:val="24"/>
                <w:szCs w:val="24"/>
              </w:rPr>
              <w:t>4</w:t>
            </w:r>
          </w:p>
        </w:tc>
        <w:tc>
          <w:tcPr>
            <w:tcW w:w="692" w:type="pct"/>
          </w:tcPr>
          <w:p w:rsidR="00D35E96" w:rsidRPr="009073D5" w:rsidRDefault="00D35E96" w:rsidP="00D90EE6">
            <w:pPr>
              <w:spacing w:line="276" w:lineRule="auto"/>
              <w:jc w:val="center"/>
              <w:rPr>
                <w:b/>
                <w:sz w:val="24"/>
                <w:szCs w:val="24"/>
              </w:rPr>
            </w:pPr>
          </w:p>
        </w:tc>
      </w:tr>
      <w:tr w:rsidR="00D35E96" w:rsidRPr="003767CB" w:rsidTr="00D35E96">
        <w:trPr>
          <w:trHeight w:val="135"/>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hd w:val="clear" w:color="auto" w:fill="FFFFFF"/>
              <w:spacing w:line="276" w:lineRule="auto"/>
              <w:ind w:right="29"/>
              <w:rPr>
                <w:sz w:val="24"/>
                <w:szCs w:val="24"/>
              </w:rPr>
            </w:pPr>
            <w:r w:rsidRPr="003767CB">
              <w:rPr>
                <w:sz w:val="24"/>
                <w:szCs w:val="24"/>
              </w:rPr>
              <w:t>1. Транзитная и складская формы оптовой торговли.</w:t>
            </w:r>
          </w:p>
          <w:p w:rsidR="00D35E96" w:rsidRPr="003767CB" w:rsidRDefault="00D35E96" w:rsidP="00D90EE6">
            <w:pPr>
              <w:shd w:val="clear" w:color="auto" w:fill="FFFFFF"/>
              <w:spacing w:line="276" w:lineRule="auto"/>
              <w:ind w:right="29"/>
              <w:rPr>
                <w:sz w:val="24"/>
                <w:szCs w:val="24"/>
              </w:rPr>
            </w:pPr>
            <w:r w:rsidRPr="003767CB">
              <w:rPr>
                <w:sz w:val="24"/>
                <w:szCs w:val="24"/>
              </w:rPr>
              <w:t>2. Фармацевтический склад. Задачи, функции, структура фармацевтического склада.</w:t>
            </w:r>
          </w:p>
        </w:tc>
        <w:tc>
          <w:tcPr>
            <w:tcW w:w="692" w:type="pct"/>
            <w:shd w:val="clear" w:color="auto" w:fill="auto"/>
          </w:tcPr>
          <w:p w:rsidR="00D35E96" w:rsidRPr="009073D5" w:rsidRDefault="00D35E96" w:rsidP="00C0100F">
            <w:pPr>
              <w:spacing w:line="276" w:lineRule="auto"/>
              <w:jc w:val="center"/>
              <w:rPr>
                <w:sz w:val="24"/>
                <w:szCs w:val="24"/>
              </w:rPr>
            </w:pPr>
            <w:r w:rsidRPr="009073D5">
              <w:rPr>
                <w:sz w:val="24"/>
                <w:szCs w:val="24"/>
              </w:rPr>
              <w:t>2</w:t>
            </w:r>
          </w:p>
          <w:p w:rsidR="00D35E96" w:rsidRPr="009073D5" w:rsidRDefault="00D35E96" w:rsidP="00C0100F">
            <w:pPr>
              <w:spacing w:line="276" w:lineRule="auto"/>
              <w:jc w:val="center"/>
              <w:rPr>
                <w:sz w:val="24"/>
                <w:szCs w:val="24"/>
              </w:rPr>
            </w:pPr>
            <w:r w:rsidRPr="009073D5">
              <w:rPr>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9073D5" w:rsidRDefault="00722272" w:rsidP="00722272">
            <w:pPr>
              <w:spacing w:line="276" w:lineRule="auto"/>
              <w:jc w:val="center"/>
              <w:rPr>
                <w:sz w:val="24"/>
                <w:szCs w:val="24"/>
              </w:rPr>
            </w:pPr>
            <w:r w:rsidRPr="00722272">
              <w:rPr>
                <w:bCs/>
              </w:rPr>
              <w:t>ЛР 3,6,10-16,18,19,22</w:t>
            </w:r>
          </w:p>
        </w:tc>
      </w:tr>
      <w:tr w:rsidR="00D35E96" w:rsidRPr="003767CB" w:rsidTr="00D35E96">
        <w:trPr>
          <w:trHeight w:val="135"/>
          <w:jc w:val="center"/>
        </w:trPr>
        <w:tc>
          <w:tcPr>
            <w:tcW w:w="994" w:type="pct"/>
            <w:vMerge w:val="restart"/>
          </w:tcPr>
          <w:p w:rsidR="00D35E96" w:rsidRPr="003767CB" w:rsidRDefault="00D35E96" w:rsidP="00B600F5">
            <w:pPr>
              <w:spacing w:line="276" w:lineRule="auto"/>
              <w:rPr>
                <w:b/>
                <w:sz w:val="24"/>
                <w:szCs w:val="24"/>
              </w:rPr>
            </w:pPr>
            <w:r w:rsidRPr="003767CB">
              <w:rPr>
                <w:rFonts w:eastAsia="Times New Roman"/>
                <w:b/>
                <w:sz w:val="24"/>
                <w:szCs w:val="24"/>
              </w:rPr>
              <w:t xml:space="preserve">Тема 1.3. </w:t>
            </w:r>
            <w:r w:rsidRPr="003767CB">
              <w:rPr>
                <w:rFonts w:eastAsia="Times New Roman"/>
                <w:sz w:val="24"/>
                <w:szCs w:val="24"/>
              </w:rPr>
              <w:t xml:space="preserve">Организация операционной деятельности оптовых </w:t>
            </w:r>
            <w:r w:rsidRPr="003767CB">
              <w:rPr>
                <w:rFonts w:eastAsia="Times New Roman"/>
                <w:sz w:val="24"/>
                <w:szCs w:val="24"/>
              </w:rPr>
              <w:lastRenderedPageBreak/>
              <w:t>фармацевтических организаций</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lastRenderedPageBreak/>
              <w:t>Содержание</w:t>
            </w:r>
          </w:p>
        </w:tc>
        <w:tc>
          <w:tcPr>
            <w:tcW w:w="692" w:type="pct"/>
            <w:shd w:val="clear" w:color="auto" w:fill="auto"/>
          </w:tcPr>
          <w:p w:rsidR="00D35E96" w:rsidRPr="009073D5" w:rsidRDefault="00D35E96" w:rsidP="00C0100F">
            <w:pPr>
              <w:spacing w:line="276" w:lineRule="auto"/>
              <w:jc w:val="center"/>
              <w:rPr>
                <w:b/>
                <w:sz w:val="24"/>
                <w:szCs w:val="24"/>
              </w:rPr>
            </w:pPr>
            <w:r>
              <w:rPr>
                <w:b/>
                <w:sz w:val="24"/>
                <w:szCs w:val="24"/>
              </w:rPr>
              <w:t>20</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35"/>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876262">
            <w:pPr>
              <w:shd w:val="clear" w:color="auto" w:fill="FFFFFF"/>
              <w:spacing w:line="276" w:lineRule="auto"/>
              <w:jc w:val="both"/>
              <w:rPr>
                <w:sz w:val="24"/>
                <w:szCs w:val="24"/>
              </w:rPr>
            </w:pPr>
            <w:r w:rsidRPr="003767CB">
              <w:rPr>
                <w:sz w:val="24"/>
                <w:szCs w:val="24"/>
              </w:rPr>
              <w:t xml:space="preserve">1. Координация деятельности со службой закупок. Организация процесса закупок. Контроль поставок товаров. </w:t>
            </w:r>
          </w:p>
          <w:p w:rsidR="00D35E96" w:rsidRPr="003767CB" w:rsidRDefault="00D35E96" w:rsidP="00876262">
            <w:pPr>
              <w:shd w:val="clear" w:color="auto" w:fill="FFFFFF"/>
              <w:spacing w:line="276" w:lineRule="auto"/>
              <w:jc w:val="both"/>
              <w:rPr>
                <w:sz w:val="24"/>
                <w:szCs w:val="24"/>
              </w:rPr>
            </w:pPr>
            <w:r w:rsidRPr="003767CB">
              <w:rPr>
                <w:sz w:val="24"/>
                <w:szCs w:val="24"/>
              </w:rPr>
              <w:lastRenderedPageBreak/>
              <w:t>2. Разгрузка и приемка товаров. Возврат товара.</w:t>
            </w:r>
          </w:p>
          <w:p w:rsidR="00D35E96" w:rsidRPr="003767CB" w:rsidRDefault="00D35E96" w:rsidP="00876262">
            <w:pPr>
              <w:shd w:val="clear" w:color="auto" w:fill="FFFFFF"/>
              <w:spacing w:line="276" w:lineRule="auto"/>
              <w:jc w:val="both"/>
              <w:rPr>
                <w:sz w:val="24"/>
                <w:szCs w:val="24"/>
              </w:rPr>
            </w:pPr>
            <w:r w:rsidRPr="003767CB">
              <w:rPr>
                <w:sz w:val="24"/>
                <w:szCs w:val="24"/>
              </w:rPr>
              <w:t xml:space="preserve">3. Складирование. </w:t>
            </w:r>
            <w:proofErr w:type="spellStart"/>
            <w:r w:rsidRPr="003767CB">
              <w:rPr>
                <w:sz w:val="24"/>
                <w:szCs w:val="24"/>
              </w:rPr>
              <w:t>Внутрискладская</w:t>
            </w:r>
            <w:proofErr w:type="spellEnd"/>
            <w:r w:rsidRPr="003767CB">
              <w:rPr>
                <w:sz w:val="24"/>
                <w:szCs w:val="24"/>
              </w:rPr>
              <w:t xml:space="preserve"> транспортировка. Хранение товаров. Общие требования к помещениям и организации хранения лекарственных средств. </w:t>
            </w:r>
          </w:p>
          <w:p w:rsidR="00D35E96" w:rsidRPr="003767CB" w:rsidRDefault="00D35E96" w:rsidP="00876262">
            <w:pPr>
              <w:shd w:val="clear" w:color="auto" w:fill="FFFFFF"/>
              <w:spacing w:line="276" w:lineRule="auto"/>
              <w:jc w:val="both"/>
              <w:rPr>
                <w:sz w:val="24"/>
                <w:szCs w:val="24"/>
              </w:rPr>
            </w:pPr>
            <w:r w:rsidRPr="003767CB">
              <w:rPr>
                <w:sz w:val="24"/>
                <w:szCs w:val="24"/>
              </w:rPr>
              <w:t>4. Комплектация заказов и отгрузка. Транспортировка и экспедиция заказов. Координация складской деятельности со службой продаж.</w:t>
            </w:r>
          </w:p>
        </w:tc>
        <w:tc>
          <w:tcPr>
            <w:tcW w:w="692" w:type="pct"/>
            <w:shd w:val="clear" w:color="auto" w:fill="auto"/>
          </w:tcPr>
          <w:p w:rsidR="00D35E96" w:rsidRPr="009073D5" w:rsidRDefault="00D35E96" w:rsidP="00C0100F">
            <w:pPr>
              <w:spacing w:line="276" w:lineRule="auto"/>
              <w:jc w:val="center"/>
              <w:rPr>
                <w:sz w:val="24"/>
                <w:szCs w:val="24"/>
              </w:rPr>
            </w:pPr>
            <w:r w:rsidRPr="009073D5">
              <w:rPr>
                <w:sz w:val="24"/>
                <w:szCs w:val="24"/>
              </w:rPr>
              <w:lastRenderedPageBreak/>
              <w:t>2</w:t>
            </w:r>
          </w:p>
          <w:p w:rsidR="00D35E96" w:rsidRPr="009073D5" w:rsidRDefault="00D35E96" w:rsidP="00C0100F">
            <w:pPr>
              <w:spacing w:line="276" w:lineRule="auto"/>
              <w:jc w:val="center"/>
              <w:rPr>
                <w:sz w:val="24"/>
                <w:szCs w:val="24"/>
              </w:rPr>
            </w:pPr>
          </w:p>
          <w:p w:rsidR="00D35E96" w:rsidRPr="009073D5" w:rsidRDefault="00D35E96" w:rsidP="00C0100F">
            <w:pPr>
              <w:spacing w:line="276" w:lineRule="auto"/>
              <w:jc w:val="center"/>
              <w:rPr>
                <w:sz w:val="24"/>
                <w:szCs w:val="24"/>
              </w:rPr>
            </w:pPr>
            <w:r w:rsidRPr="009073D5">
              <w:rPr>
                <w:sz w:val="24"/>
                <w:szCs w:val="24"/>
              </w:rPr>
              <w:lastRenderedPageBreak/>
              <w:t>2</w:t>
            </w:r>
          </w:p>
          <w:p w:rsidR="00D35E96" w:rsidRPr="009073D5" w:rsidRDefault="00D35E96" w:rsidP="00C0100F">
            <w:pPr>
              <w:spacing w:line="276" w:lineRule="auto"/>
              <w:jc w:val="center"/>
              <w:rPr>
                <w:sz w:val="24"/>
                <w:szCs w:val="24"/>
              </w:rPr>
            </w:pPr>
            <w:r w:rsidRPr="009073D5">
              <w:rPr>
                <w:sz w:val="24"/>
                <w:szCs w:val="24"/>
              </w:rPr>
              <w:t>2</w:t>
            </w:r>
          </w:p>
          <w:p w:rsidR="00D35E96" w:rsidRPr="009073D5" w:rsidRDefault="00D35E96" w:rsidP="00C0100F">
            <w:pPr>
              <w:spacing w:line="276" w:lineRule="auto"/>
              <w:jc w:val="center"/>
              <w:rPr>
                <w:sz w:val="24"/>
                <w:szCs w:val="24"/>
              </w:rPr>
            </w:pPr>
          </w:p>
          <w:p w:rsidR="00D35E96" w:rsidRPr="009073D5" w:rsidRDefault="00D35E96" w:rsidP="00C0100F">
            <w:pPr>
              <w:spacing w:line="276" w:lineRule="auto"/>
              <w:jc w:val="center"/>
              <w:rPr>
                <w:sz w:val="24"/>
                <w:szCs w:val="24"/>
              </w:rPr>
            </w:pPr>
            <w:r w:rsidRPr="009073D5">
              <w:rPr>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lastRenderedPageBreak/>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lastRenderedPageBreak/>
              <w:t>ОК</w:t>
            </w:r>
            <w:proofErr w:type="gramEnd"/>
            <w:r w:rsidRPr="00722272">
              <w:rPr>
                <w:rFonts w:eastAsia="Times New Roman"/>
              </w:rPr>
              <w:t xml:space="preserve"> 07, </w:t>
            </w:r>
            <w:r w:rsidRPr="00722272">
              <w:rPr>
                <w:rFonts w:eastAsia="Times New Roman"/>
              </w:rPr>
              <w:br/>
              <w:t>ОК 09–12</w:t>
            </w:r>
          </w:p>
          <w:p w:rsidR="00D35E96" w:rsidRPr="009073D5" w:rsidRDefault="00722272" w:rsidP="00722272">
            <w:pPr>
              <w:spacing w:line="276" w:lineRule="auto"/>
              <w:jc w:val="center"/>
              <w:rPr>
                <w:sz w:val="24"/>
                <w:szCs w:val="24"/>
              </w:rPr>
            </w:pPr>
            <w:r w:rsidRPr="00722272">
              <w:rPr>
                <w:bCs/>
              </w:rPr>
              <w:t>ЛР 3,6,10-16,18,19,22</w:t>
            </w:r>
          </w:p>
        </w:tc>
      </w:tr>
      <w:tr w:rsidR="00D35E96" w:rsidRPr="003767CB" w:rsidTr="00D35E96">
        <w:trPr>
          <w:trHeight w:val="135"/>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9073D5" w:rsidRDefault="00D35E96" w:rsidP="00C0100F">
            <w:pPr>
              <w:spacing w:line="276" w:lineRule="auto"/>
              <w:jc w:val="center"/>
              <w:rPr>
                <w:b/>
                <w:color w:val="FF0000"/>
                <w:sz w:val="24"/>
                <w:szCs w:val="24"/>
              </w:rPr>
            </w:pPr>
            <w:r w:rsidRPr="003E36EA">
              <w:rPr>
                <w:b/>
                <w:sz w:val="24"/>
                <w:szCs w:val="24"/>
              </w:rPr>
              <w:t>12</w:t>
            </w:r>
          </w:p>
        </w:tc>
        <w:tc>
          <w:tcPr>
            <w:tcW w:w="692" w:type="pct"/>
          </w:tcPr>
          <w:p w:rsidR="00D35E96" w:rsidRPr="003E36EA" w:rsidRDefault="00D35E96" w:rsidP="00D90EE6">
            <w:pPr>
              <w:spacing w:line="276" w:lineRule="auto"/>
              <w:jc w:val="center"/>
              <w:rPr>
                <w:b/>
                <w:sz w:val="24"/>
                <w:szCs w:val="24"/>
              </w:rPr>
            </w:pPr>
          </w:p>
        </w:tc>
      </w:tr>
      <w:tr w:rsidR="00D35E96" w:rsidRPr="003767CB" w:rsidTr="00D35E96">
        <w:trPr>
          <w:trHeight w:val="55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876262">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w:t>
            </w:r>
            <w:r w:rsidRPr="003767CB">
              <w:rPr>
                <w:sz w:val="24"/>
                <w:szCs w:val="24"/>
              </w:rPr>
              <w:t xml:space="preserve"> Выбор поставщика. Заключение договора поставки. Организация процесса закупок. Формирование заявок. Оценка качества организации товародвижения поставщиком.</w:t>
            </w:r>
          </w:p>
          <w:p w:rsidR="00D35E96" w:rsidRPr="003767CB" w:rsidRDefault="00D35E96" w:rsidP="00876262">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w:t>
            </w:r>
            <w:r w:rsidRPr="003767CB">
              <w:rPr>
                <w:sz w:val="24"/>
                <w:szCs w:val="24"/>
              </w:rPr>
              <w:t xml:space="preserve"> Приемка товаров на фармацевтическом складе.</w:t>
            </w:r>
          </w:p>
          <w:p w:rsidR="00D35E96" w:rsidRPr="003767CB" w:rsidRDefault="00D35E96" w:rsidP="00876262">
            <w:pPr>
              <w:shd w:val="clear" w:color="auto" w:fill="FFFFFF"/>
              <w:spacing w:line="276" w:lineRule="auto"/>
              <w:jc w:val="both"/>
              <w:rPr>
                <w:rFonts w:eastAsia="Calibri"/>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 </w:t>
            </w:r>
            <w:r w:rsidRPr="003767CB">
              <w:rPr>
                <w:rFonts w:eastAsia="Calibri"/>
                <w:bCs/>
                <w:sz w:val="24"/>
                <w:szCs w:val="24"/>
              </w:rPr>
              <w:t xml:space="preserve">Складирование и хранение товаров на фармацевтическом складе. </w:t>
            </w:r>
            <w:r w:rsidRPr="003767CB">
              <w:rPr>
                <w:sz w:val="24"/>
                <w:szCs w:val="24"/>
              </w:rPr>
              <w:t>Комплектация и отгрузка заказов</w:t>
            </w:r>
          </w:p>
        </w:tc>
        <w:tc>
          <w:tcPr>
            <w:tcW w:w="692" w:type="pct"/>
            <w:shd w:val="clear" w:color="auto" w:fill="auto"/>
          </w:tcPr>
          <w:p w:rsidR="00D35E96" w:rsidRPr="009073D5" w:rsidRDefault="00D35E96" w:rsidP="00C0100F">
            <w:pPr>
              <w:spacing w:line="276" w:lineRule="auto"/>
              <w:jc w:val="center"/>
              <w:rPr>
                <w:sz w:val="24"/>
                <w:szCs w:val="24"/>
              </w:rPr>
            </w:pPr>
            <w:r w:rsidRPr="009073D5">
              <w:rPr>
                <w:sz w:val="24"/>
                <w:szCs w:val="24"/>
              </w:rPr>
              <w:t>4</w:t>
            </w:r>
          </w:p>
          <w:p w:rsidR="00D35E96" w:rsidRPr="009073D5" w:rsidRDefault="00D35E96" w:rsidP="00C0100F">
            <w:pPr>
              <w:spacing w:line="276" w:lineRule="auto"/>
              <w:jc w:val="center"/>
              <w:rPr>
                <w:sz w:val="24"/>
                <w:szCs w:val="24"/>
              </w:rPr>
            </w:pPr>
          </w:p>
          <w:p w:rsidR="00D35E96" w:rsidRPr="009073D5" w:rsidRDefault="00D35E96" w:rsidP="00C0100F">
            <w:pPr>
              <w:spacing w:line="276" w:lineRule="auto"/>
              <w:jc w:val="center"/>
              <w:rPr>
                <w:sz w:val="24"/>
                <w:szCs w:val="24"/>
              </w:rPr>
            </w:pPr>
          </w:p>
          <w:p w:rsidR="00D35E96" w:rsidRPr="009073D5" w:rsidRDefault="00D35E96" w:rsidP="00C0100F">
            <w:pPr>
              <w:spacing w:line="276" w:lineRule="auto"/>
              <w:jc w:val="center"/>
              <w:rPr>
                <w:sz w:val="24"/>
                <w:szCs w:val="24"/>
              </w:rPr>
            </w:pPr>
            <w:r w:rsidRPr="009073D5">
              <w:rPr>
                <w:sz w:val="24"/>
                <w:szCs w:val="24"/>
              </w:rPr>
              <w:t>4</w:t>
            </w:r>
          </w:p>
          <w:p w:rsidR="00D35E96" w:rsidRPr="009073D5" w:rsidRDefault="00D35E96" w:rsidP="00C0100F">
            <w:pPr>
              <w:spacing w:line="276" w:lineRule="auto"/>
              <w:jc w:val="center"/>
              <w:rPr>
                <w:sz w:val="24"/>
                <w:szCs w:val="24"/>
              </w:rPr>
            </w:pPr>
            <w:r w:rsidRPr="009073D5">
              <w:rPr>
                <w:sz w:val="24"/>
                <w:szCs w:val="24"/>
              </w:rPr>
              <w:t>4</w:t>
            </w:r>
          </w:p>
          <w:p w:rsidR="00D35E96" w:rsidRPr="009073D5" w:rsidRDefault="00D35E96" w:rsidP="00C0100F">
            <w:pPr>
              <w:spacing w:line="276" w:lineRule="auto"/>
              <w:jc w:val="center"/>
              <w:rPr>
                <w:sz w:val="24"/>
                <w:szCs w:val="24"/>
              </w:rPr>
            </w:pPr>
          </w:p>
        </w:tc>
        <w:tc>
          <w:tcPr>
            <w:tcW w:w="692" w:type="pct"/>
          </w:tcPr>
          <w:p w:rsidR="00D35E96" w:rsidRPr="009073D5" w:rsidRDefault="00D35E96" w:rsidP="00D90EE6">
            <w:pPr>
              <w:spacing w:line="276" w:lineRule="auto"/>
              <w:jc w:val="center"/>
              <w:rPr>
                <w:sz w:val="24"/>
                <w:szCs w:val="24"/>
              </w:rPr>
            </w:pPr>
          </w:p>
        </w:tc>
      </w:tr>
      <w:tr w:rsidR="00D35E96" w:rsidRPr="003767CB" w:rsidTr="00D35E96">
        <w:trPr>
          <w:trHeight w:val="135"/>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1.4. </w:t>
            </w:r>
            <w:r w:rsidRPr="003767CB">
              <w:rPr>
                <w:rFonts w:eastAsia="Times New Roman"/>
                <w:sz w:val="24"/>
                <w:szCs w:val="24"/>
              </w:rPr>
              <w:t>Перевозка лекарственных сре</w:t>
            </w:r>
            <w:proofErr w:type="gramStart"/>
            <w:r w:rsidRPr="003767CB">
              <w:rPr>
                <w:rFonts w:eastAsia="Times New Roman"/>
                <w:sz w:val="24"/>
                <w:szCs w:val="24"/>
              </w:rPr>
              <w:t>дств дл</w:t>
            </w:r>
            <w:proofErr w:type="gramEnd"/>
            <w:r w:rsidRPr="003767CB">
              <w:rPr>
                <w:rFonts w:eastAsia="Times New Roman"/>
                <w:sz w:val="24"/>
                <w:szCs w:val="24"/>
              </w:rPr>
              <w:t>я медицинского применения</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9073D5" w:rsidRDefault="00D35E96" w:rsidP="00C0100F">
            <w:pPr>
              <w:spacing w:line="276" w:lineRule="auto"/>
              <w:jc w:val="center"/>
              <w:rPr>
                <w:b/>
                <w:sz w:val="24"/>
                <w:szCs w:val="24"/>
              </w:rPr>
            </w:pPr>
            <w:r w:rsidRPr="009073D5">
              <w:rPr>
                <w:b/>
                <w:sz w:val="24"/>
                <w:szCs w:val="24"/>
              </w:rPr>
              <w:t>8</w:t>
            </w:r>
          </w:p>
        </w:tc>
        <w:tc>
          <w:tcPr>
            <w:tcW w:w="692" w:type="pct"/>
          </w:tcPr>
          <w:p w:rsidR="00D35E96" w:rsidRPr="009073D5" w:rsidRDefault="00D35E96" w:rsidP="00D90EE6">
            <w:pPr>
              <w:spacing w:line="276" w:lineRule="auto"/>
              <w:jc w:val="center"/>
              <w:rPr>
                <w:b/>
                <w:sz w:val="24"/>
                <w:szCs w:val="24"/>
              </w:rPr>
            </w:pPr>
          </w:p>
        </w:tc>
      </w:tr>
      <w:tr w:rsidR="00D35E96" w:rsidRPr="003767CB" w:rsidTr="00D35E96">
        <w:trPr>
          <w:trHeight w:val="414"/>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876262">
            <w:pPr>
              <w:shd w:val="clear" w:color="auto" w:fill="FFFFFF"/>
              <w:spacing w:line="276" w:lineRule="auto"/>
              <w:ind w:right="29"/>
              <w:jc w:val="both"/>
              <w:rPr>
                <w:sz w:val="24"/>
                <w:szCs w:val="24"/>
              </w:rPr>
            </w:pPr>
            <w:r w:rsidRPr="003767CB">
              <w:rPr>
                <w:sz w:val="24"/>
                <w:szCs w:val="24"/>
              </w:rPr>
              <w:t>1. Перевозка лекарственных сре</w:t>
            </w:r>
            <w:proofErr w:type="gramStart"/>
            <w:r w:rsidRPr="003767CB">
              <w:rPr>
                <w:sz w:val="24"/>
                <w:szCs w:val="24"/>
              </w:rPr>
              <w:t>дств дл</w:t>
            </w:r>
            <w:proofErr w:type="gramEnd"/>
            <w:r w:rsidRPr="003767CB">
              <w:rPr>
                <w:sz w:val="24"/>
                <w:szCs w:val="24"/>
              </w:rPr>
              <w:t>я медицинского применения. Особенности перевозки медицинских иммунобиологических препаратов, наркотических средств и психотропных веществ.</w:t>
            </w:r>
          </w:p>
        </w:tc>
        <w:tc>
          <w:tcPr>
            <w:tcW w:w="692" w:type="pct"/>
            <w:shd w:val="clear" w:color="auto" w:fill="auto"/>
          </w:tcPr>
          <w:p w:rsidR="00D35E96" w:rsidRPr="009073D5" w:rsidRDefault="00D35E96" w:rsidP="00C0100F">
            <w:pPr>
              <w:spacing w:line="276" w:lineRule="auto"/>
              <w:jc w:val="center"/>
              <w:rPr>
                <w:sz w:val="24"/>
                <w:szCs w:val="24"/>
              </w:rPr>
            </w:pPr>
            <w:r>
              <w:rPr>
                <w:sz w:val="24"/>
                <w:szCs w:val="24"/>
              </w:rPr>
              <w:t>4</w:t>
            </w:r>
          </w:p>
          <w:p w:rsidR="00D35E96" w:rsidRPr="009073D5" w:rsidRDefault="00D35E96" w:rsidP="00C0100F">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5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876262">
            <w:pPr>
              <w:spacing w:line="276" w:lineRule="auto"/>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9073D5" w:rsidRDefault="00D35E96" w:rsidP="00C0100F">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11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876262">
            <w:pPr>
              <w:shd w:val="clear" w:color="auto" w:fill="FFFFFF"/>
              <w:spacing w:line="276" w:lineRule="auto"/>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5.</w:t>
            </w:r>
            <w:r w:rsidRPr="003767CB">
              <w:rPr>
                <w:rFonts w:eastAsia="Times New Roman"/>
                <w:iCs/>
                <w:sz w:val="24"/>
                <w:szCs w:val="24"/>
              </w:rPr>
              <w:t xml:space="preserve"> Перевозка медицинских иммунобиологических препаратов, наркотических средств и психотропных веществ</w:t>
            </w:r>
            <w:r w:rsidRPr="003767CB">
              <w:rPr>
                <w:sz w:val="24"/>
                <w:szCs w:val="24"/>
              </w:rPr>
              <w:t>.</w:t>
            </w:r>
          </w:p>
        </w:tc>
        <w:tc>
          <w:tcPr>
            <w:tcW w:w="692" w:type="pct"/>
            <w:shd w:val="clear" w:color="auto" w:fill="auto"/>
          </w:tcPr>
          <w:p w:rsidR="00D35E96" w:rsidRPr="009073D5" w:rsidRDefault="00D35E96" w:rsidP="00C0100F">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126"/>
          <w:jc w:val="center"/>
        </w:trPr>
        <w:tc>
          <w:tcPr>
            <w:tcW w:w="994" w:type="pct"/>
            <w:vMerge w:val="restart"/>
          </w:tcPr>
          <w:p w:rsidR="00D35E96" w:rsidRPr="003767CB" w:rsidRDefault="00D35E96" w:rsidP="00D90EE6">
            <w:pPr>
              <w:spacing w:line="276" w:lineRule="auto"/>
              <w:rPr>
                <w:sz w:val="24"/>
                <w:szCs w:val="24"/>
              </w:rPr>
            </w:pPr>
            <w:r w:rsidRPr="003767CB">
              <w:rPr>
                <w:rFonts w:eastAsia="Times New Roman"/>
                <w:b/>
                <w:sz w:val="24"/>
                <w:szCs w:val="24"/>
              </w:rPr>
              <w:t xml:space="preserve">Тема 1.5. </w:t>
            </w:r>
            <w:r w:rsidRPr="003767CB">
              <w:rPr>
                <w:rFonts w:eastAsia="Times New Roman"/>
                <w:sz w:val="24"/>
                <w:szCs w:val="24"/>
              </w:rPr>
              <w:t>Порядок уничтожения лекарственных средств медицинского применения</w:t>
            </w:r>
          </w:p>
        </w:tc>
        <w:tc>
          <w:tcPr>
            <w:tcW w:w="2622" w:type="pct"/>
          </w:tcPr>
          <w:p w:rsidR="00D35E96" w:rsidRPr="003767CB" w:rsidRDefault="00D35E96" w:rsidP="00876262">
            <w:pPr>
              <w:spacing w:line="276" w:lineRule="auto"/>
              <w:jc w:val="both"/>
              <w:rPr>
                <w:b/>
                <w:sz w:val="24"/>
                <w:szCs w:val="24"/>
              </w:rPr>
            </w:pPr>
            <w:r w:rsidRPr="003767CB">
              <w:rPr>
                <w:rFonts w:eastAsia="Times New Roman"/>
                <w:b/>
                <w:sz w:val="24"/>
                <w:szCs w:val="24"/>
              </w:rPr>
              <w:t>Содержание</w:t>
            </w:r>
          </w:p>
        </w:tc>
        <w:tc>
          <w:tcPr>
            <w:tcW w:w="692" w:type="pct"/>
            <w:shd w:val="clear" w:color="auto" w:fill="auto"/>
          </w:tcPr>
          <w:p w:rsidR="00D35E96" w:rsidRPr="009073D5" w:rsidRDefault="00D35E96" w:rsidP="00C0100F">
            <w:pPr>
              <w:spacing w:line="276" w:lineRule="auto"/>
              <w:jc w:val="center"/>
              <w:rPr>
                <w:b/>
                <w:sz w:val="24"/>
                <w:szCs w:val="24"/>
              </w:rPr>
            </w:pPr>
            <w:r w:rsidRPr="009073D5">
              <w:rPr>
                <w:b/>
                <w:sz w:val="24"/>
                <w:szCs w:val="24"/>
              </w:rPr>
              <w:t>8</w:t>
            </w:r>
          </w:p>
        </w:tc>
        <w:tc>
          <w:tcPr>
            <w:tcW w:w="692" w:type="pct"/>
          </w:tcPr>
          <w:p w:rsidR="00D35E96" w:rsidRPr="009073D5" w:rsidRDefault="00D35E96" w:rsidP="00D90EE6">
            <w:pPr>
              <w:spacing w:line="276" w:lineRule="auto"/>
              <w:jc w:val="center"/>
              <w:rPr>
                <w:b/>
                <w:sz w:val="24"/>
                <w:szCs w:val="24"/>
              </w:rPr>
            </w:pPr>
          </w:p>
        </w:tc>
      </w:tr>
      <w:tr w:rsidR="00D35E96" w:rsidRPr="003767CB" w:rsidTr="00D35E96">
        <w:trPr>
          <w:trHeight w:val="12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876262">
            <w:pPr>
              <w:shd w:val="clear" w:color="auto" w:fill="FFFFFF"/>
              <w:spacing w:line="276" w:lineRule="auto"/>
              <w:jc w:val="both"/>
              <w:rPr>
                <w:sz w:val="24"/>
                <w:szCs w:val="24"/>
              </w:rPr>
            </w:pPr>
            <w:r w:rsidRPr="003767CB">
              <w:rPr>
                <w:sz w:val="24"/>
                <w:szCs w:val="24"/>
              </w:rPr>
              <w:t>1. Порядок уничтожения фальсифицированных, недоброкачественных, контрафактных лекарственных средств, а также с истекшим сроком годности, пришедших в негодность и других лекарственных средств.</w:t>
            </w:r>
          </w:p>
        </w:tc>
        <w:tc>
          <w:tcPr>
            <w:tcW w:w="692" w:type="pct"/>
            <w:shd w:val="clear" w:color="auto" w:fill="auto"/>
          </w:tcPr>
          <w:p w:rsidR="00D35E96" w:rsidRPr="009073D5" w:rsidRDefault="00D35E96" w:rsidP="00C0100F">
            <w:pPr>
              <w:spacing w:line="276" w:lineRule="auto"/>
              <w:jc w:val="center"/>
              <w:rPr>
                <w:sz w:val="24"/>
                <w:szCs w:val="24"/>
              </w:rPr>
            </w:pPr>
            <w:r>
              <w:rPr>
                <w:sz w:val="24"/>
                <w:szCs w:val="24"/>
              </w:rPr>
              <w:t>4</w:t>
            </w:r>
          </w:p>
          <w:p w:rsidR="00D35E96" w:rsidRPr="009073D5" w:rsidRDefault="00D35E96" w:rsidP="00C0100F">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722272" w:rsidRDefault="00722272" w:rsidP="00722272">
            <w:pPr>
              <w:spacing w:line="276" w:lineRule="auto"/>
              <w:jc w:val="center"/>
              <w:rPr>
                <w:sz w:val="24"/>
                <w:szCs w:val="24"/>
              </w:rPr>
            </w:pPr>
            <w:r w:rsidRPr="00722272">
              <w:rPr>
                <w:bCs/>
              </w:rPr>
              <w:lastRenderedPageBreak/>
              <w:t>ЛР 3,6,10-16,18,19,22</w:t>
            </w:r>
          </w:p>
          <w:p w:rsidR="00D35E96" w:rsidRPr="00722272" w:rsidRDefault="00D35E96" w:rsidP="00722272">
            <w:pPr>
              <w:rPr>
                <w:sz w:val="24"/>
                <w:szCs w:val="24"/>
              </w:rPr>
            </w:pPr>
          </w:p>
        </w:tc>
      </w:tr>
      <w:tr w:rsidR="00D35E96" w:rsidRPr="003767CB" w:rsidTr="00D35E96">
        <w:trPr>
          <w:trHeight w:val="15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9073D5" w:rsidRDefault="00D35E96" w:rsidP="00C0100F">
            <w:pPr>
              <w:spacing w:line="276" w:lineRule="auto"/>
              <w:jc w:val="center"/>
              <w:rPr>
                <w:sz w:val="24"/>
                <w:szCs w:val="24"/>
              </w:rPr>
            </w:pPr>
            <w:r w:rsidRPr="009073D5">
              <w:rPr>
                <w:sz w:val="24"/>
                <w:szCs w:val="24"/>
              </w:rPr>
              <w:t>4</w:t>
            </w:r>
          </w:p>
        </w:tc>
        <w:tc>
          <w:tcPr>
            <w:tcW w:w="692" w:type="pct"/>
          </w:tcPr>
          <w:p w:rsidR="00D35E96" w:rsidRPr="009073D5" w:rsidRDefault="00D35E96" w:rsidP="00D90EE6">
            <w:pPr>
              <w:spacing w:line="276" w:lineRule="auto"/>
              <w:jc w:val="center"/>
              <w:rPr>
                <w:sz w:val="24"/>
                <w:szCs w:val="24"/>
              </w:rPr>
            </w:pPr>
          </w:p>
        </w:tc>
      </w:tr>
      <w:tr w:rsidR="00D35E96" w:rsidRPr="003767CB" w:rsidTr="00D35E96">
        <w:trPr>
          <w:trHeight w:val="28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876262">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6.</w:t>
            </w:r>
            <w:r w:rsidRPr="003767CB">
              <w:rPr>
                <w:sz w:val="24"/>
                <w:szCs w:val="24"/>
              </w:rPr>
              <w:t xml:space="preserve"> Порядок уничтожения лекарственных средств медицинского применения. Документальное оформление.</w:t>
            </w:r>
          </w:p>
        </w:tc>
        <w:tc>
          <w:tcPr>
            <w:tcW w:w="692" w:type="pct"/>
            <w:shd w:val="clear" w:color="auto" w:fill="auto"/>
          </w:tcPr>
          <w:p w:rsidR="00D35E96" w:rsidRPr="009073D5" w:rsidRDefault="00D35E96" w:rsidP="00C0100F">
            <w:pPr>
              <w:spacing w:line="276" w:lineRule="auto"/>
              <w:jc w:val="center"/>
              <w:rPr>
                <w:sz w:val="24"/>
                <w:szCs w:val="24"/>
              </w:rPr>
            </w:pPr>
            <w:r w:rsidRPr="009073D5">
              <w:rPr>
                <w:sz w:val="24"/>
                <w:szCs w:val="24"/>
              </w:rPr>
              <w:t>4</w:t>
            </w:r>
          </w:p>
        </w:tc>
        <w:tc>
          <w:tcPr>
            <w:tcW w:w="692" w:type="pct"/>
          </w:tcPr>
          <w:p w:rsidR="00D35E96" w:rsidRPr="009073D5" w:rsidRDefault="00D35E96" w:rsidP="00D90EE6">
            <w:pPr>
              <w:spacing w:line="276" w:lineRule="auto"/>
              <w:jc w:val="center"/>
              <w:rPr>
                <w:sz w:val="24"/>
                <w:szCs w:val="24"/>
              </w:rPr>
            </w:pPr>
          </w:p>
        </w:tc>
      </w:tr>
      <w:tr w:rsidR="00D35E96" w:rsidRPr="003767CB" w:rsidTr="00D35E96">
        <w:trPr>
          <w:trHeight w:val="120"/>
          <w:jc w:val="center"/>
        </w:trPr>
        <w:tc>
          <w:tcPr>
            <w:tcW w:w="3616" w:type="pct"/>
            <w:gridSpan w:val="2"/>
          </w:tcPr>
          <w:p w:rsidR="00D35E96" w:rsidRPr="003767CB" w:rsidRDefault="00D35E96" w:rsidP="00D90EE6">
            <w:pPr>
              <w:spacing w:line="276" w:lineRule="auto"/>
              <w:rPr>
                <w:sz w:val="24"/>
                <w:szCs w:val="24"/>
              </w:rPr>
            </w:pPr>
            <w:r w:rsidRPr="003767CB">
              <w:rPr>
                <w:rFonts w:eastAsia="Times New Roman"/>
                <w:b/>
                <w:iCs/>
                <w:sz w:val="24"/>
                <w:szCs w:val="24"/>
              </w:rPr>
              <w:t>Раздел 2. Организация учета оптового звена</w:t>
            </w:r>
          </w:p>
        </w:tc>
        <w:tc>
          <w:tcPr>
            <w:tcW w:w="692" w:type="pct"/>
            <w:shd w:val="clear" w:color="auto" w:fill="auto"/>
          </w:tcPr>
          <w:p w:rsidR="00D35E96" w:rsidRPr="009073D5" w:rsidRDefault="00D35E96" w:rsidP="00C0100F">
            <w:pPr>
              <w:spacing w:line="276" w:lineRule="auto"/>
              <w:jc w:val="center"/>
              <w:rPr>
                <w:b/>
                <w:sz w:val="24"/>
                <w:szCs w:val="24"/>
              </w:rPr>
            </w:pPr>
            <w:r>
              <w:rPr>
                <w:b/>
                <w:sz w:val="24"/>
                <w:szCs w:val="24"/>
              </w:rPr>
              <w:t>22</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655"/>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2.1. </w:t>
            </w:r>
            <w:r w:rsidRPr="003767CB">
              <w:rPr>
                <w:rFonts w:eastAsia="Times New Roman"/>
                <w:sz w:val="24"/>
                <w:szCs w:val="24"/>
              </w:rPr>
              <w:t>Процесс учета и автоматизация учета движения товаров на фармацевтическом складе</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9073D5" w:rsidRDefault="00D35E96" w:rsidP="00C0100F">
            <w:pPr>
              <w:spacing w:line="276" w:lineRule="auto"/>
              <w:jc w:val="center"/>
              <w:rPr>
                <w:b/>
                <w:sz w:val="24"/>
                <w:szCs w:val="24"/>
              </w:rPr>
            </w:pPr>
            <w:r>
              <w:rPr>
                <w:b/>
                <w:sz w:val="24"/>
                <w:szCs w:val="24"/>
              </w:rPr>
              <w:t>10</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b/>
                <w:sz w:val="24"/>
                <w:szCs w:val="24"/>
              </w:rPr>
            </w:pPr>
            <w:r w:rsidRPr="00722272">
              <w:rPr>
                <w:bCs/>
              </w:rPr>
              <w:t>ЛР 3,6,10-16,18,19,22</w:t>
            </w:r>
          </w:p>
        </w:tc>
      </w:tr>
      <w:tr w:rsidR="00D35E96" w:rsidRPr="003767CB" w:rsidTr="00D35E96">
        <w:trPr>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876262">
            <w:pPr>
              <w:shd w:val="clear" w:color="auto" w:fill="FFFFFF"/>
              <w:spacing w:line="276" w:lineRule="auto"/>
              <w:ind w:right="29"/>
              <w:jc w:val="both"/>
              <w:rPr>
                <w:sz w:val="24"/>
                <w:szCs w:val="24"/>
              </w:rPr>
            </w:pPr>
            <w:r w:rsidRPr="003767CB">
              <w:rPr>
                <w:sz w:val="24"/>
                <w:szCs w:val="24"/>
              </w:rPr>
              <w:t>1. Понятие об учете. Учет поступивших товаров. Автоматизация учета движения товаров на фармацевтическом складе.</w:t>
            </w:r>
          </w:p>
        </w:tc>
        <w:tc>
          <w:tcPr>
            <w:tcW w:w="692" w:type="pct"/>
            <w:shd w:val="clear" w:color="auto" w:fill="auto"/>
          </w:tcPr>
          <w:p w:rsidR="00D35E96" w:rsidRPr="009073D5" w:rsidRDefault="00D35E96" w:rsidP="00C0100F">
            <w:pPr>
              <w:spacing w:line="276" w:lineRule="auto"/>
              <w:jc w:val="center"/>
              <w:rPr>
                <w:sz w:val="24"/>
                <w:szCs w:val="24"/>
              </w:rPr>
            </w:pPr>
            <w:r>
              <w:rPr>
                <w:sz w:val="24"/>
                <w:szCs w:val="24"/>
              </w:rPr>
              <w:t>2</w:t>
            </w:r>
          </w:p>
        </w:tc>
        <w:tc>
          <w:tcPr>
            <w:tcW w:w="692" w:type="pct"/>
          </w:tcPr>
          <w:p w:rsidR="00D35E96" w:rsidRDefault="00D35E96" w:rsidP="00876262">
            <w:pPr>
              <w:spacing w:line="276" w:lineRule="auto"/>
              <w:jc w:val="center"/>
              <w:rPr>
                <w:sz w:val="24"/>
                <w:szCs w:val="24"/>
              </w:rPr>
            </w:pPr>
          </w:p>
        </w:tc>
      </w:tr>
      <w:tr w:rsidR="00D35E96" w:rsidRPr="003767CB" w:rsidTr="00D35E96">
        <w:trPr>
          <w:trHeight w:val="34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876262">
            <w:pPr>
              <w:shd w:val="clear" w:color="auto" w:fill="FFFFFF"/>
              <w:spacing w:line="276" w:lineRule="auto"/>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9073D5" w:rsidRDefault="00D35E96" w:rsidP="00C0100F">
            <w:pPr>
              <w:spacing w:line="276" w:lineRule="auto"/>
              <w:jc w:val="center"/>
              <w:rPr>
                <w:sz w:val="24"/>
                <w:szCs w:val="24"/>
              </w:rPr>
            </w:pPr>
            <w:r w:rsidRPr="009073D5">
              <w:rPr>
                <w:sz w:val="24"/>
                <w:szCs w:val="24"/>
              </w:rPr>
              <w:t>8</w:t>
            </w:r>
          </w:p>
        </w:tc>
        <w:tc>
          <w:tcPr>
            <w:tcW w:w="692" w:type="pct"/>
          </w:tcPr>
          <w:p w:rsidR="00D35E96" w:rsidRPr="009073D5" w:rsidRDefault="00D35E96" w:rsidP="00D90EE6">
            <w:pPr>
              <w:spacing w:line="276" w:lineRule="auto"/>
              <w:jc w:val="center"/>
              <w:rPr>
                <w:sz w:val="24"/>
                <w:szCs w:val="24"/>
              </w:rPr>
            </w:pPr>
          </w:p>
        </w:tc>
      </w:tr>
      <w:tr w:rsidR="00D35E96" w:rsidRPr="003767CB" w:rsidTr="00D35E96">
        <w:trPr>
          <w:trHeight w:val="178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876262">
            <w:pPr>
              <w:shd w:val="clear" w:color="auto" w:fill="FFFFFF"/>
              <w:spacing w:line="276" w:lineRule="auto"/>
              <w:ind w:right="29"/>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7. </w:t>
            </w:r>
            <w:r w:rsidRPr="003767CB">
              <w:rPr>
                <w:rFonts w:eastAsia="Calibri"/>
                <w:bCs/>
                <w:sz w:val="24"/>
                <w:szCs w:val="24"/>
              </w:rPr>
              <w:t xml:space="preserve">Учет поступивших товаров на фармацевтический склад. Документы первичного учета: журнал учета поступающих грузов, </w:t>
            </w:r>
            <w:proofErr w:type="spellStart"/>
            <w:r w:rsidRPr="003767CB">
              <w:rPr>
                <w:rFonts w:eastAsia="Calibri"/>
                <w:bCs/>
                <w:sz w:val="24"/>
                <w:szCs w:val="24"/>
              </w:rPr>
              <w:t>партионная</w:t>
            </w:r>
            <w:proofErr w:type="spellEnd"/>
            <w:r w:rsidRPr="003767CB">
              <w:rPr>
                <w:rFonts w:eastAsia="Calibri"/>
                <w:bCs/>
                <w:sz w:val="24"/>
                <w:szCs w:val="24"/>
              </w:rPr>
              <w:t xml:space="preserve"> карта. </w:t>
            </w:r>
          </w:p>
          <w:p w:rsidR="00D35E96" w:rsidRPr="003767CB" w:rsidRDefault="00D35E96" w:rsidP="00876262">
            <w:pPr>
              <w:shd w:val="clear" w:color="auto" w:fill="FFFFFF"/>
              <w:spacing w:line="276" w:lineRule="auto"/>
              <w:ind w:right="29"/>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8. </w:t>
            </w:r>
            <w:r w:rsidRPr="003767CB">
              <w:rPr>
                <w:rFonts w:eastAsia="Calibri"/>
                <w:bCs/>
                <w:sz w:val="24"/>
                <w:szCs w:val="24"/>
              </w:rPr>
              <w:t>Учет товаров, отпущенных мелкооптовым и розничным фармацевтическим организациям. Отчет о движении товарно-материальных ценностей в местах хранения фармацевтического склада</w:t>
            </w:r>
          </w:p>
        </w:tc>
        <w:tc>
          <w:tcPr>
            <w:tcW w:w="692" w:type="pct"/>
            <w:shd w:val="clear" w:color="auto" w:fill="auto"/>
          </w:tcPr>
          <w:p w:rsidR="00D35E96" w:rsidRPr="009073D5" w:rsidRDefault="00D35E96" w:rsidP="00C0100F">
            <w:pPr>
              <w:spacing w:line="276" w:lineRule="auto"/>
              <w:jc w:val="center"/>
              <w:rPr>
                <w:sz w:val="24"/>
                <w:szCs w:val="24"/>
              </w:rPr>
            </w:pPr>
            <w:r w:rsidRPr="009073D5">
              <w:rPr>
                <w:sz w:val="24"/>
                <w:szCs w:val="24"/>
              </w:rPr>
              <w:t>4</w:t>
            </w:r>
          </w:p>
          <w:p w:rsidR="00D35E96" w:rsidRPr="009073D5" w:rsidRDefault="00D35E96" w:rsidP="00C0100F">
            <w:pPr>
              <w:spacing w:line="276" w:lineRule="auto"/>
              <w:jc w:val="center"/>
              <w:rPr>
                <w:sz w:val="24"/>
                <w:szCs w:val="24"/>
              </w:rPr>
            </w:pPr>
          </w:p>
          <w:p w:rsidR="00D35E96" w:rsidRPr="009073D5" w:rsidRDefault="00D35E96" w:rsidP="00C0100F">
            <w:pPr>
              <w:spacing w:line="276" w:lineRule="auto"/>
              <w:jc w:val="center"/>
              <w:rPr>
                <w:sz w:val="24"/>
                <w:szCs w:val="24"/>
              </w:rPr>
            </w:pPr>
          </w:p>
          <w:p w:rsidR="00D35E96" w:rsidRPr="009073D5" w:rsidRDefault="00D35E96" w:rsidP="00C0100F">
            <w:pPr>
              <w:spacing w:line="276" w:lineRule="auto"/>
              <w:jc w:val="center"/>
              <w:rPr>
                <w:sz w:val="24"/>
                <w:szCs w:val="24"/>
              </w:rPr>
            </w:pPr>
            <w:r w:rsidRPr="009073D5">
              <w:rPr>
                <w:sz w:val="24"/>
                <w:szCs w:val="24"/>
              </w:rPr>
              <w:t>4</w:t>
            </w:r>
          </w:p>
        </w:tc>
        <w:tc>
          <w:tcPr>
            <w:tcW w:w="692" w:type="pct"/>
          </w:tcPr>
          <w:p w:rsidR="00D35E96" w:rsidRPr="009073D5" w:rsidRDefault="00D35E96" w:rsidP="00876262">
            <w:pPr>
              <w:spacing w:line="276" w:lineRule="auto"/>
              <w:jc w:val="center"/>
              <w:rPr>
                <w:sz w:val="24"/>
                <w:szCs w:val="24"/>
              </w:rPr>
            </w:pPr>
          </w:p>
        </w:tc>
      </w:tr>
      <w:tr w:rsidR="00D35E96" w:rsidRPr="003767CB" w:rsidTr="00D35E96">
        <w:trPr>
          <w:trHeight w:val="255"/>
          <w:jc w:val="center"/>
        </w:trPr>
        <w:tc>
          <w:tcPr>
            <w:tcW w:w="994" w:type="pct"/>
            <w:vMerge w:val="restart"/>
          </w:tcPr>
          <w:p w:rsidR="00D35E96" w:rsidRPr="003767CB" w:rsidRDefault="00D35E96" w:rsidP="00876262">
            <w:pPr>
              <w:spacing w:line="276" w:lineRule="auto"/>
              <w:jc w:val="both"/>
              <w:rPr>
                <w:sz w:val="24"/>
                <w:szCs w:val="24"/>
              </w:rPr>
            </w:pPr>
            <w:r w:rsidRPr="003767CB">
              <w:rPr>
                <w:rFonts w:eastAsia="Times New Roman"/>
                <w:b/>
                <w:sz w:val="24"/>
                <w:szCs w:val="24"/>
              </w:rPr>
              <w:t xml:space="preserve">Тема 2.2. </w:t>
            </w:r>
            <w:r w:rsidRPr="003767CB">
              <w:rPr>
                <w:rFonts w:eastAsia="Times New Roman"/>
                <w:sz w:val="24"/>
                <w:szCs w:val="24"/>
              </w:rPr>
              <w:t>Ценообразование оптового звена на товары аптечного ассортимента</w:t>
            </w:r>
          </w:p>
        </w:tc>
        <w:tc>
          <w:tcPr>
            <w:tcW w:w="2622" w:type="pct"/>
          </w:tcPr>
          <w:p w:rsidR="00D35E96" w:rsidRPr="003767CB" w:rsidRDefault="00D35E96" w:rsidP="00D90EE6">
            <w:pPr>
              <w:shd w:val="clear" w:color="auto" w:fill="FFFFFF"/>
              <w:spacing w:line="276" w:lineRule="auto"/>
              <w:ind w:right="29"/>
              <w:rPr>
                <w:b/>
                <w:sz w:val="24"/>
                <w:szCs w:val="24"/>
              </w:rPr>
            </w:pPr>
            <w:r w:rsidRPr="003767CB">
              <w:rPr>
                <w:b/>
                <w:sz w:val="24"/>
                <w:szCs w:val="24"/>
              </w:rPr>
              <w:t>Содержание</w:t>
            </w:r>
          </w:p>
        </w:tc>
        <w:tc>
          <w:tcPr>
            <w:tcW w:w="692" w:type="pct"/>
            <w:shd w:val="clear" w:color="auto" w:fill="auto"/>
          </w:tcPr>
          <w:p w:rsidR="00D35E96" w:rsidRPr="009073D5" w:rsidRDefault="00D35E96" w:rsidP="00C0100F">
            <w:pPr>
              <w:spacing w:line="276" w:lineRule="auto"/>
              <w:jc w:val="center"/>
              <w:rPr>
                <w:b/>
                <w:sz w:val="24"/>
                <w:szCs w:val="24"/>
              </w:rPr>
            </w:pPr>
            <w:r w:rsidRPr="009073D5">
              <w:rPr>
                <w:b/>
                <w:sz w:val="24"/>
                <w:szCs w:val="24"/>
              </w:rPr>
              <w:t>12</w:t>
            </w:r>
          </w:p>
        </w:tc>
        <w:tc>
          <w:tcPr>
            <w:tcW w:w="692" w:type="pct"/>
          </w:tcPr>
          <w:p w:rsidR="00D35E96" w:rsidRPr="009073D5" w:rsidRDefault="00D35E96" w:rsidP="00D90EE6">
            <w:pPr>
              <w:spacing w:line="276" w:lineRule="auto"/>
              <w:jc w:val="center"/>
              <w:rPr>
                <w:b/>
                <w:sz w:val="24"/>
                <w:szCs w:val="24"/>
              </w:rPr>
            </w:pPr>
          </w:p>
        </w:tc>
      </w:tr>
      <w:tr w:rsidR="00D35E96" w:rsidRPr="003767CB" w:rsidTr="00D35E96">
        <w:trPr>
          <w:trHeight w:val="975"/>
          <w:jc w:val="center"/>
        </w:trPr>
        <w:tc>
          <w:tcPr>
            <w:tcW w:w="994" w:type="pct"/>
            <w:vMerge/>
          </w:tcPr>
          <w:p w:rsidR="00D35E96" w:rsidRPr="003767CB" w:rsidRDefault="00D35E96" w:rsidP="00D90EE6">
            <w:pPr>
              <w:spacing w:line="276" w:lineRule="auto"/>
              <w:rPr>
                <w:rFonts w:eastAsia="Times New Roman"/>
                <w:b/>
                <w:sz w:val="24"/>
                <w:szCs w:val="24"/>
              </w:rPr>
            </w:pPr>
          </w:p>
        </w:tc>
        <w:tc>
          <w:tcPr>
            <w:tcW w:w="2622" w:type="pct"/>
          </w:tcPr>
          <w:p w:rsidR="00D35E96" w:rsidRDefault="00D35E96" w:rsidP="00D90EE6">
            <w:pPr>
              <w:shd w:val="clear" w:color="auto" w:fill="FFFFFF"/>
              <w:spacing w:line="276" w:lineRule="auto"/>
              <w:ind w:right="29"/>
              <w:rPr>
                <w:sz w:val="24"/>
                <w:szCs w:val="24"/>
              </w:rPr>
            </w:pPr>
            <w:r w:rsidRPr="003767CB">
              <w:rPr>
                <w:sz w:val="24"/>
                <w:szCs w:val="24"/>
              </w:rPr>
              <w:t>1. Понятие цены. Отпускная цена, оптовая цена посредника.</w:t>
            </w:r>
          </w:p>
          <w:p w:rsidR="00D35E96" w:rsidRPr="003767CB" w:rsidRDefault="00D35E96" w:rsidP="00D90EE6">
            <w:pPr>
              <w:shd w:val="clear" w:color="auto" w:fill="FFFFFF"/>
              <w:spacing w:line="276" w:lineRule="auto"/>
              <w:ind w:right="29"/>
              <w:rPr>
                <w:sz w:val="24"/>
                <w:szCs w:val="24"/>
              </w:rPr>
            </w:pPr>
            <w:r w:rsidRPr="003767CB">
              <w:rPr>
                <w:sz w:val="24"/>
                <w:szCs w:val="24"/>
              </w:rPr>
              <w:t xml:space="preserve"> </w:t>
            </w:r>
            <w:r>
              <w:rPr>
                <w:sz w:val="24"/>
                <w:szCs w:val="24"/>
              </w:rPr>
              <w:t>2.</w:t>
            </w:r>
            <w:r w:rsidRPr="003767CB">
              <w:rPr>
                <w:sz w:val="24"/>
                <w:szCs w:val="24"/>
              </w:rPr>
              <w:t>Основные принципы и особенности ценообразования на лекарственные средства организаций оптовой торговли.</w:t>
            </w:r>
          </w:p>
        </w:tc>
        <w:tc>
          <w:tcPr>
            <w:tcW w:w="692" w:type="pct"/>
            <w:shd w:val="clear" w:color="auto" w:fill="auto"/>
          </w:tcPr>
          <w:p w:rsidR="00D35E96" w:rsidRPr="009073D5" w:rsidRDefault="00D35E96" w:rsidP="00C0100F">
            <w:pPr>
              <w:spacing w:line="276" w:lineRule="auto"/>
              <w:jc w:val="center"/>
              <w:rPr>
                <w:sz w:val="24"/>
                <w:szCs w:val="24"/>
              </w:rPr>
            </w:pPr>
            <w:r w:rsidRPr="009073D5">
              <w:rPr>
                <w:sz w:val="24"/>
                <w:szCs w:val="24"/>
              </w:rPr>
              <w:t>2</w:t>
            </w:r>
          </w:p>
          <w:p w:rsidR="00D35E96" w:rsidRPr="009073D5" w:rsidRDefault="00D35E96" w:rsidP="00C0100F">
            <w:pPr>
              <w:spacing w:line="276" w:lineRule="auto"/>
              <w:jc w:val="center"/>
              <w:rPr>
                <w:sz w:val="24"/>
                <w:szCs w:val="24"/>
              </w:rPr>
            </w:pPr>
            <w:r w:rsidRPr="009073D5">
              <w:rPr>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9073D5" w:rsidRDefault="00722272" w:rsidP="00722272">
            <w:pPr>
              <w:spacing w:line="276" w:lineRule="auto"/>
              <w:jc w:val="center"/>
              <w:rPr>
                <w:sz w:val="24"/>
                <w:szCs w:val="24"/>
              </w:rPr>
            </w:pPr>
            <w:r w:rsidRPr="00722272">
              <w:rPr>
                <w:bCs/>
              </w:rPr>
              <w:t>ЛР 3,6,10-16,18,19,22</w:t>
            </w:r>
          </w:p>
        </w:tc>
      </w:tr>
      <w:tr w:rsidR="00D35E96" w:rsidRPr="003767CB" w:rsidTr="00D35E96">
        <w:trPr>
          <w:trHeight w:val="375"/>
          <w:jc w:val="center"/>
        </w:trPr>
        <w:tc>
          <w:tcPr>
            <w:tcW w:w="994" w:type="pct"/>
            <w:vMerge/>
          </w:tcPr>
          <w:p w:rsidR="00D35E96" w:rsidRPr="003767CB" w:rsidRDefault="00D35E96" w:rsidP="00D90EE6">
            <w:pPr>
              <w:spacing w:line="276" w:lineRule="auto"/>
              <w:rPr>
                <w:rFonts w:eastAsia="Times New Roman"/>
                <w:b/>
                <w:sz w:val="24"/>
                <w:szCs w:val="24"/>
              </w:rPr>
            </w:pPr>
          </w:p>
        </w:tc>
        <w:tc>
          <w:tcPr>
            <w:tcW w:w="2622" w:type="pct"/>
          </w:tcPr>
          <w:p w:rsidR="00D35E96" w:rsidRPr="003767CB" w:rsidRDefault="00D35E96" w:rsidP="00D90EE6">
            <w:pPr>
              <w:shd w:val="clear" w:color="auto" w:fill="FFFFFF"/>
              <w:spacing w:line="276" w:lineRule="auto"/>
              <w:ind w:right="29"/>
              <w:rPr>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9073D5" w:rsidRDefault="00D35E96" w:rsidP="00C0100F">
            <w:pPr>
              <w:spacing w:line="276" w:lineRule="auto"/>
              <w:jc w:val="center"/>
              <w:rPr>
                <w:sz w:val="24"/>
                <w:szCs w:val="24"/>
              </w:rPr>
            </w:pPr>
            <w:r w:rsidRPr="009073D5">
              <w:rPr>
                <w:sz w:val="24"/>
                <w:szCs w:val="24"/>
              </w:rPr>
              <w:t>8</w:t>
            </w:r>
          </w:p>
        </w:tc>
        <w:tc>
          <w:tcPr>
            <w:tcW w:w="692" w:type="pct"/>
          </w:tcPr>
          <w:p w:rsidR="00D35E96" w:rsidRPr="009073D5" w:rsidRDefault="00D35E96" w:rsidP="00D90EE6">
            <w:pPr>
              <w:spacing w:line="276" w:lineRule="auto"/>
              <w:jc w:val="center"/>
              <w:rPr>
                <w:sz w:val="24"/>
                <w:szCs w:val="24"/>
              </w:rPr>
            </w:pPr>
          </w:p>
        </w:tc>
      </w:tr>
      <w:tr w:rsidR="00D35E96" w:rsidRPr="003767CB" w:rsidTr="00D35E96">
        <w:trPr>
          <w:trHeight w:val="585"/>
          <w:jc w:val="center"/>
        </w:trPr>
        <w:tc>
          <w:tcPr>
            <w:tcW w:w="994" w:type="pct"/>
            <w:vMerge/>
          </w:tcPr>
          <w:p w:rsidR="00D35E96" w:rsidRPr="003767CB" w:rsidRDefault="00D35E96" w:rsidP="00D90EE6">
            <w:pPr>
              <w:spacing w:line="276" w:lineRule="auto"/>
              <w:rPr>
                <w:rFonts w:eastAsia="Times New Roman"/>
                <w:b/>
                <w:sz w:val="24"/>
                <w:szCs w:val="24"/>
              </w:rPr>
            </w:pPr>
          </w:p>
        </w:tc>
        <w:tc>
          <w:tcPr>
            <w:tcW w:w="2622" w:type="pct"/>
          </w:tcPr>
          <w:p w:rsidR="00D35E96" w:rsidRPr="003767CB" w:rsidRDefault="00D35E96" w:rsidP="00D90EE6">
            <w:pPr>
              <w:shd w:val="clear" w:color="auto" w:fill="FFFFFF"/>
              <w:spacing w:line="276" w:lineRule="auto"/>
              <w:ind w:right="29"/>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9. </w:t>
            </w:r>
            <w:r w:rsidRPr="003767CB">
              <w:rPr>
                <w:rFonts w:eastAsia="Calibri"/>
                <w:bCs/>
                <w:sz w:val="24"/>
                <w:szCs w:val="24"/>
              </w:rPr>
              <w:t xml:space="preserve">Формирование оптовых цен на </w:t>
            </w:r>
            <w:r w:rsidRPr="003767CB">
              <w:rPr>
                <w:rFonts w:eastAsia="Calibri"/>
                <w:bCs/>
                <w:sz w:val="24"/>
                <w:szCs w:val="24"/>
              </w:rPr>
              <w:lastRenderedPageBreak/>
              <w:t>лекарственные средства и другие товары аптечного ассортимента.</w:t>
            </w:r>
          </w:p>
        </w:tc>
        <w:tc>
          <w:tcPr>
            <w:tcW w:w="692" w:type="pct"/>
            <w:shd w:val="clear" w:color="auto" w:fill="auto"/>
          </w:tcPr>
          <w:p w:rsidR="00D35E96" w:rsidRPr="009073D5" w:rsidRDefault="00D35E96" w:rsidP="00C0100F">
            <w:pPr>
              <w:spacing w:line="276" w:lineRule="auto"/>
              <w:jc w:val="center"/>
              <w:rPr>
                <w:sz w:val="24"/>
                <w:szCs w:val="24"/>
              </w:rPr>
            </w:pPr>
            <w:r w:rsidRPr="009073D5">
              <w:rPr>
                <w:sz w:val="24"/>
                <w:szCs w:val="24"/>
              </w:rPr>
              <w:lastRenderedPageBreak/>
              <w:t>8</w:t>
            </w:r>
          </w:p>
        </w:tc>
        <w:tc>
          <w:tcPr>
            <w:tcW w:w="692" w:type="pct"/>
          </w:tcPr>
          <w:p w:rsidR="00D35E96" w:rsidRPr="009073D5" w:rsidRDefault="00D35E96" w:rsidP="00D90EE6">
            <w:pPr>
              <w:spacing w:line="276" w:lineRule="auto"/>
              <w:jc w:val="center"/>
              <w:rPr>
                <w:sz w:val="24"/>
                <w:szCs w:val="24"/>
              </w:rPr>
            </w:pPr>
          </w:p>
        </w:tc>
      </w:tr>
      <w:tr w:rsidR="00D35E96" w:rsidRPr="003767CB" w:rsidTr="00D35E96">
        <w:trPr>
          <w:trHeight w:val="135"/>
          <w:jc w:val="center"/>
        </w:trPr>
        <w:tc>
          <w:tcPr>
            <w:tcW w:w="3616" w:type="pct"/>
            <w:gridSpan w:val="2"/>
          </w:tcPr>
          <w:p w:rsidR="00CB48CD" w:rsidRDefault="00D35E96" w:rsidP="00CB48CD">
            <w:pPr>
              <w:rPr>
                <w:b/>
                <w:bCs/>
                <w:sz w:val="24"/>
                <w:szCs w:val="24"/>
              </w:rPr>
            </w:pPr>
            <w:r w:rsidRPr="00B40525">
              <w:rPr>
                <w:b/>
                <w:bCs/>
                <w:sz w:val="24"/>
                <w:szCs w:val="24"/>
              </w:rPr>
              <w:lastRenderedPageBreak/>
              <w:t xml:space="preserve">Самостоятельная работа студента </w:t>
            </w:r>
          </w:p>
          <w:p w:rsidR="00CB48CD" w:rsidRPr="00CB48CD" w:rsidRDefault="00CB48CD" w:rsidP="00CB48CD">
            <w:pPr>
              <w:rPr>
                <w:rFonts w:eastAsiaTheme="minorHAnsi"/>
                <w:b/>
                <w:sz w:val="22"/>
                <w:szCs w:val="22"/>
                <w:lang w:eastAsia="en-US"/>
              </w:rPr>
            </w:pPr>
            <w:r w:rsidRPr="00CB48CD">
              <w:rPr>
                <w:rFonts w:eastAsiaTheme="minorHAnsi"/>
                <w:b/>
                <w:sz w:val="22"/>
                <w:szCs w:val="22"/>
                <w:lang w:eastAsia="en-US"/>
              </w:rPr>
              <w:t>Работа с нормативной документацией</w:t>
            </w:r>
            <w:r>
              <w:rPr>
                <w:rFonts w:eastAsiaTheme="minorHAnsi"/>
                <w:b/>
                <w:sz w:val="22"/>
                <w:szCs w:val="22"/>
                <w:lang w:eastAsia="en-US"/>
              </w:rPr>
              <w:t>.</w:t>
            </w:r>
            <w:r w:rsidRPr="00CB48CD">
              <w:rPr>
                <w:rFonts w:eastAsiaTheme="minorHAnsi"/>
                <w:b/>
                <w:sz w:val="22"/>
                <w:szCs w:val="22"/>
                <w:lang w:eastAsia="en-US"/>
              </w:rPr>
              <w:t xml:space="preserve">  </w:t>
            </w:r>
          </w:p>
          <w:p w:rsidR="00CB48CD" w:rsidRPr="00CB48CD" w:rsidRDefault="00CB48CD" w:rsidP="00CB48CD">
            <w:pPr>
              <w:rPr>
                <w:rFonts w:eastAsiaTheme="minorHAnsi"/>
                <w:b/>
                <w:sz w:val="22"/>
                <w:szCs w:val="22"/>
                <w:lang w:eastAsia="en-US"/>
              </w:rPr>
            </w:pPr>
            <w:r w:rsidRPr="00CB48CD">
              <w:rPr>
                <w:rFonts w:eastAsiaTheme="minorHAnsi"/>
                <w:b/>
                <w:sz w:val="22"/>
                <w:szCs w:val="22"/>
                <w:lang w:eastAsia="en-US"/>
              </w:rPr>
              <w:t>Заполнение дневника по форме, предложенного препо</w:t>
            </w:r>
            <w:r>
              <w:rPr>
                <w:rFonts w:eastAsiaTheme="minorHAnsi"/>
                <w:b/>
                <w:sz w:val="22"/>
                <w:szCs w:val="22"/>
                <w:lang w:eastAsia="en-US"/>
              </w:rPr>
              <w:t>давателем при описании  заданий.</w:t>
            </w:r>
          </w:p>
          <w:p w:rsidR="00CB48CD" w:rsidRPr="00CB48CD" w:rsidRDefault="00CB48CD" w:rsidP="00CB48CD">
            <w:pPr>
              <w:snapToGrid w:val="0"/>
              <w:spacing w:line="276" w:lineRule="auto"/>
              <w:contextualSpacing/>
              <w:rPr>
                <w:b/>
                <w:bCs/>
                <w:sz w:val="22"/>
                <w:szCs w:val="22"/>
              </w:rPr>
            </w:pPr>
            <w:r w:rsidRPr="00CB48CD">
              <w:rPr>
                <w:rFonts w:eastAsiaTheme="minorHAnsi"/>
                <w:b/>
                <w:sz w:val="22"/>
                <w:szCs w:val="22"/>
                <w:lang w:eastAsia="en-US"/>
              </w:rPr>
              <w:t>Составление ситуационных и обучающих задач.</w:t>
            </w:r>
          </w:p>
          <w:p w:rsidR="00D35E96" w:rsidRPr="00CB48CD" w:rsidRDefault="00CB48CD" w:rsidP="00D90EE6">
            <w:pPr>
              <w:tabs>
                <w:tab w:val="left" w:pos="8920"/>
              </w:tabs>
              <w:spacing w:line="276" w:lineRule="auto"/>
              <w:jc w:val="both"/>
              <w:rPr>
                <w:b/>
                <w:bCs/>
                <w:sz w:val="24"/>
                <w:szCs w:val="24"/>
              </w:rPr>
            </w:pPr>
            <w:r w:rsidRPr="00CB48CD">
              <w:rPr>
                <w:b/>
                <w:bCs/>
                <w:sz w:val="22"/>
                <w:szCs w:val="22"/>
              </w:rPr>
              <w:t>Работа с литературой. Составление конспектов</w:t>
            </w:r>
          </w:p>
        </w:tc>
        <w:tc>
          <w:tcPr>
            <w:tcW w:w="692" w:type="pct"/>
            <w:shd w:val="clear" w:color="auto" w:fill="auto"/>
            <w:vAlign w:val="center"/>
          </w:tcPr>
          <w:p w:rsidR="00D35E96" w:rsidRPr="001158F0" w:rsidRDefault="006E6990" w:rsidP="00C0100F">
            <w:pPr>
              <w:snapToGrid w:val="0"/>
              <w:spacing w:line="276" w:lineRule="auto"/>
              <w:contextualSpacing/>
              <w:jc w:val="center"/>
              <w:rPr>
                <w:rFonts w:eastAsia="Calibri"/>
                <w:b/>
                <w:bCs/>
                <w:sz w:val="24"/>
                <w:szCs w:val="24"/>
              </w:rPr>
            </w:pPr>
            <w:r>
              <w:rPr>
                <w:rFonts w:eastAsia="Calibri"/>
                <w:b/>
                <w:bCs/>
                <w:sz w:val="24"/>
                <w:szCs w:val="24"/>
              </w:rPr>
              <w:t>24</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135"/>
          <w:jc w:val="center"/>
        </w:trPr>
        <w:tc>
          <w:tcPr>
            <w:tcW w:w="3616" w:type="pct"/>
            <w:gridSpan w:val="2"/>
          </w:tcPr>
          <w:p w:rsidR="00D35E96" w:rsidRPr="003767CB" w:rsidRDefault="00D35E96" w:rsidP="00D90EE6">
            <w:pPr>
              <w:tabs>
                <w:tab w:val="left" w:pos="8920"/>
              </w:tabs>
              <w:spacing w:line="276" w:lineRule="auto"/>
              <w:jc w:val="both"/>
              <w:rPr>
                <w:b/>
                <w:bCs/>
                <w:sz w:val="24"/>
                <w:szCs w:val="24"/>
              </w:rPr>
            </w:pPr>
            <w:r w:rsidRPr="003767CB">
              <w:rPr>
                <w:b/>
                <w:bCs/>
                <w:i/>
                <w:sz w:val="24"/>
                <w:szCs w:val="24"/>
              </w:rPr>
              <w:t xml:space="preserve">Раздел 4. </w:t>
            </w:r>
            <w:r w:rsidRPr="003767CB">
              <w:rPr>
                <w:rFonts w:eastAsia="Times New Roman"/>
                <w:b/>
                <w:i/>
                <w:sz w:val="24"/>
                <w:szCs w:val="24"/>
              </w:rPr>
              <w:t>Лекарствоведение с основами фармакологии</w:t>
            </w:r>
          </w:p>
        </w:tc>
        <w:tc>
          <w:tcPr>
            <w:tcW w:w="692" w:type="pct"/>
            <w:shd w:val="clear" w:color="auto" w:fill="auto"/>
            <w:vAlign w:val="center"/>
          </w:tcPr>
          <w:p w:rsidR="00D35E96" w:rsidRPr="001158F0" w:rsidRDefault="006E6990" w:rsidP="00C0100F">
            <w:pPr>
              <w:snapToGrid w:val="0"/>
              <w:spacing w:line="276" w:lineRule="auto"/>
              <w:contextualSpacing/>
              <w:jc w:val="center"/>
              <w:rPr>
                <w:rFonts w:eastAsia="Calibri"/>
                <w:b/>
                <w:bCs/>
                <w:sz w:val="24"/>
                <w:szCs w:val="24"/>
              </w:rPr>
            </w:pPr>
            <w:r>
              <w:rPr>
                <w:rFonts w:eastAsia="Calibri"/>
                <w:b/>
                <w:bCs/>
                <w:sz w:val="24"/>
                <w:szCs w:val="24"/>
                <w:highlight w:val="yellow"/>
              </w:rPr>
              <w:t>194</w:t>
            </w:r>
            <w:r w:rsidRPr="006E6990">
              <w:rPr>
                <w:rFonts w:eastAsia="Calibri"/>
                <w:b/>
                <w:bCs/>
                <w:sz w:val="24"/>
                <w:szCs w:val="24"/>
                <w:highlight w:val="yellow"/>
              </w:rPr>
              <w:t>(96 + 98</w:t>
            </w:r>
            <w:r w:rsidR="00D35E96" w:rsidRPr="006E6990">
              <w:rPr>
                <w:rFonts w:eastAsia="Calibri"/>
                <w:b/>
                <w:bCs/>
                <w:sz w:val="24"/>
                <w:szCs w:val="24"/>
                <w:highlight w:val="yellow"/>
              </w:rPr>
              <w:t xml:space="preserve"> </w:t>
            </w:r>
            <w:proofErr w:type="spellStart"/>
            <w:r w:rsidR="00D35E96" w:rsidRPr="006E6990">
              <w:rPr>
                <w:rFonts w:eastAsia="Calibri"/>
                <w:b/>
                <w:bCs/>
                <w:sz w:val="24"/>
                <w:szCs w:val="24"/>
                <w:highlight w:val="yellow"/>
              </w:rPr>
              <w:t>срс</w:t>
            </w:r>
            <w:proofErr w:type="spellEnd"/>
            <w:r w:rsidR="00D35E96" w:rsidRPr="006E6990">
              <w:rPr>
                <w:rFonts w:eastAsia="Calibri"/>
                <w:b/>
                <w:bCs/>
                <w:sz w:val="24"/>
                <w:szCs w:val="24"/>
                <w:highlight w:val="yellow"/>
              </w:rPr>
              <w:t>)</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207"/>
          <w:jc w:val="center"/>
        </w:trPr>
        <w:tc>
          <w:tcPr>
            <w:tcW w:w="3616" w:type="pct"/>
            <w:gridSpan w:val="2"/>
          </w:tcPr>
          <w:p w:rsidR="00D35E96" w:rsidRPr="003767CB" w:rsidRDefault="00D35E96" w:rsidP="00D90EE6">
            <w:pPr>
              <w:tabs>
                <w:tab w:val="left" w:pos="8920"/>
              </w:tabs>
              <w:spacing w:line="276" w:lineRule="auto"/>
              <w:jc w:val="both"/>
              <w:rPr>
                <w:b/>
                <w:bCs/>
                <w:sz w:val="24"/>
                <w:szCs w:val="24"/>
              </w:rPr>
            </w:pPr>
            <w:r w:rsidRPr="003767CB">
              <w:rPr>
                <w:b/>
                <w:bCs/>
                <w:sz w:val="24"/>
                <w:szCs w:val="24"/>
              </w:rPr>
              <w:t xml:space="preserve">МДК.01.04 </w:t>
            </w:r>
            <w:r w:rsidRPr="003767CB">
              <w:rPr>
                <w:rFonts w:eastAsia="Times New Roman"/>
                <w:b/>
                <w:sz w:val="24"/>
                <w:szCs w:val="24"/>
              </w:rPr>
              <w:t>Лекарствоведение с основами фармакологии</w:t>
            </w:r>
          </w:p>
        </w:tc>
        <w:tc>
          <w:tcPr>
            <w:tcW w:w="692" w:type="pct"/>
            <w:shd w:val="clear" w:color="auto" w:fill="auto"/>
          </w:tcPr>
          <w:p w:rsidR="00D35E96" w:rsidRPr="001158F0" w:rsidRDefault="00D35E96" w:rsidP="00C0100F">
            <w:pPr>
              <w:spacing w:line="276" w:lineRule="auto"/>
              <w:jc w:val="center"/>
              <w:rPr>
                <w:b/>
                <w:sz w:val="24"/>
                <w:szCs w:val="24"/>
              </w:rPr>
            </w:pPr>
            <w:r>
              <w:rPr>
                <w:b/>
                <w:sz w:val="24"/>
                <w:szCs w:val="24"/>
              </w:rPr>
              <w:t>96(32+64)</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207"/>
          <w:jc w:val="center"/>
        </w:trPr>
        <w:tc>
          <w:tcPr>
            <w:tcW w:w="3616" w:type="pct"/>
            <w:gridSpan w:val="2"/>
          </w:tcPr>
          <w:p w:rsidR="00D35E96" w:rsidRPr="003767CB" w:rsidRDefault="00D35E96" w:rsidP="00D90EE6">
            <w:pPr>
              <w:spacing w:line="276" w:lineRule="auto"/>
              <w:jc w:val="both"/>
              <w:rPr>
                <w:rFonts w:eastAsia="Times New Roman"/>
                <w:b/>
                <w:iCs/>
                <w:sz w:val="24"/>
                <w:szCs w:val="24"/>
              </w:rPr>
            </w:pPr>
            <w:r w:rsidRPr="003767CB">
              <w:rPr>
                <w:rFonts w:eastAsia="Times New Roman"/>
                <w:b/>
                <w:iCs/>
                <w:sz w:val="24"/>
                <w:szCs w:val="24"/>
              </w:rPr>
              <w:t>Раздел 1. Общая фармакология</w:t>
            </w:r>
          </w:p>
        </w:tc>
        <w:tc>
          <w:tcPr>
            <w:tcW w:w="692" w:type="pct"/>
            <w:shd w:val="clear" w:color="auto" w:fill="auto"/>
          </w:tcPr>
          <w:p w:rsidR="00D35E96" w:rsidRPr="001158F0" w:rsidRDefault="00D35E96" w:rsidP="00C0100F">
            <w:pPr>
              <w:spacing w:line="276" w:lineRule="auto"/>
              <w:jc w:val="center"/>
              <w:rPr>
                <w:b/>
                <w:sz w:val="24"/>
                <w:szCs w:val="24"/>
              </w:rPr>
            </w:pPr>
          </w:p>
        </w:tc>
        <w:tc>
          <w:tcPr>
            <w:tcW w:w="692" w:type="pct"/>
          </w:tcPr>
          <w:p w:rsidR="00D35E96" w:rsidRPr="001158F0" w:rsidRDefault="00D35E96" w:rsidP="00D90EE6">
            <w:pPr>
              <w:spacing w:line="276" w:lineRule="auto"/>
              <w:jc w:val="center"/>
              <w:rPr>
                <w:b/>
                <w:sz w:val="24"/>
                <w:szCs w:val="24"/>
              </w:rPr>
            </w:pPr>
          </w:p>
        </w:tc>
      </w:tr>
      <w:tr w:rsidR="00D35E96" w:rsidRPr="003767CB" w:rsidTr="00D35E96">
        <w:trPr>
          <w:trHeight w:val="195"/>
          <w:jc w:val="center"/>
        </w:trPr>
        <w:tc>
          <w:tcPr>
            <w:tcW w:w="994" w:type="pct"/>
            <w:vMerge w:val="restart"/>
          </w:tcPr>
          <w:p w:rsidR="00D35E96" w:rsidRPr="003767CB" w:rsidRDefault="00D35E96" w:rsidP="00D90EE6">
            <w:pPr>
              <w:spacing w:line="276" w:lineRule="auto"/>
              <w:jc w:val="both"/>
              <w:rPr>
                <w:rFonts w:eastAsia="Times New Roman"/>
                <w:b/>
                <w:iCs/>
                <w:sz w:val="24"/>
                <w:szCs w:val="24"/>
              </w:rPr>
            </w:pPr>
            <w:r w:rsidRPr="003767CB">
              <w:rPr>
                <w:rFonts w:eastAsia="Times New Roman"/>
                <w:b/>
                <w:sz w:val="24"/>
                <w:szCs w:val="24"/>
              </w:rPr>
              <w:t xml:space="preserve">Тема 1.1. </w:t>
            </w:r>
            <w:r w:rsidRPr="003767CB">
              <w:rPr>
                <w:rFonts w:eastAsia="Times New Roman"/>
                <w:sz w:val="24"/>
                <w:szCs w:val="24"/>
              </w:rPr>
              <w:t>Введение. Общая рецептура.</w:t>
            </w:r>
          </w:p>
        </w:tc>
        <w:tc>
          <w:tcPr>
            <w:tcW w:w="2622" w:type="pct"/>
          </w:tcPr>
          <w:p w:rsidR="00D35E96" w:rsidRPr="003767CB" w:rsidRDefault="00D35E96" w:rsidP="00D90EE6">
            <w:pPr>
              <w:tabs>
                <w:tab w:val="left" w:pos="8920"/>
              </w:tabs>
              <w:spacing w:line="276" w:lineRule="auto"/>
              <w:jc w:val="both"/>
              <w:rPr>
                <w:b/>
                <w:bCs/>
                <w:sz w:val="24"/>
                <w:szCs w:val="24"/>
              </w:rPr>
            </w:pPr>
            <w:r w:rsidRPr="003767CB">
              <w:rPr>
                <w:rFonts w:eastAsia="Times New Roman"/>
                <w:b/>
                <w:sz w:val="24"/>
                <w:szCs w:val="24"/>
              </w:rPr>
              <w:t>Содержание</w:t>
            </w:r>
          </w:p>
        </w:tc>
        <w:tc>
          <w:tcPr>
            <w:tcW w:w="692" w:type="pct"/>
            <w:shd w:val="clear" w:color="auto" w:fill="auto"/>
            <w:vAlign w:val="center"/>
          </w:tcPr>
          <w:p w:rsidR="00D35E96" w:rsidRPr="001158F0" w:rsidRDefault="00D35E96" w:rsidP="00C0100F">
            <w:pPr>
              <w:snapToGrid w:val="0"/>
              <w:spacing w:line="276" w:lineRule="auto"/>
              <w:contextualSpacing/>
              <w:jc w:val="center"/>
              <w:rPr>
                <w:rFonts w:eastAsia="Calibri"/>
                <w:b/>
                <w:bCs/>
                <w:sz w:val="24"/>
                <w:szCs w:val="24"/>
              </w:rPr>
            </w:pPr>
          </w:p>
        </w:tc>
        <w:tc>
          <w:tcPr>
            <w:tcW w:w="692" w:type="pct"/>
          </w:tcPr>
          <w:p w:rsidR="00D35E96" w:rsidRPr="001158F0" w:rsidRDefault="00D35E96" w:rsidP="00B40525">
            <w:pPr>
              <w:snapToGrid w:val="0"/>
              <w:spacing w:line="276" w:lineRule="auto"/>
              <w:contextualSpacing/>
              <w:rPr>
                <w:rFonts w:eastAsia="Calibri"/>
                <w:b/>
                <w:bCs/>
                <w:sz w:val="24"/>
                <w:szCs w:val="24"/>
              </w:rPr>
            </w:pPr>
          </w:p>
        </w:tc>
      </w:tr>
      <w:tr w:rsidR="00D35E96" w:rsidRPr="003767CB" w:rsidTr="00D35E96">
        <w:trPr>
          <w:trHeight w:val="765"/>
          <w:jc w:val="center"/>
        </w:trPr>
        <w:tc>
          <w:tcPr>
            <w:tcW w:w="994" w:type="pct"/>
            <w:vMerge/>
          </w:tcPr>
          <w:p w:rsidR="00D35E96" w:rsidRPr="003767CB" w:rsidRDefault="00D35E96" w:rsidP="00D90EE6">
            <w:pPr>
              <w:tabs>
                <w:tab w:val="left" w:pos="8920"/>
              </w:tabs>
              <w:spacing w:line="276" w:lineRule="auto"/>
              <w:jc w:val="both"/>
              <w:rPr>
                <w:rFonts w:eastAsia="Times New Roman"/>
                <w:b/>
                <w:sz w:val="24"/>
                <w:szCs w:val="24"/>
              </w:rPr>
            </w:pPr>
          </w:p>
        </w:tc>
        <w:tc>
          <w:tcPr>
            <w:tcW w:w="2622" w:type="pct"/>
          </w:tcPr>
          <w:p w:rsidR="00D35E96" w:rsidRPr="003767CB" w:rsidRDefault="00D35E96" w:rsidP="00D90EE6">
            <w:pPr>
              <w:shd w:val="clear" w:color="auto" w:fill="FFFFFF"/>
              <w:spacing w:line="276" w:lineRule="auto"/>
              <w:ind w:right="29"/>
              <w:jc w:val="both"/>
              <w:rPr>
                <w:sz w:val="24"/>
                <w:szCs w:val="24"/>
              </w:rPr>
            </w:pPr>
            <w:r w:rsidRPr="003767CB">
              <w:rPr>
                <w:sz w:val="24"/>
                <w:szCs w:val="24"/>
              </w:rPr>
              <w:t>1. Предмет и задачи фармакологии. Порядок регистрации лекарственных средств.</w:t>
            </w:r>
          </w:p>
          <w:p w:rsidR="00D35E96" w:rsidRPr="003767CB" w:rsidRDefault="00D35E96" w:rsidP="00D90EE6">
            <w:pPr>
              <w:shd w:val="clear" w:color="auto" w:fill="FFFFFF"/>
              <w:spacing w:line="276" w:lineRule="auto"/>
              <w:ind w:right="29"/>
              <w:jc w:val="both"/>
              <w:rPr>
                <w:sz w:val="24"/>
                <w:szCs w:val="24"/>
              </w:rPr>
            </w:pPr>
            <w:r w:rsidRPr="003767CB">
              <w:rPr>
                <w:sz w:val="24"/>
                <w:szCs w:val="24"/>
              </w:rPr>
              <w:t>2. Правила выписывания лекарственных форм.</w:t>
            </w:r>
          </w:p>
          <w:p w:rsidR="00D35E96" w:rsidRPr="003767CB" w:rsidRDefault="00D35E96" w:rsidP="00D90EE6">
            <w:pPr>
              <w:shd w:val="clear" w:color="auto" w:fill="FFFFFF"/>
              <w:spacing w:line="276" w:lineRule="auto"/>
              <w:ind w:right="29"/>
              <w:jc w:val="both"/>
              <w:rPr>
                <w:sz w:val="24"/>
                <w:szCs w:val="24"/>
              </w:rPr>
            </w:pPr>
            <w:r w:rsidRPr="003767CB">
              <w:rPr>
                <w:sz w:val="24"/>
                <w:szCs w:val="24"/>
              </w:rPr>
              <w:t>3. Инновационные лекарственные формы.</w:t>
            </w:r>
          </w:p>
        </w:tc>
        <w:tc>
          <w:tcPr>
            <w:tcW w:w="692" w:type="pct"/>
            <w:shd w:val="clear" w:color="auto" w:fill="auto"/>
            <w:vAlign w:val="center"/>
          </w:tcPr>
          <w:p w:rsidR="00D35E96" w:rsidRPr="001158F0" w:rsidRDefault="00D35E96" w:rsidP="00C0100F">
            <w:pPr>
              <w:snapToGrid w:val="0"/>
              <w:spacing w:line="276" w:lineRule="auto"/>
              <w:contextualSpacing/>
              <w:jc w:val="center"/>
              <w:rPr>
                <w:rFonts w:eastAsia="Calibri"/>
                <w:bCs/>
                <w:sz w:val="24"/>
                <w:szCs w:val="24"/>
              </w:rPr>
            </w:pPr>
            <w:r w:rsidRPr="001158F0">
              <w:rPr>
                <w:rFonts w:eastAsia="Calibri"/>
                <w:bCs/>
                <w:sz w:val="24"/>
                <w:szCs w:val="24"/>
              </w:rPr>
              <w:t>2</w:t>
            </w:r>
          </w:p>
          <w:p w:rsidR="00D35E96" w:rsidRPr="001158F0" w:rsidRDefault="00D35E96" w:rsidP="00C0100F">
            <w:pPr>
              <w:snapToGrid w:val="0"/>
              <w:spacing w:line="276" w:lineRule="auto"/>
              <w:contextualSpacing/>
              <w:jc w:val="center"/>
              <w:rPr>
                <w:rFonts w:eastAsia="Calibri"/>
                <w:bCs/>
                <w:sz w:val="24"/>
                <w:szCs w:val="24"/>
              </w:rPr>
            </w:pPr>
          </w:p>
          <w:p w:rsidR="00D35E96" w:rsidRPr="001158F0" w:rsidRDefault="00D35E96" w:rsidP="00C0100F">
            <w:pPr>
              <w:snapToGrid w:val="0"/>
              <w:spacing w:line="276" w:lineRule="auto"/>
              <w:contextualSpacing/>
              <w:jc w:val="center"/>
              <w:rPr>
                <w:rFonts w:eastAsia="Calibri"/>
                <w:b/>
                <w:bCs/>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1158F0"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35"/>
          <w:jc w:val="center"/>
        </w:trPr>
        <w:tc>
          <w:tcPr>
            <w:tcW w:w="994" w:type="pct"/>
            <w:vMerge/>
          </w:tcPr>
          <w:p w:rsidR="00D35E96" w:rsidRPr="003767CB" w:rsidRDefault="00D35E96" w:rsidP="00D90EE6">
            <w:pPr>
              <w:tabs>
                <w:tab w:val="left" w:pos="8920"/>
              </w:tabs>
              <w:spacing w:line="276" w:lineRule="auto"/>
              <w:jc w:val="both"/>
              <w:rPr>
                <w:rFonts w:eastAsia="Times New Roman"/>
                <w:b/>
                <w:sz w:val="24"/>
                <w:szCs w:val="24"/>
              </w:rPr>
            </w:pPr>
          </w:p>
        </w:tc>
        <w:tc>
          <w:tcPr>
            <w:tcW w:w="2622" w:type="pct"/>
          </w:tcPr>
          <w:p w:rsidR="00D35E96" w:rsidRPr="003767CB" w:rsidRDefault="00D35E96" w:rsidP="00D90EE6">
            <w:pPr>
              <w:shd w:val="clear" w:color="auto" w:fill="FFFFFF"/>
              <w:spacing w:line="276" w:lineRule="auto"/>
              <w:ind w:right="29"/>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vAlign w:val="center"/>
          </w:tcPr>
          <w:p w:rsidR="00D35E96" w:rsidRPr="001158F0" w:rsidRDefault="00D35E96" w:rsidP="00C0100F">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tcPr>
          <w:p w:rsidR="00D35E96" w:rsidRPr="003767CB" w:rsidRDefault="00D35E96" w:rsidP="00D90EE6">
            <w:pPr>
              <w:tabs>
                <w:tab w:val="left" w:pos="8920"/>
              </w:tabs>
              <w:spacing w:line="276" w:lineRule="auto"/>
              <w:jc w:val="both"/>
              <w:rPr>
                <w:rFonts w:eastAsia="Times New Roman"/>
                <w:b/>
                <w:sz w:val="24"/>
                <w:szCs w:val="24"/>
              </w:rPr>
            </w:pPr>
          </w:p>
        </w:tc>
        <w:tc>
          <w:tcPr>
            <w:tcW w:w="2622" w:type="pct"/>
          </w:tcPr>
          <w:p w:rsidR="00D35E96" w:rsidRPr="003767CB" w:rsidRDefault="00D35E96" w:rsidP="00D90EE6">
            <w:pPr>
              <w:spacing w:line="276" w:lineRule="auto"/>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1-2.</w:t>
            </w:r>
            <w:r w:rsidRPr="003767CB">
              <w:rPr>
                <w:rFonts w:eastAsia="Times New Roman"/>
                <w:iCs/>
                <w:sz w:val="24"/>
                <w:szCs w:val="24"/>
              </w:rPr>
              <w:t xml:space="preserve"> Общая рецептура.</w:t>
            </w:r>
          </w:p>
        </w:tc>
        <w:tc>
          <w:tcPr>
            <w:tcW w:w="692" w:type="pct"/>
            <w:shd w:val="clear" w:color="auto" w:fill="auto"/>
            <w:vAlign w:val="center"/>
          </w:tcPr>
          <w:p w:rsidR="00D35E96" w:rsidRPr="001158F0" w:rsidRDefault="00D35E96" w:rsidP="00C0100F">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34"/>
          <w:jc w:val="center"/>
        </w:trPr>
        <w:tc>
          <w:tcPr>
            <w:tcW w:w="994" w:type="pct"/>
            <w:vMerge w:val="restart"/>
          </w:tcPr>
          <w:p w:rsidR="00D35E96" w:rsidRPr="003767CB" w:rsidRDefault="00D35E96" w:rsidP="00876262">
            <w:pPr>
              <w:tabs>
                <w:tab w:val="left" w:pos="8920"/>
              </w:tabs>
              <w:spacing w:line="276" w:lineRule="auto"/>
              <w:jc w:val="both"/>
              <w:rPr>
                <w:rFonts w:eastAsia="Times New Roman"/>
                <w:b/>
                <w:sz w:val="24"/>
                <w:szCs w:val="24"/>
              </w:rPr>
            </w:pPr>
            <w:r w:rsidRPr="003767CB">
              <w:rPr>
                <w:rFonts w:eastAsia="Times New Roman"/>
                <w:b/>
                <w:sz w:val="24"/>
                <w:szCs w:val="24"/>
              </w:rPr>
              <w:t xml:space="preserve">Тема 1.2. </w:t>
            </w:r>
            <w:r w:rsidRPr="003767CB">
              <w:rPr>
                <w:rFonts w:eastAsia="Times New Roman"/>
                <w:sz w:val="24"/>
                <w:szCs w:val="24"/>
              </w:rPr>
              <w:t>Общая фармакология.</w:t>
            </w:r>
          </w:p>
        </w:tc>
        <w:tc>
          <w:tcPr>
            <w:tcW w:w="2622" w:type="pct"/>
          </w:tcPr>
          <w:p w:rsidR="00D35E96" w:rsidRPr="003767CB" w:rsidRDefault="00D35E96" w:rsidP="00D90EE6">
            <w:pPr>
              <w:tabs>
                <w:tab w:val="left" w:pos="8920"/>
              </w:tabs>
              <w:spacing w:line="276" w:lineRule="auto"/>
              <w:jc w:val="both"/>
              <w:rPr>
                <w:b/>
                <w:bCs/>
                <w:sz w:val="24"/>
                <w:szCs w:val="24"/>
              </w:rPr>
            </w:pPr>
            <w:r w:rsidRPr="003767CB">
              <w:rPr>
                <w:rFonts w:eastAsia="Times New Roman"/>
                <w:b/>
                <w:sz w:val="24"/>
                <w:szCs w:val="24"/>
              </w:rPr>
              <w:t>Содержание</w:t>
            </w:r>
          </w:p>
        </w:tc>
        <w:tc>
          <w:tcPr>
            <w:tcW w:w="692" w:type="pct"/>
            <w:shd w:val="clear" w:color="auto" w:fill="auto"/>
            <w:vAlign w:val="center"/>
          </w:tcPr>
          <w:p w:rsidR="00D35E96" w:rsidRPr="001158F0" w:rsidRDefault="00D35E96" w:rsidP="00C0100F">
            <w:pPr>
              <w:snapToGrid w:val="0"/>
              <w:spacing w:line="276" w:lineRule="auto"/>
              <w:contextualSpacing/>
              <w:jc w:val="center"/>
              <w:rPr>
                <w:rFonts w:eastAsia="Calibri"/>
                <w:b/>
                <w:bCs/>
                <w:sz w:val="24"/>
                <w:szCs w:val="24"/>
              </w:rPr>
            </w:pPr>
          </w:p>
        </w:tc>
        <w:tc>
          <w:tcPr>
            <w:tcW w:w="692" w:type="pct"/>
          </w:tcPr>
          <w:p w:rsidR="00D35E96" w:rsidRPr="001158F0"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276"/>
          <w:jc w:val="center"/>
        </w:trPr>
        <w:tc>
          <w:tcPr>
            <w:tcW w:w="994" w:type="pct"/>
            <w:vMerge/>
          </w:tcPr>
          <w:p w:rsidR="00D35E96" w:rsidRPr="003767CB" w:rsidRDefault="00D35E96" w:rsidP="00D90EE6">
            <w:pPr>
              <w:tabs>
                <w:tab w:val="left" w:pos="8920"/>
              </w:tabs>
              <w:spacing w:line="276" w:lineRule="auto"/>
              <w:jc w:val="both"/>
              <w:rPr>
                <w:rFonts w:eastAsia="Times New Roman"/>
                <w:b/>
                <w:sz w:val="24"/>
                <w:szCs w:val="24"/>
              </w:rPr>
            </w:pPr>
          </w:p>
        </w:tc>
        <w:tc>
          <w:tcPr>
            <w:tcW w:w="2622" w:type="pct"/>
          </w:tcPr>
          <w:p w:rsidR="00D35E96" w:rsidRPr="003767CB" w:rsidRDefault="00D35E96" w:rsidP="00D90EE6">
            <w:pPr>
              <w:shd w:val="clear" w:color="auto" w:fill="FFFFFF"/>
              <w:spacing w:line="276" w:lineRule="auto"/>
              <w:jc w:val="both"/>
              <w:rPr>
                <w:sz w:val="24"/>
                <w:szCs w:val="24"/>
              </w:rPr>
            </w:pPr>
            <w:r w:rsidRPr="003767CB">
              <w:rPr>
                <w:sz w:val="24"/>
                <w:szCs w:val="24"/>
              </w:rPr>
              <w:t xml:space="preserve">1. Пути введения лекарственных средств. </w:t>
            </w:r>
            <w:proofErr w:type="spellStart"/>
            <w:r w:rsidRPr="003767CB">
              <w:rPr>
                <w:sz w:val="24"/>
                <w:szCs w:val="24"/>
              </w:rPr>
              <w:t>Фармакокинетика</w:t>
            </w:r>
            <w:proofErr w:type="spellEnd"/>
            <w:r w:rsidRPr="003767CB">
              <w:rPr>
                <w:sz w:val="24"/>
                <w:szCs w:val="24"/>
              </w:rPr>
              <w:t>.</w:t>
            </w:r>
          </w:p>
          <w:p w:rsidR="00D35E96" w:rsidRPr="003767CB" w:rsidRDefault="00D35E96" w:rsidP="00D90EE6">
            <w:pPr>
              <w:shd w:val="clear" w:color="auto" w:fill="FFFFFF"/>
              <w:spacing w:line="276" w:lineRule="auto"/>
              <w:jc w:val="both"/>
              <w:rPr>
                <w:sz w:val="24"/>
                <w:szCs w:val="24"/>
              </w:rPr>
            </w:pPr>
            <w:r w:rsidRPr="003767CB">
              <w:rPr>
                <w:sz w:val="24"/>
                <w:szCs w:val="24"/>
              </w:rPr>
              <w:t xml:space="preserve">2. </w:t>
            </w:r>
            <w:proofErr w:type="spellStart"/>
            <w:r w:rsidRPr="003767CB">
              <w:rPr>
                <w:sz w:val="24"/>
                <w:szCs w:val="24"/>
              </w:rPr>
              <w:t>Фармакодинамика</w:t>
            </w:r>
            <w:proofErr w:type="spellEnd"/>
            <w:r w:rsidRPr="003767CB">
              <w:rPr>
                <w:sz w:val="24"/>
                <w:szCs w:val="24"/>
              </w:rPr>
              <w:t>. Факторы, влияющие на действие лекарственных средств. Повторное действие лекарственных средств. Комбинированная терапия. Отрицательное действие лекарственных средств.</w:t>
            </w:r>
          </w:p>
        </w:tc>
        <w:tc>
          <w:tcPr>
            <w:tcW w:w="692" w:type="pct"/>
            <w:shd w:val="clear" w:color="auto" w:fill="auto"/>
            <w:vAlign w:val="center"/>
          </w:tcPr>
          <w:p w:rsidR="00D35E96" w:rsidRPr="001158F0" w:rsidRDefault="00D35E96" w:rsidP="00C0100F">
            <w:pPr>
              <w:snapToGrid w:val="0"/>
              <w:spacing w:line="276" w:lineRule="auto"/>
              <w:contextualSpacing/>
              <w:jc w:val="center"/>
              <w:rPr>
                <w:rFonts w:eastAsia="Calibri"/>
                <w:bCs/>
                <w:sz w:val="24"/>
                <w:szCs w:val="24"/>
              </w:rPr>
            </w:pPr>
            <w:r>
              <w:rPr>
                <w:rFonts w:eastAsia="Calibri"/>
                <w:bCs/>
                <w:sz w:val="24"/>
                <w:szCs w:val="24"/>
              </w:rPr>
              <w:t>1</w:t>
            </w:r>
          </w:p>
          <w:p w:rsidR="00D35E96" w:rsidRPr="001158F0" w:rsidRDefault="00D35E96" w:rsidP="00C0100F">
            <w:pPr>
              <w:snapToGrid w:val="0"/>
              <w:spacing w:line="276" w:lineRule="auto"/>
              <w:contextualSpacing/>
              <w:jc w:val="center"/>
              <w:rPr>
                <w:rFonts w:eastAsia="Calibri"/>
                <w:bCs/>
                <w:sz w:val="24"/>
                <w:szCs w:val="24"/>
              </w:rPr>
            </w:pPr>
            <w:r>
              <w:rPr>
                <w:rFonts w:eastAsia="Calibri"/>
                <w:bCs/>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napToGrid w:val="0"/>
              <w:spacing w:line="276" w:lineRule="auto"/>
              <w:contextualSpacing/>
              <w:jc w:val="center"/>
              <w:rPr>
                <w:rFonts w:eastAsia="Calibri"/>
                <w:bCs/>
                <w:sz w:val="24"/>
                <w:szCs w:val="24"/>
              </w:rPr>
            </w:pPr>
            <w:r w:rsidRPr="00722272">
              <w:rPr>
                <w:bCs/>
              </w:rPr>
              <w:t>ЛР 3,6,10-16,18,19,22</w:t>
            </w:r>
          </w:p>
        </w:tc>
      </w:tr>
      <w:tr w:rsidR="00D35E96" w:rsidRPr="003767CB" w:rsidTr="00D35E96">
        <w:trPr>
          <w:trHeight w:val="135"/>
          <w:jc w:val="center"/>
        </w:trPr>
        <w:tc>
          <w:tcPr>
            <w:tcW w:w="994" w:type="pct"/>
            <w:vMerge/>
          </w:tcPr>
          <w:p w:rsidR="00D35E96" w:rsidRPr="003767CB" w:rsidRDefault="00D35E96" w:rsidP="00D90EE6">
            <w:pPr>
              <w:tabs>
                <w:tab w:val="left" w:pos="8920"/>
              </w:tabs>
              <w:spacing w:line="276" w:lineRule="auto"/>
              <w:jc w:val="both"/>
              <w:rPr>
                <w:rFonts w:eastAsia="Times New Roman"/>
                <w:b/>
                <w:sz w:val="24"/>
                <w:szCs w:val="24"/>
              </w:rPr>
            </w:pPr>
          </w:p>
        </w:tc>
        <w:tc>
          <w:tcPr>
            <w:tcW w:w="2622" w:type="pct"/>
          </w:tcPr>
          <w:p w:rsidR="00D35E96" w:rsidRPr="003767CB" w:rsidRDefault="00D35E96" w:rsidP="00D90EE6">
            <w:pPr>
              <w:shd w:val="clear" w:color="auto" w:fill="FFFFFF"/>
              <w:spacing w:line="276" w:lineRule="auto"/>
              <w:ind w:right="29"/>
              <w:rPr>
                <w:b/>
                <w:sz w:val="24"/>
                <w:szCs w:val="24"/>
              </w:rPr>
            </w:pPr>
            <w:r w:rsidRPr="003767CB">
              <w:rPr>
                <w:rFonts w:eastAsia="Times New Roman"/>
                <w:b/>
                <w:sz w:val="24"/>
                <w:szCs w:val="24"/>
              </w:rPr>
              <w:t>В том числе практических занятий</w:t>
            </w:r>
          </w:p>
        </w:tc>
        <w:tc>
          <w:tcPr>
            <w:tcW w:w="692" w:type="pct"/>
            <w:shd w:val="clear" w:color="auto" w:fill="auto"/>
            <w:vAlign w:val="center"/>
          </w:tcPr>
          <w:p w:rsidR="00D35E96" w:rsidRPr="001158F0" w:rsidRDefault="00D35E96" w:rsidP="00C0100F">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26"/>
          <w:jc w:val="center"/>
        </w:trPr>
        <w:tc>
          <w:tcPr>
            <w:tcW w:w="994" w:type="pct"/>
            <w:vMerge/>
          </w:tcPr>
          <w:p w:rsidR="00D35E96" w:rsidRPr="003767CB" w:rsidRDefault="00D35E96" w:rsidP="00D90EE6">
            <w:pPr>
              <w:tabs>
                <w:tab w:val="left" w:pos="8920"/>
              </w:tabs>
              <w:spacing w:line="276" w:lineRule="auto"/>
              <w:jc w:val="both"/>
              <w:rPr>
                <w:rFonts w:eastAsia="Times New Roman"/>
                <w:b/>
                <w:sz w:val="24"/>
                <w:szCs w:val="24"/>
              </w:rPr>
            </w:pPr>
          </w:p>
        </w:tc>
        <w:tc>
          <w:tcPr>
            <w:tcW w:w="2622" w:type="pct"/>
          </w:tcPr>
          <w:p w:rsidR="00D35E96" w:rsidRPr="003767CB" w:rsidRDefault="00D35E96" w:rsidP="00D90EE6">
            <w:pPr>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3-4.</w:t>
            </w:r>
            <w:r w:rsidRPr="003767CB">
              <w:rPr>
                <w:sz w:val="24"/>
                <w:szCs w:val="24"/>
              </w:rPr>
              <w:t xml:space="preserve"> Общая фармакология.</w:t>
            </w:r>
          </w:p>
        </w:tc>
        <w:tc>
          <w:tcPr>
            <w:tcW w:w="692" w:type="pct"/>
            <w:shd w:val="clear" w:color="auto" w:fill="auto"/>
            <w:vAlign w:val="center"/>
          </w:tcPr>
          <w:p w:rsidR="00D35E96" w:rsidRPr="001158F0" w:rsidRDefault="00D35E96" w:rsidP="00C0100F">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rsidR="00D35E96" w:rsidRDefault="00D35E96" w:rsidP="00D90EE6">
            <w:pPr>
              <w:snapToGrid w:val="0"/>
              <w:spacing w:line="276" w:lineRule="auto"/>
              <w:contextualSpacing/>
              <w:jc w:val="center"/>
              <w:rPr>
                <w:rFonts w:eastAsia="Calibri"/>
                <w:bCs/>
                <w:sz w:val="24"/>
                <w:szCs w:val="24"/>
              </w:rPr>
            </w:pPr>
          </w:p>
        </w:tc>
      </w:tr>
      <w:tr w:rsidR="00D35E96" w:rsidRPr="003767CB" w:rsidTr="00D35E96">
        <w:trPr>
          <w:trHeight w:val="135"/>
          <w:jc w:val="center"/>
        </w:trPr>
        <w:tc>
          <w:tcPr>
            <w:tcW w:w="3616" w:type="pct"/>
            <w:gridSpan w:val="2"/>
          </w:tcPr>
          <w:p w:rsidR="00D35E96" w:rsidRPr="003767CB" w:rsidRDefault="00D35E96" w:rsidP="00876262">
            <w:pPr>
              <w:spacing w:line="276" w:lineRule="auto"/>
              <w:rPr>
                <w:rFonts w:eastAsia="Times New Roman"/>
                <w:b/>
                <w:iCs/>
                <w:sz w:val="24"/>
                <w:szCs w:val="24"/>
              </w:rPr>
            </w:pPr>
            <w:r w:rsidRPr="003767CB">
              <w:rPr>
                <w:rFonts w:eastAsia="Times New Roman"/>
                <w:b/>
                <w:iCs/>
                <w:sz w:val="24"/>
                <w:szCs w:val="24"/>
              </w:rPr>
              <w:t>Раздел 2. Частная фармакология. Лекарственные препараты, влияющие на периферическую нервную систему.</w:t>
            </w:r>
          </w:p>
        </w:tc>
        <w:tc>
          <w:tcPr>
            <w:tcW w:w="692" w:type="pct"/>
            <w:shd w:val="clear" w:color="auto" w:fill="auto"/>
            <w:vAlign w:val="center"/>
          </w:tcPr>
          <w:p w:rsidR="00D35E96" w:rsidRPr="001158F0" w:rsidRDefault="00D35E96" w:rsidP="00C0100F">
            <w:pPr>
              <w:snapToGrid w:val="0"/>
              <w:spacing w:line="276" w:lineRule="auto"/>
              <w:contextualSpacing/>
              <w:jc w:val="center"/>
              <w:rPr>
                <w:rFonts w:eastAsia="Calibri"/>
                <w:b/>
                <w:bCs/>
                <w:sz w:val="24"/>
                <w:szCs w:val="24"/>
              </w:rPr>
            </w:pPr>
            <w:r>
              <w:rPr>
                <w:rFonts w:eastAsia="Calibri"/>
                <w:b/>
                <w:bCs/>
                <w:sz w:val="24"/>
                <w:szCs w:val="24"/>
              </w:rPr>
              <w:t>24</w:t>
            </w:r>
          </w:p>
        </w:tc>
        <w:tc>
          <w:tcPr>
            <w:tcW w:w="692" w:type="pct"/>
          </w:tcPr>
          <w:p w:rsidR="00D35E96" w:rsidRDefault="00D35E96" w:rsidP="00D90EE6">
            <w:pPr>
              <w:snapToGrid w:val="0"/>
              <w:spacing w:line="276" w:lineRule="auto"/>
              <w:contextualSpacing/>
              <w:jc w:val="center"/>
              <w:rPr>
                <w:rFonts w:eastAsia="Calibri"/>
                <w:b/>
                <w:bCs/>
                <w:sz w:val="24"/>
                <w:szCs w:val="24"/>
              </w:rPr>
            </w:pPr>
          </w:p>
        </w:tc>
      </w:tr>
      <w:tr w:rsidR="00D35E96" w:rsidRPr="003767CB" w:rsidTr="00D35E96">
        <w:trPr>
          <w:trHeight w:val="293"/>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2.1. </w:t>
            </w:r>
            <w:r w:rsidRPr="003767CB">
              <w:rPr>
                <w:rFonts w:eastAsia="Times New Roman"/>
                <w:sz w:val="24"/>
                <w:szCs w:val="24"/>
              </w:rPr>
              <w:t xml:space="preserve">Лекарственные </w:t>
            </w:r>
            <w:r w:rsidRPr="003767CB">
              <w:rPr>
                <w:rFonts w:eastAsia="Times New Roman"/>
                <w:sz w:val="24"/>
                <w:szCs w:val="24"/>
              </w:rPr>
              <w:lastRenderedPageBreak/>
              <w:t>препараты, влияющие на афферентную нервную систему.</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lastRenderedPageBreak/>
              <w:t>Содержание</w:t>
            </w:r>
          </w:p>
        </w:tc>
        <w:tc>
          <w:tcPr>
            <w:tcW w:w="692" w:type="pct"/>
            <w:shd w:val="clear" w:color="auto" w:fill="auto"/>
          </w:tcPr>
          <w:p w:rsidR="00D35E96" w:rsidRPr="001158F0" w:rsidRDefault="00D35E96" w:rsidP="00C0100F">
            <w:pPr>
              <w:spacing w:line="276" w:lineRule="auto"/>
              <w:jc w:val="center"/>
              <w:rPr>
                <w:b/>
                <w:sz w:val="24"/>
                <w:szCs w:val="24"/>
              </w:rPr>
            </w:pPr>
          </w:p>
        </w:tc>
        <w:tc>
          <w:tcPr>
            <w:tcW w:w="692" w:type="pct"/>
          </w:tcPr>
          <w:p w:rsidR="00D35E96" w:rsidRPr="001158F0" w:rsidRDefault="00D35E96" w:rsidP="00D90EE6">
            <w:pPr>
              <w:spacing w:line="276" w:lineRule="auto"/>
              <w:jc w:val="center"/>
              <w:rPr>
                <w:b/>
                <w:sz w:val="24"/>
                <w:szCs w:val="24"/>
              </w:rPr>
            </w:pPr>
          </w:p>
        </w:tc>
      </w:tr>
      <w:tr w:rsidR="00D35E96" w:rsidRPr="003767CB" w:rsidTr="00D35E96">
        <w:trPr>
          <w:trHeight w:val="682"/>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hd w:val="clear" w:color="auto" w:fill="FFFFFF"/>
              <w:spacing w:line="276" w:lineRule="auto"/>
              <w:ind w:right="29"/>
              <w:rPr>
                <w:sz w:val="24"/>
                <w:szCs w:val="24"/>
              </w:rPr>
            </w:pPr>
            <w:r w:rsidRPr="003767CB">
              <w:rPr>
                <w:sz w:val="24"/>
                <w:szCs w:val="24"/>
              </w:rPr>
              <w:t>1. Местные анестетики. Вяжущие, обволакивающие лекарственные препараты.</w:t>
            </w:r>
          </w:p>
          <w:p w:rsidR="00D35E96" w:rsidRPr="003767CB" w:rsidRDefault="00D35E96" w:rsidP="00D90EE6">
            <w:pPr>
              <w:shd w:val="clear" w:color="auto" w:fill="FFFFFF"/>
              <w:spacing w:line="276" w:lineRule="auto"/>
              <w:ind w:right="29"/>
              <w:rPr>
                <w:sz w:val="24"/>
                <w:szCs w:val="24"/>
              </w:rPr>
            </w:pPr>
            <w:r w:rsidRPr="003767CB">
              <w:rPr>
                <w:sz w:val="24"/>
                <w:szCs w:val="24"/>
              </w:rPr>
              <w:t>2. Адсорбирующие, раздражающие лекарственные препараты.</w:t>
            </w:r>
          </w:p>
        </w:tc>
        <w:tc>
          <w:tcPr>
            <w:tcW w:w="692" w:type="pct"/>
            <w:shd w:val="clear" w:color="auto" w:fill="auto"/>
          </w:tcPr>
          <w:p w:rsidR="00D35E96" w:rsidRPr="001158F0" w:rsidRDefault="00D35E96" w:rsidP="00C0100F">
            <w:pPr>
              <w:spacing w:line="276" w:lineRule="auto"/>
              <w:jc w:val="center"/>
              <w:rPr>
                <w:sz w:val="24"/>
                <w:szCs w:val="24"/>
              </w:rPr>
            </w:pPr>
            <w:r>
              <w:rPr>
                <w:sz w:val="24"/>
                <w:szCs w:val="24"/>
              </w:rPr>
              <w:t>1</w:t>
            </w:r>
          </w:p>
          <w:p w:rsidR="00D35E96" w:rsidRPr="001158F0" w:rsidRDefault="00D35E96" w:rsidP="00C0100F">
            <w:pPr>
              <w:spacing w:line="276" w:lineRule="auto"/>
              <w:jc w:val="center"/>
              <w:rPr>
                <w:sz w:val="24"/>
                <w:szCs w:val="24"/>
              </w:rPr>
            </w:pPr>
            <w:r>
              <w:rPr>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35"/>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1158F0" w:rsidRDefault="00D35E96" w:rsidP="00C0100F">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135"/>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hd w:val="clear" w:color="auto" w:fill="FFFFFF"/>
              <w:spacing w:line="276" w:lineRule="auto"/>
              <w:ind w:left="7"/>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5.</w:t>
            </w:r>
            <w:r w:rsidRPr="003767CB">
              <w:rPr>
                <w:rFonts w:eastAsia="Times New Roman"/>
                <w:iCs/>
                <w:sz w:val="24"/>
                <w:szCs w:val="24"/>
              </w:rPr>
              <w:t xml:space="preserve"> Местные анестетики. </w:t>
            </w:r>
            <w:r w:rsidRPr="003767CB">
              <w:rPr>
                <w:sz w:val="24"/>
                <w:szCs w:val="24"/>
              </w:rPr>
              <w:t>Вяжущие, обволакивающие лекарственные препараты.</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6. </w:t>
            </w:r>
            <w:r w:rsidRPr="003767CB">
              <w:rPr>
                <w:sz w:val="24"/>
                <w:szCs w:val="24"/>
              </w:rPr>
              <w:t>Адсорбирующие, раздражающие лекарственные препараты.</w:t>
            </w:r>
          </w:p>
        </w:tc>
        <w:tc>
          <w:tcPr>
            <w:tcW w:w="692" w:type="pct"/>
            <w:shd w:val="clear" w:color="auto" w:fill="auto"/>
          </w:tcPr>
          <w:p w:rsidR="00D35E96" w:rsidRPr="001158F0" w:rsidRDefault="00D35E96" w:rsidP="00C0100F">
            <w:pPr>
              <w:spacing w:line="276" w:lineRule="auto"/>
              <w:jc w:val="center"/>
              <w:rPr>
                <w:sz w:val="24"/>
                <w:szCs w:val="24"/>
              </w:rPr>
            </w:pPr>
            <w:r>
              <w:rPr>
                <w:sz w:val="24"/>
                <w:szCs w:val="24"/>
              </w:rPr>
              <w:t>2</w:t>
            </w:r>
          </w:p>
          <w:p w:rsidR="00D35E96" w:rsidRPr="001158F0" w:rsidRDefault="00D35E96" w:rsidP="00C0100F">
            <w:pPr>
              <w:spacing w:line="276" w:lineRule="auto"/>
              <w:jc w:val="center"/>
              <w:rPr>
                <w:sz w:val="24"/>
                <w:szCs w:val="24"/>
              </w:rPr>
            </w:pPr>
          </w:p>
          <w:p w:rsidR="00D35E96" w:rsidRPr="001158F0" w:rsidRDefault="00D35E96" w:rsidP="00C0100F">
            <w:pPr>
              <w:spacing w:line="276" w:lineRule="auto"/>
              <w:jc w:val="center"/>
              <w:rPr>
                <w:sz w:val="24"/>
                <w:szCs w:val="24"/>
              </w:rPr>
            </w:pPr>
            <w:r>
              <w:rPr>
                <w:sz w:val="24"/>
                <w:szCs w:val="24"/>
              </w:rPr>
              <w:t>2</w:t>
            </w:r>
          </w:p>
          <w:p w:rsidR="00D35E96" w:rsidRPr="001158F0" w:rsidRDefault="00D35E96" w:rsidP="00C0100F">
            <w:pPr>
              <w:spacing w:line="276" w:lineRule="auto"/>
              <w:jc w:val="center"/>
              <w:rPr>
                <w:sz w:val="24"/>
                <w:szCs w:val="24"/>
              </w:rPr>
            </w:pPr>
          </w:p>
        </w:tc>
        <w:tc>
          <w:tcPr>
            <w:tcW w:w="692" w:type="pct"/>
          </w:tcPr>
          <w:p w:rsidR="00D35E96" w:rsidRDefault="00D35E96" w:rsidP="00D90EE6">
            <w:pPr>
              <w:spacing w:line="276" w:lineRule="auto"/>
              <w:jc w:val="center"/>
              <w:rPr>
                <w:sz w:val="24"/>
                <w:szCs w:val="24"/>
              </w:rPr>
            </w:pPr>
          </w:p>
        </w:tc>
      </w:tr>
      <w:tr w:rsidR="00D35E96" w:rsidRPr="003767CB" w:rsidTr="00D35E96">
        <w:trPr>
          <w:trHeight w:val="135"/>
          <w:jc w:val="center"/>
        </w:trPr>
        <w:tc>
          <w:tcPr>
            <w:tcW w:w="994" w:type="pct"/>
            <w:vMerge w:val="restart"/>
          </w:tcPr>
          <w:p w:rsidR="00D35E96" w:rsidRPr="003767CB" w:rsidRDefault="00D35E96" w:rsidP="00B600F5">
            <w:pPr>
              <w:spacing w:line="276" w:lineRule="auto"/>
              <w:jc w:val="both"/>
              <w:rPr>
                <w:b/>
                <w:sz w:val="24"/>
                <w:szCs w:val="24"/>
              </w:rPr>
            </w:pPr>
            <w:r w:rsidRPr="003767CB">
              <w:rPr>
                <w:rFonts w:eastAsia="Times New Roman"/>
                <w:b/>
                <w:sz w:val="24"/>
                <w:szCs w:val="24"/>
              </w:rPr>
              <w:t xml:space="preserve">Тема 2.2. </w:t>
            </w:r>
            <w:r w:rsidRPr="003767CB">
              <w:rPr>
                <w:rFonts w:eastAsia="Times New Roman"/>
                <w:sz w:val="24"/>
                <w:szCs w:val="24"/>
              </w:rPr>
              <w:t>Лекарственные препараты, влияющие на эфферентную нервную систему</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1158F0" w:rsidRDefault="00D35E96" w:rsidP="00C0100F">
            <w:pPr>
              <w:spacing w:line="276" w:lineRule="auto"/>
              <w:jc w:val="center"/>
              <w:rPr>
                <w:b/>
                <w:sz w:val="24"/>
                <w:szCs w:val="24"/>
              </w:rPr>
            </w:pPr>
          </w:p>
        </w:tc>
        <w:tc>
          <w:tcPr>
            <w:tcW w:w="692" w:type="pct"/>
          </w:tcPr>
          <w:p w:rsidR="00D35E96" w:rsidRPr="001158F0" w:rsidRDefault="00D35E96" w:rsidP="00D90EE6">
            <w:pPr>
              <w:spacing w:line="276" w:lineRule="auto"/>
              <w:jc w:val="center"/>
              <w:rPr>
                <w:b/>
                <w:sz w:val="24"/>
                <w:szCs w:val="24"/>
              </w:rPr>
            </w:pPr>
          </w:p>
        </w:tc>
      </w:tr>
      <w:tr w:rsidR="00D35E96" w:rsidRPr="003767CB" w:rsidTr="00D35E96">
        <w:trPr>
          <w:trHeight w:val="135"/>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hd w:val="clear" w:color="auto" w:fill="FFFFFF"/>
              <w:spacing w:line="276" w:lineRule="auto"/>
              <w:rPr>
                <w:sz w:val="24"/>
                <w:szCs w:val="24"/>
              </w:rPr>
            </w:pPr>
            <w:r w:rsidRPr="003767CB">
              <w:rPr>
                <w:sz w:val="24"/>
                <w:szCs w:val="24"/>
              </w:rPr>
              <w:t>1. Средства, влияющие на холинергические рецепторы.</w:t>
            </w:r>
          </w:p>
          <w:p w:rsidR="00D35E96" w:rsidRPr="003767CB" w:rsidRDefault="00D35E96" w:rsidP="00D90EE6">
            <w:pPr>
              <w:shd w:val="clear" w:color="auto" w:fill="FFFFFF"/>
              <w:spacing w:line="276" w:lineRule="auto"/>
              <w:rPr>
                <w:sz w:val="24"/>
                <w:szCs w:val="24"/>
              </w:rPr>
            </w:pPr>
            <w:r w:rsidRPr="003767CB">
              <w:rPr>
                <w:sz w:val="24"/>
                <w:szCs w:val="24"/>
              </w:rPr>
              <w:t>2. Средства, влияющие на адренергические рецепторы.</w:t>
            </w:r>
          </w:p>
        </w:tc>
        <w:tc>
          <w:tcPr>
            <w:tcW w:w="692" w:type="pct"/>
            <w:shd w:val="clear" w:color="auto" w:fill="auto"/>
          </w:tcPr>
          <w:p w:rsidR="00D35E96" w:rsidRPr="001158F0" w:rsidRDefault="00D35E96" w:rsidP="00C0100F">
            <w:pPr>
              <w:spacing w:line="276" w:lineRule="auto"/>
              <w:jc w:val="center"/>
              <w:rPr>
                <w:sz w:val="24"/>
                <w:szCs w:val="24"/>
              </w:rPr>
            </w:pPr>
            <w:r>
              <w:rPr>
                <w:sz w:val="24"/>
                <w:szCs w:val="24"/>
              </w:rPr>
              <w:t>1</w:t>
            </w:r>
          </w:p>
          <w:p w:rsidR="00D35E96" w:rsidRPr="001158F0" w:rsidRDefault="00D35E96" w:rsidP="00C0100F">
            <w:pPr>
              <w:spacing w:line="276" w:lineRule="auto"/>
              <w:jc w:val="center"/>
              <w:rPr>
                <w:sz w:val="24"/>
                <w:szCs w:val="24"/>
              </w:rPr>
            </w:pPr>
            <w:r>
              <w:rPr>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35"/>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1158F0" w:rsidRDefault="00D35E96" w:rsidP="00C0100F">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55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7. </w:t>
            </w:r>
            <w:proofErr w:type="spellStart"/>
            <w:r w:rsidRPr="003767CB">
              <w:rPr>
                <w:sz w:val="24"/>
                <w:szCs w:val="24"/>
              </w:rPr>
              <w:t>Холиномиметики</w:t>
            </w:r>
            <w:proofErr w:type="spellEnd"/>
            <w:r w:rsidRPr="003767CB">
              <w:rPr>
                <w:sz w:val="24"/>
                <w:szCs w:val="24"/>
              </w:rPr>
              <w:t xml:space="preserve">, </w:t>
            </w:r>
            <w:proofErr w:type="spellStart"/>
            <w:r w:rsidRPr="003767CB">
              <w:rPr>
                <w:sz w:val="24"/>
                <w:szCs w:val="24"/>
              </w:rPr>
              <w:t>холинолитики</w:t>
            </w:r>
            <w:proofErr w:type="spellEnd"/>
            <w:r w:rsidRPr="003767CB">
              <w:rPr>
                <w:sz w:val="24"/>
                <w:szCs w:val="24"/>
              </w:rPr>
              <w:t>.</w:t>
            </w:r>
          </w:p>
          <w:p w:rsidR="00D35E96" w:rsidRPr="003767CB" w:rsidRDefault="00D35E96"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8-9. </w:t>
            </w:r>
            <w:proofErr w:type="spellStart"/>
            <w:r w:rsidRPr="003767CB">
              <w:rPr>
                <w:sz w:val="24"/>
                <w:szCs w:val="24"/>
              </w:rPr>
              <w:t>Адреномиметики</w:t>
            </w:r>
            <w:proofErr w:type="spellEnd"/>
            <w:r w:rsidRPr="003767CB">
              <w:rPr>
                <w:sz w:val="24"/>
                <w:szCs w:val="24"/>
              </w:rPr>
              <w:t xml:space="preserve">, </w:t>
            </w:r>
            <w:proofErr w:type="spellStart"/>
            <w:r w:rsidRPr="003767CB">
              <w:rPr>
                <w:sz w:val="24"/>
                <w:szCs w:val="24"/>
              </w:rPr>
              <w:t>адренолитики</w:t>
            </w:r>
            <w:proofErr w:type="spellEnd"/>
            <w:r w:rsidRPr="003767CB">
              <w:rPr>
                <w:sz w:val="24"/>
                <w:szCs w:val="24"/>
              </w:rPr>
              <w:t>.</w:t>
            </w:r>
          </w:p>
        </w:tc>
        <w:tc>
          <w:tcPr>
            <w:tcW w:w="692" w:type="pct"/>
            <w:shd w:val="clear" w:color="auto" w:fill="auto"/>
          </w:tcPr>
          <w:p w:rsidR="00D35E96" w:rsidRPr="001158F0" w:rsidRDefault="00D35E96" w:rsidP="00C0100F">
            <w:pPr>
              <w:spacing w:line="276" w:lineRule="auto"/>
              <w:jc w:val="center"/>
              <w:rPr>
                <w:sz w:val="24"/>
                <w:szCs w:val="24"/>
              </w:rPr>
            </w:pPr>
            <w:r>
              <w:rPr>
                <w:sz w:val="24"/>
                <w:szCs w:val="24"/>
              </w:rPr>
              <w:t>2</w:t>
            </w:r>
          </w:p>
          <w:p w:rsidR="00D35E96" w:rsidRPr="001158F0" w:rsidRDefault="00D35E96" w:rsidP="00C0100F">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11"/>
          <w:jc w:val="center"/>
        </w:trPr>
        <w:tc>
          <w:tcPr>
            <w:tcW w:w="3616" w:type="pct"/>
            <w:gridSpan w:val="2"/>
          </w:tcPr>
          <w:p w:rsidR="00D35E96" w:rsidRPr="003767CB" w:rsidRDefault="00D35E96" w:rsidP="00D90EE6">
            <w:pPr>
              <w:spacing w:line="276" w:lineRule="auto"/>
              <w:rPr>
                <w:rFonts w:eastAsia="Times New Roman"/>
                <w:b/>
                <w:iCs/>
                <w:sz w:val="24"/>
                <w:szCs w:val="24"/>
              </w:rPr>
            </w:pPr>
            <w:r w:rsidRPr="003767CB">
              <w:rPr>
                <w:rFonts w:eastAsia="Times New Roman"/>
                <w:b/>
                <w:iCs/>
                <w:sz w:val="24"/>
                <w:szCs w:val="24"/>
              </w:rPr>
              <w:t>Раздел 3. Лекарственные препараты, влияющие на центральную нервную систему</w:t>
            </w:r>
          </w:p>
        </w:tc>
        <w:tc>
          <w:tcPr>
            <w:tcW w:w="692" w:type="pct"/>
            <w:shd w:val="clear" w:color="auto" w:fill="auto"/>
          </w:tcPr>
          <w:p w:rsidR="00D35E96" w:rsidRPr="0041127D" w:rsidRDefault="00D35E96" w:rsidP="00C0100F">
            <w:pPr>
              <w:spacing w:line="276" w:lineRule="auto"/>
              <w:jc w:val="center"/>
              <w:rPr>
                <w:b/>
                <w:sz w:val="24"/>
                <w:szCs w:val="24"/>
              </w:rPr>
            </w:pPr>
          </w:p>
        </w:tc>
        <w:tc>
          <w:tcPr>
            <w:tcW w:w="692" w:type="pct"/>
          </w:tcPr>
          <w:p w:rsidR="00D35E96" w:rsidRPr="0041127D" w:rsidRDefault="00D35E96" w:rsidP="00D90EE6">
            <w:pPr>
              <w:spacing w:line="276" w:lineRule="auto"/>
              <w:jc w:val="center"/>
              <w:rPr>
                <w:b/>
                <w:sz w:val="24"/>
                <w:szCs w:val="24"/>
              </w:rPr>
            </w:pPr>
          </w:p>
        </w:tc>
      </w:tr>
      <w:tr w:rsidR="00D35E96" w:rsidRPr="003767CB" w:rsidTr="00D35E96">
        <w:trPr>
          <w:trHeight w:val="135"/>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3.1. </w:t>
            </w:r>
            <w:r w:rsidRPr="003767CB">
              <w:rPr>
                <w:rFonts w:eastAsia="Times New Roman"/>
                <w:sz w:val="24"/>
                <w:szCs w:val="24"/>
              </w:rPr>
              <w:t>Лекарственные препараты, угнетающие центральную нервную систему (ЦНС)</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41127D" w:rsidRDefault="00D35E96" w:rsidP="00C0100F">
            <w:pPr>
              <w:spacing w:line="276" w:lineRule="auto"/>
              <w:jc w:val="center"/>
              <w:rPr>
                <w:b/>
                <w:sz w:val="24"/>
                <w:szCs w:val="24"/>
              </w:rPr>
            </w:pPr>
          </w:p>
        </w:tc>
        <w:tc>
          <w:tcPr>
            <w:tcW w:w="692" w:type="pct"/>
          </w:tcPr>
          <w:p w:rsidR="00D35E96" w:rsidRPr="0041127D" w:rsidRDefault="00D35E96" w:rsidP="00D90EE6">
            <w:pPr>
              <w:spacing w:line="276" w:lineRule="auto"/>
              <w:jc w:val="center"/>
              <w:rPr>
                <w:b/>
                <w:sz w:val="24"/>
                <w:szCs w:val="24"/>
              </w:rPr>
            </w:pPr>
          </w:p>
        </w:tc>
      </w:tr>
      <w:tr w:rsidR="00D35E96" w:rsidRPr="003767CB" w:rsidTr="00D35E96">
        <w:trPr>
          <w:trHeight w:val="414"/>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ind w:right="29"/>
              <w:rPr>
                <w:sz w:val="24"/>
                <w:szCs w:val="24"/>
              </w:rPr>
            </w:pPr>
            <w:r w:rsidRPr="003767CB">
              <w:rPr>
                <w:sz w:val="24"/>
                <w:szCs w:val="24"/>
              </w:rPr>
              <w:t>1. Средства для наркоза. Снотворные средства.</w:t>
            </w:r>
          </w:p>
          <w:p w:rsidR="00D35E96" w:rsidRPr="003767CB" w:rsidRDefault="00D35E96" w:rsidP="00D90EE6">
            <w:pPr>
              <w:shd w:val="clear" w:color="auto" w:fill="FFFFFF"/>
              <w:spacing w:line="276" w:lineRule="auto"/>
              <w:ind w:right="29"/>
              <w:rPr>
                <w:sz w:val="24"/>
                <w:szCs w:val="24"/>
              </w:rPr>
            </w:pPr>
            <w:r w:rsidRPr="003767CB">
              <w:rPr>
                <w:sz w:val="24"/>
                <w:szCs w:val="24"/>
              </w:rPr>
              <w:t>2. Противосудорожные средства.</w:t>
            </w:r>
          </w:p>
          <w:p w:rsidR="00D35E96" w:rsidRPr="003767CB" w:rsidRDefault="00D35E96" w:rsidP="00D90EE6">
            <w:pPr>
              <w:shd w:val="clear" w:color="auto" w:fill="FFFFFF"/>
              <w:spacing w:line="276" w:lineRule="auto"/>
              <w:ind w:right="29"/>
              <w:rPr>
                <w:sz w:val="24"/>
                <w:szCs w:val="24"/>
              </w:rPr>
            </w:pPr>
            <w:r w:rsidRPr="003767CB">
              <w:rPr>
                <w:sz w:val="24"/>
                <w:szCs w:val="24"/>
              </w:rPr>
              <w:t xml:space="preserve">3. Анальгетики опиоидные и </w:t>
            </w:r>
            <w:proofErr w:type="spellStart"/>
            <w:r w:rsidRPr="003767CB">
              <w:rPr>
                <w:sz w:val="24"/>
                <w:szCs w:val="24"/>
              </w:rPr>
              <w:t>неопиоидные</w:t>
            </w:r>
            <w:proofErr w:type="spellEnd"/>
            <w:r w:rsidRPr="003767CB">
              <w:rPr>
                <w:sz w:val="24"/>
                <w:szCs w:val="24"/>
              </w:rPr>
              <w:t xml:space="preserve">, </w:t>
            </w:r>
            <w:proofErr w:type="spellStart"/>
            <w:r w:rsidRPr="003767CB">
              <w:rPr>
                <w:sz w:val="24"/>
                <w:szCs w:val="24"/>
              </w:rPr>
              <w:t>нестеройдные</w:t>
            </w:r>
            <w:proofErr w:type="spellEnd"/>
            <w:r w:rsidRPr="003767CB">
              <w:rPr>
                <w:sz w:val="24"/>
                <w:szCs w:val="24"/>
              </w:rPr>
              <w:t xml:space="preserve"> противовоспалительные средства (НПВС).</w:t>
            </w:r>
          </w:p>
          <w:p w:rsidR="00D35E96" w:rsidRPr="003767CB" w:rsidRDefault="00D35E96" w:rsidP="00D90EE6">
            <w:pPr>
              <w:shd w:val="clear" w:color="auto" w:fill="FFFFFF"/>
              <w:spacing w:line="276" w:lineRule="auto"/>
              <w:ind w:right="29"/>
              <w:rPr>
                <w:sz w:val="24"/>
                <w:szCs w:val="24"/>
              </w:rPr>
            </w:pPr>
            <w:r w:rsidRPr="003767CB">
              <w:rPr>
                <w:sz w:val="24"/>
                <w:szCs w:val="24"/>
              </w:rPr>
              <w:t>4. Психотропные средства. Антипсихотические средства.</w:t>
            </w:r>
          </w:p>
          <w:p w:rsidR="00D35E96" w:rsidRPr="003767CB" w:rsidRDefault="00D35E96" w:rsidP="00D90EE6">
            <w:pPr>
              <w:shd w:val="clear" w:color="auto" w:fill="FFFFFF"/>
              <w:spacing w:line="276" w:lineRule="auto"/>
              <w:ind w:right="29"/>
              <w:rPr>
                <w:sz w:val="24"/>
                <w:szCs w:val="24"/>
              </w:rPr>
            </w:pPr>
            <w:r w:rsidRPr="003767CB">
              <w:rPr>
                <w:sz w:val="24"/>
                <w:szCs w:val="24"/>
              </w:rPr>
              <w:t>5. Транквилизаторы. Седативные средства.</w:t>
            </w:r>
          </w:p>
        </w:tc>
        <w:tc>
          <w:tcPr>
            <w:tcW w:w="692" w:type="pct"/>
            <w:shd w:val="clear" w:color="auto" w:fill="auto"/>
          </w:tcPr>
          <w:p w:rsidR="00D35E96" w:rsidRPr="001158F0" w:rsidRDefault="00D35E96" w:rsidP="00C0100F">
            <w:pPr>
              <w:spacing w:line="276" w:lineRule="auto"/>
              <w:jc w:val="center"/>
              <w:rPr>
                <w:sz w:val="24"/>
                <w:szCs w:val="24"/>
              </w:rPr>
            </w:pPr>
            <w:r>
              <w:rPr>
                <w:sz w:val="24"/>
                <w:szCs w:val="24"/>
              </w:rPr>
              <w:t>1</w:t>
            </w:r>
          </w:p>
          <w:p w:rsidR="00D35E96" w:rsidRPr="001158F0" w:rsidRDefault="00D35E96" w:rsidP="00C0100F">
            <w:pPr>
              <w:spacing w:line="276" w:lineRule="auto"/>
              <w:jc w:val="center"/>
              <w:rPr>
                <w:sz w:val="24"/>
                <w:szCs w:val="24"/>
              </w:rPr>
            </w:pPr>
            <w:r>
              <w:rPr>
                <w:sz w:val="24"/>
                <w:szCs w:val="24"/>
              </w:rPr>
              <w:t>1</w:t>
            </w:r>
          </w:p>
          <w:p w:rsidR="00D35E96" w:rsidRPr="0041127D" w:rsidRDefault="00D35E96" w:rsidP="00C0100F">
            <w:pPr>
              <w:spacing w:line="276" w:lineRule="auto"/>
              <w:jc w:val="center"/>
              <w:rPr>
                <w:sz w:val="24"/>
                <w:szCs w:val="24"/>
              </w:rPr>
            </w:pPr>
            <w:r>
              <w:rPr>
                <w:sz w:val="24"/>
                <w:szCs w:val="24"/>
              </w:rPr>
              <w:t>1</w:t>
            </w:r>
          </w:p>
          <w:p w:rsidR="00D35E96" w:rsidRPr="001158F0" w:rsidRDefault="00D35E96" w:rsidP="00C0100F">
            <w:pPr>
              <w:spacing w:line="276" w:lineRule="auto"/>
              <w:jc w:val="center"/>
              <w:rPr>
                <w:sz w:val="24"/>
                <w:szCs w:val="24"/>
              </w:rPr>
            </w:pPr>
          </w:p>
          <w:p w:rsidR="00D35E96" w:rsidRPr="001158F0" w:rsidRDefault="00D35E96" w:rsidP="00C0100F">
            <w:pPr>
              <w:spacing w:line="276" w:lineRule="auto"/>
              <w:jc w:val="center"/>
              <w:rPr>
                <w:sz w:val="24"/>
                <w:szCs w:val="24"/>
              </w:rPr>
            </w:pPr>
            <w:r>
              <w:rPr>
                <w:sz w:val="24"/>
                <w:szCs w:val="24"/>
              </w:rPr>
              <w:t>1</w:t>
            </w:r>
          </w:p>
          <w:p w:rsidR="00D35E96" w:rsidRPr="001158F0" w:rsidRDefault="00D35E96" w:rsidP="00C0100F">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5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1158F0" w:rsidRDefault="00D35E96" w:rsidP="00C0100F">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11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10. </w:t>
            </w:r>
            <w:r w:rsidRPr="003767CB">
              <w:rPr>
                <w:rFonts w:eastAsia="Times New Roman"/>
                <w:iCs/>
                <w:sz w:val="24"/>
                <w:szCs w:val="24"/>
              </w:rPr>
              <w:t xml:space="preserve">Средства для наркоза. </w:t>
            </w:r>
            <w:r w:rsidRPr="003767CB">
              <w:rPr>
                <w:sz w:val="24"/>
                <w:szCs w:val="24"/>
              </w:rPr>
              <w:t xml:space="preserve">Снотворные </w:t>
            </w:r>
            <w:r w:rsidRPr="003767CB">
              <w:rPr>
                <w:sz w:val="24"/>
                <w:szCs w:val="24"/>
              </w:rPr>
              <w:lastRenderedPageBreak/>
              <w:t>средства.</w:t>
            </w:r>
          </w:p>
          <w:p w:rsidR="00D35E96" w:rsidRPr="003767CB" w:rsidRDefault="00D35E96"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11. </w:t>
            </w:r>
            <w:r w:rsidRPr="003767CB">
              <w:rPr>
                <w:sz w:val="24"/>
                <w:szCs w:val="24"/>
              </w:rPr>
              <w:t>Противосудорожные средства.</w:t>
            </w:r>
          </w:p>
          <w:p w:rsidR="00D35E96" w:rsidRPr="003767CB" w:rsidRDefault="00D35E96" w:rsidP="00D90EE6">
            <w:pPr>
              <w:shd w:val="clear" w:color="auto" w:fill="FFFFFF"/>
              <w:spacing w:line="276" w:lineRule="auto"/>
              <w:rPr>
                <w:rFonts w:eastAsia="Times New Roman"/>
                <w:iCs/>
                <w:sz w:val="24"/>
                <w:szCs w:val="24"/>
              </w:rPr>
            </w:pPr>
            <w:r w:rsidRPr="003767CB">
              <w:rPr>
                <w:rFonts w:eastAsia="Times New Roman"/>
                <w:b/>
                <w:sz w:val="24"/>
                <w:szCs w:val="24"/>
              </w:rPr>
              <w:t>Практическое занятие №1</w:t>
            </w:r>
            <w:r w:rsidRPr="003767CB">
              <w:rPr>
                <w:rFonts w:eastAsia="Calibri"/>
                <w:b/>
                <w:bCs/>
                <w:sz w:val="24"/>
                <w:szCs w:val="24"/>
              </w:rPr>
              <w:t xml:space="preserve">2. </w:t>
            </w:r>
            <w:r w:rsidRPr="003767CB">
              <w:rPr>
                <w:rFonts w:eastAsia="Times New Roman"/>
                <w:iCs/>
                <w:sz w:val="24"/>
                <w:szCs w:val="24"/>
              </w:rPr>
              <w:t>Анальгетики</w:t>
            </w:r>
          </w:p>
          <w:p w:rsidR="00D35E96" w:rsidRPr="003767CB" w:rsidRDefault="00D35E96" w:rsidP="00D90EE6">
            <w:pPr>
              <w:spacing w:line="276" w:lineRule="auto"/>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13-14. </w:t>
            </w:r>
            <w:r w:rsidRPr="003767CB">
              <w:rPr>
                <w:rFonts w:eastAsia="Times New Roman"/>
                <w:iCs/>
                <w:sz w:val="24"/>
                <w:szCs w:val="24"/>
              </w:rPr>
              <w:t>Психотропные средства.</w:t>
            </w:r>
          </w:p>
        </w:tc>
        <w:tc>
          <w:tcPr>
            <w:tcW w:w="692" w:type="pct"/>
            <w:shd w:val="clear" w:color="auto" w:fill="auto"/>
          </w:tcPr>
          <w:p w:rsidR="00D35E96" w:rsidRPr="001158F0" w:rsidRDefault="00D35E96" w:rsidP="00C0100F">
            <w:pPr>
              <w:spacing w:line="276" w:lineRule="auto"/>
              <w:jc w:val="center"/>
              <w:rPr>
                <w:sz w:val="24"/>
                <w:szCs w:val="24"/>
              </w:rPr>
            </w:pPr>
            <w:r w:rsidRPr="001158F0">
              <w:rPr>
                <w:sz w:val="24"/>
                <w:szCs w:val="24"/>
              </w:rPr>
              <w:lastRenderedPageBreak/>
              <w:t>2</w:t>
            </w:r>
          </w:p>
          <w:p w:rsidR="00D35E96" w:rsidRPr="001158F0" w:rsidRDefault="00D35E96" w:rsidP="00C0100F">
            <w:pPr>
              <w:spacing w:line="276" w:lineRule="auto"/>
              <w:jc w:val="center"/>
              <w:rPr>
                <w:sz w:val="24"/>
                <w:szCs w:val="24"/>
              </w:rPr>
            </w:pPr>
            <w:r>
              <w:rPr>
                <w:sz w:val="24"/>
                <w:szCs w:val="24"/>
              </w:rPr>
              <w:lastRenderedPageBreak/>
              <w:t>2</w:t>
            </w:r>
          </w:p>
          <w:p w:rsidR="00D35E96" w:rsidRPr="001158F0" w:rsidRDefault="00D35E96" w:rsidP="00C0100F">
            <w:pPr>
              <w:spacing w:line="276" w:lineRule="auto"/>
              <w:jc w:val="center"/>
              <w:rPr>
                <w:sz w:val="24"/>
                <w:szCs w:val="24"/>
              </w:rPr>
            </w:pPr>
          </w:p>
        </w:tc>
        <w:tc>
          <w:tcPr>
            <w:tcW w:w="692" w:type="pct"/>
          </w:tcPr>
          <w:p w:rsidR="00D35E96" w:rsidRPr="001158F0" w:rsidRDefault="00D35E96" w:rsidP="00D90EE6">
            <w:pPr>
              <w:spacing w:line="276" w:lineRule="auto"/>
              <w:jc w:val="center"/>
              <w:rPr>
                <w:sz w:val="24"/>
                <w:szCs w:val="24"/>
              </w:rPr>
            </w:pPr>
          </w:p>
        </w:tc>
      </w:tr>
      <w:tr w:rsidR="00D35E96" w:rsidRPr="003767CB" w:rsidTr="00D35E96">
        <w:trPr>
          <w:trHeight w:val="126"/>
          <w:jc w:val="center"/>
        </w:trPr>
        <w:tc>
          <w:tcPr>
            <w:tcW w:w="994" w:type="pct"/>
            <w:vMerge w:val="restart"/>
          </w:tcPr>
          <w:p w:rsidR="00D35E96" w:rsidRPr="003767CB" w:rsidRDefault="00D35E96" w:rsidP="00B600F5">
            <w:pPr>
              <w:spacing w:line="276" w:lineRule="auto"/>
              <w:jc w:val="both"/>
              <w:rPr>
                <w:sz w:val="24"/>
                <w:szCs w:val="24"/>
              </w:rPr>
            </w:pPr>
            <w:r w:rsidRPr="003767CB">
              <w:rPr>
                <w:rFonts w:eastAsia="Times New Roman"/>
                <w:b/>
                <w:sz w:val="24"/>
                <w:szCs w:val="24"/>
              </w:rPr>
              <w:lastRenderedPageBreak/>
              <w:t xml:space="preserve">Тема 3.2. </w:t>
            </w:r>
            <w:r w:rsidRPr="003767CB">
              <w:rPr>
                <w:rFonts w:eastAsia="Times New Roman"/>
                <w:sz w:val="24"/>
                <w:szCs w:val="24"/>
              </w:rPr>
              <w:t>Лекарственные препараты, возбуждающие ЦНС</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C0100F">
            <w:pPr>
              <w:spacing w:line="276" w:lineRule="auto"/>
              <w:jc w:val="center"/>
              <w:rPr>
                <w:b/>
                <w:sz w:val="24"/>
                <w:szCs w:val="24"/>
              </w:rPr>
            </w:pPr>
          </w:p>
        </w:tc>
        <w:tc>
          <w:tcPr>
            <w:tcW w:w="692" w:type="pct"/>
          </w:tcPr>
          <w:p w:rsidR="00D35E96" w:rsidRPr="003767CB" w:rsidRDefault="00D35E96" w:rsidP="00D90EE6">
            <w:pPr>
              <w:spacing w:line="276" w:lineRule="auto"/>
              <w:jc w:val="center"/>
              <w:rPr>
                <w:b/>
                <w:sz w:val="24"/>
                <w:szCs w:val="24"/>
              </w:rPr>
            </w:pPr>
          </w:p>
        </w:tc>
      </w:tr>
      <w:tr w:rsidR="00D35E96" w:rsidRPr="003767CB" w:rsidTr="00D35E96">
        <w:trPr>
          <w:trHeight w:val="12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rPr>
                <w:sz w:val="24"/>
                <w:szCs w:val="24"/>
              </w:rPr>
            </w:pPr>
            <w:r w:rsidRPr="003767CB">
              <w:rPr>
                <w:sz w:val="24"/>
                <w:szCs w:val="24"/>
              </w:rPr>
              <w:t xml:space="preserve">1. </w:t>
            </w:r>
            <w:proofErr w:type="spellStart"/>
            <w:r w:rsidRPr="003767CB">
              <w:rPr>
                <w:sz w:val="24"/>
                <w:szCs w:val="24"/>
              </w:rPr>
              <w:t>Психостимуляторы</w:t>
            </w:r>
            <w:proofErr w:type="spellEnd"/>
            <w:r w:rsidRPr="003767CB">
              <w:rPr>
                <w:sz w:val="24"/>
                <w:szCs w:val="24"/>
              </w:rPr>
              <w:t>. Антидепрессанты.</w:t>
            </w:r>
          </w:p>
          <w:p w:rsidR="00D35E96" w:rsidRPr="003767CB" w:rsidRDefault="00D35E96" w:rsidP="00D90EE6">
            <w:pPr>
              <w:shd w:val="clear" w:color="auto" w:fill="FFFFFF"/>
              <w:spacing w:line="276" w:lineRule="auto"/>
              <w:rPr>
                <w:sz w:val="24"/>
                <w:szCs w:val="24"/>
              </w:rPr>
            </w:pPr>
            <w:r w:rsidRPr="003767CB">
              <w:rPr>
                <w:sz w:val="24"/>
                <w:szCs w:val="24"/>
              </w:rPr>
              <w:t xml:space="preserve">2. </w:t>
            </w:r>
            <w:proofErr w:type="spellStart"/>
            <w:r w:rsidRPr="003767CB">
              <w:rPr>
                <w:sz w:val="24"/>
                <w:szCs w:val="24"/>
              </w:rPr>
              <w:t>Ноотропы</w:t>
            </w:r>
            <w:proofErr w:type="spellEnd"/>
            <w:r w:rsidRPr="003767CB">
              <w:rPr>
                <w:sz w:val="24"/>
                <w:szCs w:val="24"/>
              </w:rPr>
              <w:t xml:space="preserve">. Общетонизирующие и </w:t>
            </w:r>
            <w:proofErr w:type="spellStart"/>
            <w:r w:rsidRPr="003767CB">
              <w:rPr>
                <w:sz w:val="24"/>
                <w:szCs w:val="24"/>
              </w:rPr>
              <w:t>адаптогенные</w:t>
            </w:r>
            <w:proofErr w:type="spellEnd"/>
            <w:r w:rsidRPr="003767CB">
              <w:rPr>
                <w:sz w:val="24"/>
                <w:szCs w:val="24"/>
              </w:rPr>
              <w:t xml:space="preserve"> средства.</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5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28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15-16.</w:t>
            </w:r>
            <w:r w:rsidRPr="003767CB">
              <w:rPr>
                <w:sz w:val="24"/>
                <w:szCs w:val="24"/>
              </w:rPr>
              <w:t xml:space="preserve"> Средства, возбуждающие ЦНС</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20"/>
          <w:jc w:val="center"/>
        </w:trPr>
        <w:tc>
          <w:tcPr>
            <w:tcW w:w="3616" w:type="pct"/>
            <w:gridSpan w:val="2"/>
          </w:tcPr>
          <w:p w:rsidR="00D35E96" w:rsidRPr="003767CB" w:rsidRDefault="00D35E96" w:rsidP="00D90EE6">
            <w:pPr>
              <w:spacing w:line="276" w:lineRule="auto"/>
              <w:rPr>
                <w:rFonts w:eastAsia="Times New Roman"/>
                <w:b/>
                <w:iCs/>
                <w:sz w:val="24"/>
                <w:szCs w:val="24"/>
              </w:rPr>
            </w:pPr>
            <w:r w:rsidRPr="003767CB">
              <w:rPr>
                <w:rFonts w:eastAsia="Times New Roman"/>
                <w:b/>
                <w:iCs/>
                <w:sz w:val="24"/>
                <w:szCs w:val="24"/>
              </w:rPr>
              <w:t>Раздел 4. Лекарственные средства, влияющие на функцию исполнительных органов</w:t>
            </w:r>
          </w:p>
        </w:tc>
        <w:tc>
          <w:tcPr>
            <w:tcW w:w="692" w:type="pct"/>
            <w:shd w:val="clear" w:color="auto" w:fill="auto"/>
          </w:tcPr>
          <w:p w:rsidR="00D35E96" w:rsidRPr="003767CB" w:rsidRDefault="00D35E96" w:rsidP="00C0100F">
            <w:pPr>
              <w:spacing w:line="276" w:lineRule="auto"/>
              <w:jc w:val="center"/>
              <w:rPr>
                <w:b/>
                <w:sz w:val="24"/>
                <w:szCs w:val="24"/>
              </w:rPr>
            </w:pPr>
          </w:p>
        </w:tc>
        <w:tc>
          <w:tcPr>
            <w:tcW w:w="692" w:type="pct"/>
          </w:tcPr>
          <w:p w:rsidR="00D35E96" w:rsidRPr="003767CB" w:rsidRDefault="00D35E96" w:rsidP="00D90EE6">
            <w:pPr>
              <w:spacing w:line="276" w:lineRule="auto"/>
              <w:jc w:val="center"/>
              <w:rPr>
                <w:b/>
                <w:sz w:val="24"/>
                <w:szCs w:val="24"/>
              </w:rPr>
            </w:pPr>
          </w:p>
        </w:tc>
      </w:tr>
      <w:tr w:rsidR="00D35E96" w:rsidRPr="003767CB" w:rsidTr="00D35E96">
        <w:trPr>
          <w:trHeight w:val="111"/>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4.1. </w:t>
            </w:r>
            <w:r w:rsidRPr="003767CB">
              <w:rPr>
                <w:rFonts w:eastAsia="Times New Roman"/>
                <w:sz w:val="24"/>
                <w:szCs w:val="24"/>
              </w:rPr>
              <w:t>Лекарственные препараты, регулирующие водно-солевой обмен</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C0100F">
            <w:pPr>
              <w:spacing w:line="276" w:lineRule="auto"/>
              <w:jc w:val="center"/>
              <w:rPr>
                <w:b/>
                <w:sz w:val="24"/>
                <w:szCs w:val="24"/>
              </w:rPr>
            </w:pPr>
            <w:r>
              <w:rPr>
                <w:b/>
                <w:sz w:val="24"/>
                <w:szCs w:val="24"/>
              </w:rPr>
              <w:t>3</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9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ind w:right="29"/>
              <w:rPr>
                <w:sz w:val="24"/>
                <w:szCs w:val="24"/>
              </w:rPr>
            </w:pPr>
            <w:r w:rsidRPr="003767CB">
              <w:rPr>
                <w:sz w:val="24"/>
                <w:szCs w:val="24"/>
              </w:rPr>
              <w:t xml:space="preserve">1. Диуретики. </w:t>
            </w:r>
            <w:proofErr w:type="spellStart"/>
            <w:r w:rsidRPr="003767CB">
              <w:rPr>
                <w:sz w:val="24"/>
                <w:szCs w:val="24"/>
              </w:rPr>
              <w:t>Урикозурические</w:t>
            </w:r>
            <w:proofErr w:type="spellEnd"/>
            <w:r w:rsidRPr="003767CB">
              <w:rPr>
                <w:sz w:val="24"/>
                <w:szCs w:val="24"/>
              </w:rPr>
              <w:t xml:space="preserve"> средства.</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8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ind w:right="29"/>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17. </w:t>
            </w:r>
            <w:r w:rsidRPr="003767CB">
              <w:rPr>
                <w:sz w:val="24"/>
                <w:szCs w:val="24"/>
              </w:rPr>
              <w:t xml:space="preserve">Диуретики. </w:t>
            </w:r>
            <w:proofErr w:type="spellStart"/>
            <w:r w:rsidRPr="003767CB">
              <w:rPr>
                <w:sz w:val="24"/>
                <w:szCs w:val="24"/>
              </w:rPr>
              <w:t>Урикозурические</w:t>
            </w:r>
            <w:proofErr w:type="spellEnd"/>
            <w:r w:rsidRPr="003767CB">
              <w:rPr>
                <w:sz w:val="24"/>
                <w:szCs w:val="24"/>
              </w:rPr>
              <w:t xml:space="preserve"> средства.</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65"/>
          <w:jc w:val="center"/>
        </w:trPr>
        <w:tc>
          <w:tcPr>
            <w:tcW w:w="994" w:type="pct"/>
            <w:vMerge w:val="restart"/>
          </w:tcPr>
          <w:p w:rsidR="00D35E96" w:rsidRPr="003767CB" w:rsidRDefault="00D35E96" w:rsidP="00D90EE6">
            <w:pPr>
              <w:spacing w:line="276" w:lineRule="auto"/>
              <w:rPr>
                <w:sz w:val="24"/>
                <w:szCs w:val="24"/>
              </w:rPr>
            </w:pPr>
            <w:r w:rsidRPr="003767CB">
              <w:rPr>
                <w:rFonts w:eastAsia="Times New Roman"/>
                <w:b/>
                <w:sz w:val="24"/>
                <w:szCs w:val="24"/>
              </w:rPr>
              <w:t xml:space="preserve">Тема 4.2. </w:t>
            </w:r>
            <w:r w:rsidRPr="003767CB">
              <w:rPr>
                <w:rFonts w:eastAsia="Times New Roman"/>
                <w:sz w:val="24"/>
                <w:szCs w:val="24"/>
              </w:rPr>
              <w:t xml:space="preserve">Лекарственные препараты, влияющие на </w:t>
            </w:r>
            <w:proofErr w:type="gramStart"/>
            <w:r w:rsidRPr="003767CB">
              <w:rPr>
                <w:rFonts w:eastAsia="Times New Roman"/>
                <w:sz w:val="24"/>
                <w:szCs w:val="24"/>
              </w:rPr>
              <w:t>сердечно-сосудистую</w:t>
            </w:r>
            <w:proofErr w:type="gramEnd"/>
            <w:r w:rsidRPr="003767CB">
              <w:rPr>
                <w:rFonts w:eastAsia="Times New Roman"/>
                <w:sz w:val="24"/>
                <w:szCs w:val="24"/>
              </w:rPr>
              <w:t xml:space="preserve"> систему</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C0100F">
            <w:pPr>
              <w:spacing w:line="276" w:lineRule="auto"/>
              <w:jc w:val="center"/>
              <w:rPr>
                <w:b/>
                <w:sz w:val="24"/>
                <w:szCs w:val="24"/>
              </w:rPr>
            </w:pPr>
            <w:r>
              <w:rPr>
                <w:b/>
                <w:sz w:val="24"/>
                <w:szCs w:val="24"/>
              </w:rPr>
              <w:t>14</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9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rPr>
                <w:sz w:val="24"/>
                <w:szCs w:val="24"/>
              </w:rPr>
            </w:pPr>
            <w:r w:rsidRPr="003767CB">
              <w:rPr>
                <w:sz w:val="24"/>
                <w:szCs w:val="24"/>
              </w:rPr>
              <w:t xml:space="preserve">1. </w:t>
            </w:r>
            <w:r w:rsidRPr="003767CB">
              <w:rPr>
                <w:rFonts w:eastAsia="Times New Roman"/>
                <w:sz w:val="24"/>
                <w:szCs w:val="24"/>
              </w:rPr>
              <w:t>Лекарственные средства, регулирующие артериальное давление</w:t>
            </w:r>
            <w:r w:rsidRPr="003767CB">
              <w:rPr>
                <w:sz w:val="24"/>
                <w:szCs w:val="24"/>
              </w:rPr>
              <w:t>.</w:t>
            </w:r>
          </w:p>
          <w:p w:rsidR="00D35E96" w:rsidRPr="003767CB" w:rsidRDefault="00D35E96" w:rsidP="00D90EE6">
            <w:pPr>
              <w:shd w:val="clear" w:color="auto" w:fill="FFFFFF"/>
              <w:spacing w:line="276" w:lineRule="auto"/>
              <w:rPr>
                <w:sz w:val="24"/>
                <w:szCs w:val="24"/>
              </w:rPr>
            </w:pPr>
            <w:r w:rsidRPr="003767CB">
              <w:rPr>
                <w:sz w:val="24"/>
                <w:szCs w:val="24"/>
              </w:rPr>
              <w:t>2. Антиаритмические средства.</w:t>
            </w:r>
          </w:p>
          <w:p w:rsidR="00D35E96" w:rsidRPr="003767CB" w:rsidRDefault="00D35E96" w:rsidP="00D90EE6">
            <w:pPr>
              <w:shd w:val="clear" w:color="auto" w:fill="FFFFFF"/>
              <w:spacing w:line="276" w:lineRule="auto"/>
              <w:rPr>
                <w:sz w:val="24"/>
                <w:szCs w:val="24"/>
              </w:rPr>
            </w:pPr>
            <w:r w:rsidRPr="003767CB">
              <w:rPr>
                <w:sz w:val="24"/>
                <w:szCs w:val="24"/>
              </w:rPr>
              <w:t>3. Сердечные гликозиды.</w:t>
            </w:r>
          </w:p>
          <w:p w:rsidR="00D35E96" w:rsidRPr="003767CB" w:rsidRDefault="00D35E96" w:rsidP="00D90EE6">
            <w:pPr>
              <w:shd w:val="clear" w:color="auto" w:fill="FFFFFF"/>
              <w:spacing w:line="276" w:lineRule="auto"/>
              <w:rPr>
                <w:sz w:val="24"/>
                <w:szCs w:val="24"/>
              </w:rPr>
            </w:pPr>
            <w:r w:rsidRPr="003767CB">
              <w:rPr>
                <w:sz w:val="24"/>
                <w:szCs w:val="24"/>
              </w:rPr>
              <w:t xml:space="preserve">4. </w:t>
            </w:r>
            <w:proofErr w:type="spellStart"/>
            <w:r w:rsidRPr="003767CB">
              <w:rPr>
                <w:sz w:val="24"/>
                <w:szCs w:val="24"/>
              </w:rPr>
              <w:t>Антиангинальные</w:t>
            </w:r>
            <w:proofErr w:type="spellEnd"/>
            <w:r w:rsidRPr="003767CB">
              <w:rPr>
                <w:sz w:val="24"/>
                <w:szCs w:val="24"/>
              </w:rPr>
              <w:t xml:space="preserve"> средства. Средства для лечения инфаркта миокарда.</w:t>
            </w:r>
          </w:p>
          <w:p w:rsidR="00D35E96" w:rsidRPr="003767CB" w:rsidRDefault="00D35E96" w:rsidP="00D90EE6">
            <w:pPr>
              <w:shd w:val="clear" w:color="auto" w:fill="FFFFFF"/>
              <w:spacing w:line="276" w:lineRule="auto"/>
              <w:rPr>
                <w:sz w:val="24"/>
                <w:szCs w:val="24"/>
              </w:rPr>
            </w:pPr>
            <w:r w:rsidRPr="003767CB">
              <w:rPr>
                <w:sz w:val="24"/>
                <w:szCs w:val="24"/>
              </w:rPr>
              <w:t>5. Средства, улучшающие мозговое и периферическое кровообращение.</w:t>
            </w:r>
          </w:p>
          <w:p w:rsidR="00D35E96" w:rsidRPr="003767CB" w:rsidRDefault="00D35E96" w:rsidP="00D90EE6">
            <w:pPr>
              <w:spacing w:line="276" w:lineRule="auto"/>
              <w:rPr>
                <w:sz w:val="24"/>
                <w:szCs w:val="24"/>
              </w:rPr>
            </w:pPr>
            <w:r w:rsidRPr="003767CB">
              <w:rPr>
                <w:sz w:val="24"/>
                <w:szCs w:val="24"/>
              </w:rPr>
              <w:t>6. Средства для лечения атеросклероза.</w:t>
            </w:r>
          </w:p>
        </w:tc>
        <w:tc>
          <w:tcPr>
            <w:tcW w:w="692" w:type="pct"/>
            <w:shd w:val="clear" w:color="auto" w:fill="auto"/>
          </w:tcPr>
          <w:p w:rsidR="00D35E96" w:rsidRPr="003767CB" w:rsidRDefault="00D35E96" w:rsidP="00C0100F">
            <w:pPr>
              <w:spacing w:line="276" w:lineRule="auto"/>
              <w:jc w:val="center"/>
              <w:rPr>
                <w:sz w:val="24"/>
                <w:szCs w:val="24"/>
                <w:lang w:val="en-US"/>
              </w:rPr>
            </w:pPr>
            <w:r>
              <w:rPr>
                <w:sz w:val="24"/>
                <w:szCs w:val="24"/>
              </w:rPr>
              <w:t>1</w:t>
            </w:r>
          </w:p>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6</w:t>
            </w:r>
          </w:p>
        </w:tc>
        <w:tc>
          <w:tcPr>
            <w:tcW w:w="692" w:type="pct"/>
          </w:tcPr>
          <w:p w:rsidR="00D35E96" w:rsidRDefault="00D35E96" w:rsidP="00D90EE6">
            <w:pPr>
              <w:spacing w:line="276" w:lineRule="auto"/>
              <w:jc w:val="center"/>
              <w:rPr>
                <w:sz w:val="24"/>
                <w:szCs w:val="24"/>
              </w:rPr>
            </w:pP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18-19. </w:t>
            </w:r>
            <w:r w:rsidRPr="003767CB">
              <w:rPr>
                <w:rFonts w:eastAsia="Times New Roman"/>
                <w:sz w:val="24"/>
                <w:szCs w:val="24"/>
              </w:rPr>
              <w:t>Лекарственные средства, регулирующие артериальное давление</w:t>
            </w:r>
            <w:r w:rsidRPr="003767CB">
              <w:rPr>
                <w:sz w:val="24"/>
                <w:szCs w:val="24"/>
              </w:rPr>
              <w:t>.</w:t>
            </w:r>
          </w:p>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20. </w:t>
            </w:r>
            <w:r w:rsidRPr="003767CB">
              <w:rPr>
                <w:sz w:val="24"/>
                <w:szCs w:val="24"/>
              </w:rPr>
              <w:t>Антиаритмические средства.</w:t>
            </w:r>
          </w:p>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№2</w:t>
            </w:r>
            <w:r w:rsidRPr="003767CB">
              <w:rPr>
                <w:rFonts w:eastAsia="Calibri"/>
                <w:b/>
                <w:bCs/>
                <w:sz w:val="24"/>
                <w:szCs w:val="24"/>
              </w:rPr>
              <w:t xml:space="preserve">1. </w:t>
            </w:r>
            <w:r w:rsidRPr="003767CB">
              <w:rPr>
                <w:sz w:val="24"/>
                <w:szCs w:val="24"/>
              </w:rPr>
              <w:t>Сердечные гликозиды.</w:t>
            </w:r>
          </w:p>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22. </w:t>
            </w:r>
            <w:proofErr w:type="spellStart"/>
            <w:r w:rsidRPr="003767CB">
              <w:rPr>
                <w:sz w:val="24"/>
                <w:szCs w:val="24"/>
              </w:rPr>
              <w:t>Антиангинальные</w:t>
            </w:r>
            <w:proofErr w:type="spellEnd"/>
            <w:r w:rsidRPr="003767CB">
              <w:rPr>
                <w:sz w:val="24"/>
                <w:szCs w:val="24"/>
              </w:rPr>
              <w:t xml:space="preserve"> средства.</w:t>
            </w:r>
          </w:p>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23.</w:t>
            </w:r>
            <w:r w:rsidRPr="003767CB">
              <w:rPr>
                <w:sz w:val="24"/>
                <w:szCs w:val="24"/>
              </w:rPr>
              <w:t xml:space="preserve"> Средства, улучшающие мозговое и периферическое кровообращение.</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24. </w:t>
            </w:r>
            <w:r w:rsidRPr="003767CB">
              <w:rPr>
                <w:sz w:val="24"/>
                <w:szCs w:val="24"/>
              </w:rPr>
              <w:t>Средства для лечения атеросклероза.</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2</w:t>
            </w: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r>
              <w:rPr>
                <w:sz w:val="24"/>
                <w:szCs w:val="24"/>
              </w:rPr>
              <w:t>1</w:t>
            </w:r>
          </w:p>
        </w:tc>
        <w:tc>
          <w:tcPr>
            <w:tcW w:w="692" w:type="pct"/>
          </w:tcPr>
          <w:p w:rsidR="00D35E96" w:rsidRDefault="00D35E96" w:rsidP="00D90EE6">
            <w:pPr>
              <w:spacing w:line="276" w:lineRule="auto"/>
              <w:jc w:val="center"/>
              <w:rPr>
                <w:sz w:val="24"/>
                <w:szCs w:val="24"/>
              </w:rPr>
            </w:pPr>
          </w:p>
        </w:tc>
      </w:tr>
      <w:tr w:rsidR="00D35E96" w:rsidRPr="003767CB" w:rsidTr="00D35E96">
        <w:trPr>
          <w:trHeight w:val="165"/>
          <w:jc w:val="center"/>
        </w:trPr>
        <w:tc>
          <w:tcPr>
            <w:tcW w:w="994" w:type="pct"/>
            <w:vMerge w:val="restart"/>
          </w:tcPr>
          <w:p w:rsidR="00D35E96" w:rsidRPr="003767CB" w:rsidRDefault="00D35E96" w:rsidP="00D90EE6">
            <w:pPr>
              <w:spacing w:line="276" w:lineRule="auto"/>
              <w:rPr>
                <w:sz w:val="24"/>
                <w:szCs w:val="24"/>
              </w:rPr>
            </w:pPr>
            <w:r w:rsidRPr="003767CB">
              <w:rPr>
                <w:rFonts w:eastAsia="Times New Roman"/>
                <w:b/>
                <w:sz w:val="24"/>
                <w:szCs w:val="24"/>
              </w:rPr>
              <w:t xml:space="preserve">Тема 4.3. </w:t>
            </w:r>
            <w:r w:rsidRPr="003767CB">
              <w:rPr>
                <w:rFonts w:eastAsia="Times New Roman"/>
                <w:sz w:val="24"/>
                <w:szCs w:val="24"/>
              </w:rPr>
              <w:t>Лекарственные препараты, влияющие на функции органов дыхания</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C0100F">
            <w:pPr>
              <w:spacing w:line="276" w:lineRule="auto"/>
              <w:jc w:val="center"/>
              <w:rPr>
                <w:b/>
                <w:sz w:val="24"/>
                <w:szCs w:val="24"/>
              </w:rPr>
            </w:pPr>
            <w:r>
              <w:rPr>
                <w:b/>
                <w:sz w:val="24"/>
                <w:szCs w:val="24"/>
              </w:rPr>
              <w:t>7</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ind w:right="29"/>
              <w:rPr>
                <w:sz w:val="24"/>
                <w:szCs w:val="24"/>
              </w:rPr>
            </w:pPr>
            <w:r w:rsidRPr="003767CB">
              <w:rPr>
                <w:sz w:val="24"/>
                <w:szCs w:val="24"/>
              </w:rPr>
              <w:t xml:space="preserve">1. Стимуляторы дыхания (Аналептики). Противокашлевые препараты. </w:t>
            </w:r>
            <w:proofErr w:type="spellStart"/>
            <w:r w:rsidRPr="003767CB">
              <w:rPr>
                <w:sz w:val="24"/>
                <w:szCs w:val="24"/>
              </w:rPr>
              <w:t>Бронхолитические</w:t>
            </w:r>
            <w:proofErr w:type="spellEnd"/>
            <w:r w:rsidRPr="003767CB">
              <w:rPr>
                <w:sz w:val="24"/>
                <w:szCs w:val="24"/>
              </w:rPr>
              <w:t xml:space="preserve"> препараты.</w:t>
            </w:r>
          </w:p>
          <w:p w:rsidR="00D35E96" w:rsidRPr="003767CB" w:rsidRDefault="00D35E96" w:rsidP="00876262">
            <w:pPr>
              <w:shd w:val="clear" w:color="auto" w:fill="FFFFFF"/>
              <w:spacing w:line="276" w:lineRule="auto"/>
              <w:ind w:right="29"/>
              <w:rPr>
                <w:sz w:val="24"/>
                <w:szCs w:val="24"/>
              </w:rPr>
            </w:pPr>
            <w:r w:rsidRPr="003767CB">
              <w:rPr>
                <w:sz w:val="24"/>
                <w:szCs w:val="24"/>
              </w:rPr>
              <w:t xml:space="preserve">2. Отхаркивающие и </w:t>
            </w:r>
            <w:proofErr w:type="spellStart"/>
            <w:r w:rsidRPr="003767CB">
              <w:rPr>
                <w:sz w:val="24"/>
                <w:szCs w:val="24"/>
              </w:rPr>
              <w:t>муколитические</w:t>
            </w:r>
            <w:proofErr w:type="spellEnd"/>
            <w:r w:rsidRPr="003767CB">
              <w:rPr>
                <w:sz w:val="24"/>
                <w:szCs w:val="24"/>
              </w:rPr>
              <w:t xml:space="preserve"> препараты.</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tabs>
                <w:tab w:val="left" w:pos="2694"/>
              </w:tabs>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25. </w:t>
            </w:r>
            <w:r w:rsidRPr="003767CB">
              <w:rPr>
                <w:sz w:val="24"/>
                <w:szCs w:val="24"/>
              </w:rPr>
              <w:t>Стимуляторы дыхания. Противокашлевые препараты.</w:t>
            </w:r>
          </w:p>
          <w:p w:rsidR="00D35E96" w:rsidRPr="003767CB" w:rsidRDefault="00D35E96" w:rsidP="00D90EE6">
            <w:pPr>
              <w:widowControl/>
              <w:tabs>
                <w:tab w:val="left" w:pos="2694"/>
              </w:tabs>
              <w:autoSpaceDE/>
              <w:autoSpaceDN/>
              <w:adjustRightInd/>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26. </w:t>
            </w:r>
            <w:proofErr w:type="spellStart"/>
            <w:r w:rsidRPr="003767CB">
              <w:rPr>
                <w:rFonts w:eastAsia="Calibri"/>
                <w:bCs/>
                <w:sz w:val="24"/>
                <w:szCs w:val="24"/>
              </w:rPr>
              <w:t>Бронхолитические</w:t>
            </w:r>
            <w:proofErr w:type="spellEnd"/>
            <w:r w:rsidRPr="003767CB">
              <w:rPr>
                <w:rFonts w:eastAsia="Calibri"/>
                <w:bCs/>
                <w:sz w:val="24"/>
                <w:szCs w:val="24"/>
              </w:rPr>
              <w:t xml:space="preserve"> препараты.</w:t>
            </w:r>
          </w:p>
          <w:p w:rsidR="00D35E96" w:rsidRPr="003767CB" w:rsidRDefault="00D35E96" w:rsidP="00D90EE6">
            <w:pPr>
              <w:widowControl/>
              <w:tabs>
                <w:tab w:val="left" w:pos="2694"/>
              </w:tabs>
              <w:autoSpaceDE/>
              <w:autoSpaceDN/>
              <w:adjustRightInd/>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27. </w:t>
            </w:r>
            <w:r w:rsidRPr="003767CB">
              <w:rPr>
                <w:sz w:val="24"/>
                <w:szCs w:val="24"/>
              </w:rPr>
              <w:t xml:space="preserve">Отхаркивающие средства. </w:t>
            </w:r>
            <w:proofErr w:type="spellStart"/>
            <w:r w:rsidRPr="003767CB">
              <w:rPr>
                <w:sz w:val="24"/>
                <w:szCs w:val="24"/>
              </w:rPr>
              <w:t>Муколитические</w:t>
            </w:r>
            <w:proofErr w:type="spellEnd"/>
            <w:r w:rsidRPr="003767CB">
              <w:rPr>
                <w:sz w:val="24"/>
                <w:szCs w:val="24"/>
              </w:rPr>
              <w:t xml:space="preserve"> препараты</w:t>
            </w:r>
          </w:p>
        </w:tc>
        <w:tc>
          <w:tcPr>
            <w:tcW w:w="692" w:type="pct"/>
            <w:shd w:val="clear" w:color="auto" w:fill="auto"/>
          </w:tcPr>
          <w:p w:rsidR="00D35E96" w:rsidRPr="003767CB" w:rsidRDefault="00D35E96" w:rsidP="00C0100F">
            <w:pPr>
              <w:spacing w:line="276" w:lineRule="auto"/>
              <w:jc w:val="center"/>
              <w:rPr>
                <w:sz w:val="24"/>
                <w:szCs w:val="24"/>
              </w:rPr>
            </w:pPr>
            <w:r w:rsidRPr="003767CB">
              <w:rPr>
                <w:sz w:val="24"/>
                <w:szCs w:val="24"/>
              </w:rPr>
              <w:t>2</w:t>
            </w:r>
          </w:p>
          <w:p w:rsidR="00D35E96" w:rsidRPr="003767CB" w:rsidRDefault="00D35E96" w:rsidP="00C0100F">
            <w:pPr>
              <w:spacing w:line="276" w:lineRule="auto"/>
              <w:jc w:val="center"/>
              <w:rPr>
                <w:sz w:val="24"/>
                <w:szCs w:val="24"/>
              </w:rPr>
            </w:pPr>
            <w:r w:rsidRPr="003767CB">
              <w:rPr>
                <w:sz w:val="24"/>
                <w:szCs w:val="24"/>
              </w:rPr>
              <w:t>2</w:t>
            </w:r>
          </w:p>
          <w:p w:rsidR="00D35E96" w:rsidRPr="003767CB" w:rsidRDefault="00D35E96" w:rsidP="00C0100F">
            <w:pPr>
              <w:spacing w:line="276" w:lineRule="auto"/>
              <w:jc w:val="center"/>
              <w:rPr>
                <w:sz w:val="24"/>
                <w:szCs w:val="24"/>
              </w:rPr>
            </w:pPr>
          </w:p>
        </w:tc>
        <w:tc>
          <w:tcPr>
            <w:tcW w:w="692" w:type="pct"/>
          </w:tcPr>
          <w:p w:rsidR="00D35E96" w:rsidRPr="003767CB" w:rsidRDefault="00D35E96" w:rsidP="00D90EE6">
            <w:pPr>
              <w:spacing w:line="276" w:lineRule="auto"/>
              <w:jc w:val="center"/>
              <w:rPr>
                <w:sz w:val="24"/>
                <w:szCs w:val="24"/>
              </w:rPr>
            </w:pPr>
          </w:p>
        </w:tc>
      </w:tr>
      <w:tr w:rsidR="00D35E96" w:rsidRPr="003767CB" w:rsidTr="00D35E96">
        <w:trPr>
          <w:trHeight w:val="165"/>
          <w:jc w:val="center"/>
        </w:trPr>
        <w:tc>
          <w:tcPr>
            <w:tcW w:w="994" w:type="pct"/>
            <w:vMerge w:val="restart"/>
          </w:tcPr>
          <w:p w:rsidR="00D35E96" w:rsidRPr="003767CB" w:rsidRDefault="00D35E96" w:rsidP="00D90EE6">
            <w:pPr>
              <w:spacing w:line="276" w:lineRule="auto"/>
              <w:rPr>
                <w:sz w:val="24"/>
                <w:szCs w:val="24"/>
              </w:rPr>
            </w:pPr>
            <w:r w:rsidRPr="003767CB">
              <w:rPr>
                <w:rFonts w:eastAsia="Times New Roman"/>
                <w:b/>
                <w:sz w:val="24"/>
                <w:szCs w:val="24"/>
              </w:rPr>
              <w:t xml:space="preserve">Тема 4.4. </w:t>
            </w:r>
            <w:r w:rsidRPr="003767CB">
              <w:rPr>
                <w:rFonts w:eastAsia="Times New Roman"/>
                <w:sz w:val="24"/>
                <w:szCs w:val="24"/>
              </w:rPr>
              <w:t>Лекарственные препараты, влияющие на функции органов пищеварения</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C0100F">
            <w:pPr>
              <w:spacing w:line="276" w:lineRule="auto"/>
              <w:jc w:val="center"/>
              <w:rPr>
                <w:b/>
                <w:sz w:val="24"/>
                <w:szCs w:val="24"/>
              </w:rPr>
            </w:pPr>
            <w:r>
              <w:rPr>
                <w:b/>
                <w:sz w:val="24"/>
                <w:szCs w:val="24"/>
              </w:rPr>
              <w:t>12</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jc w:val="both"/>
              <w:rPr>
                <w:sz w:val="24"/>
                <w:szCs w:val="24"/>
              </w:rPr>
            </w:pPr>
            <w:r w:rsidRPr="003767CB">
              <w:rPr>
                <w:sz w:val="24"/>
                <w:szCs w:val="24"/>
              </w:rPr>
              <w:t xml:space="preserve">1. Лекарственные препараты, влияющие на аппетит. Горечи.  </w:t>
            </w:r>
          </w:p>
          <w:p w:rsidR="00D35E96" w:rsidRPr="003767CB" w:rsidRDefault="00D35E96" w:rsidP="00D90EE6">
            <w:pPr>
              <w:spacing w:line="276" w:lineRule="auto"/>
              <w:jc w:val="both"/>
              <w:rPr>
                <w:rFonts w:eastAsia="Times New Roman"/>
                <w:sz w:val="24"/>
                <w:szCs w:val="24"/>
              </w:rPr>
            </w:pPr>
            <w:r w:rsidRPr="003767CB">
              <w:rPr>
                <w:rFonts w:eastAsia="Times New Roman"/>
                <w:sz w:val="24"/>
                <w:szCs w:val="24"/>
              </w:rPr>
              <w:t xml:space="preserve">2. </w:t>
            </w:r>
            <w:proofErr w:type="spellStart"/>
            <w:r w:rsidRPr="003767CB">
              <w:rPr>
                <w:rFonts w:eastAsia="Times New Roman"/>
                <w:sz w:val="24"/>
                <w:szCs w:val="24"/>
              </w:rPr>
              <w:t>Антисекреторные</w:t>
            </w:r>
            <w:proofErr w:type="spellEnd"/>
            <w:r w:rsidRPr="003767CB">
              <w:rPr>
                <w:rFonts w:eastAsia="Times New Roman"/>
                <w:sz w:val="24"/>
                <w:szCs w:val="24"/>
              </w:rPr>
              <w:t xml:space="preserve"> препараты (Н 2 – </w:t>
            </w:r>
            <w:proofErr w:type="spellStart"/>
            <w:r w:rsidRPr="003767CB">
              <w:rPr>
                <w:rFonts w:eastAsia="Times New Roman"/>
                <w:sz w:val="24"/>
                <w:szCs w:val="24"/>
              </w:rPr>
              <w:t>гистаминоблокаторы</w:t>
            </w:r>
            <w:proofErr w:type="spellEnd"/>
            <w:r w:rsidRPr="003767CB">
              <w:rPr>
                <w:rFonts w:eastAsia="Times New Roman"/>
                <w:sz w:val="24"/>
                <w:szCs w:val="24"/>
              </w:rPr>
              <w:t>, ингибиторы протонного насоса, М-</w:t>
            </w:r>
            <w:proofErr w:type="spellStart"/>
            <w:r w:rsidRPr="003767CB">
              <w:rPr>
                <w:rFonts w:eastAsia="Times New Roman"/>
                <w:sz w:val="24"/>
                <w:szCs w:val="24"/>
              </w:rPr>
              <w:t>холинолитики</w:t>
            </w:r>
            <w:proofErr w:type="spellEnd"/>
            <w:r w:rsidRPr="003767CB">
              <w:rPr>
                <w:rFonts w:eastAsia="Times New Roman"/>
                <w:sz w:val="24"/>
                <w:szCs w:val="24"/>
              </w:rPr>
              <w:t xml:space="preserve">). Антациды. </w:t>
            </w:r>
            <w:proofErr w:type="spellStart"/>
            <w:r w:rsidRPr="003767CB">
              <w:rPr>
                <w:rFonts w:eastAsia="Times New Roman"/>
                <w:sz w:val="24"/>
                <w:szCs w:val="24"/>
              </w:rPr>
              <w:t>Гастропротекторы</w:t>
            </w:r>
            <w:proofErr w:type="spellEnd"/>
            <w:r w:rsidRPr="003767CB">
              <w:rPr>
                <w:rFonts w:eastAsia="Times New Roman"/>
                <w:sz w:val="24"/>
                <w:szCs w:val="24"/>
              </w:rPr>
              <w:t>. Антихеликобактерные препараты. Средства для лечения язвенной болезни. Принципы комплексного лечения.</w:t>
            </w:r>
          </w:p>
          <w:p w:rsidR="00D35E96" w:rsidRPr="003767CB" w:rsidRDefault="00D35E96" w:rsidP="00D90EE6">
            <w:pPr>
              <w:spacing w:line="276" w:lineRule="auto"/>
              <w:jc w:val="both"/>
              <w:rPr>
                <w:rFonts w:eastAsia="Times New Roman"/>
                <w:sz w:val="24"/>
                <w:szCs w:val="24"/>
              </w:rPr>
            </w:pPr>
            <w:r w:rsidRPr="003767CB">
              <w:rPr>
                <w:rFonts w:eastAsia="Times New Roman"/>
                <w:sz w:val="24"/>
                <w:szCs w:val="24"/>
              </w:rPr>
              <w:t xml:space="preserve">3. </w:t>
            </w:r>
            <w:proofErr w:type="spellStart"/>
            <w:r w:rsidRPr="003767CB">
              <w:rPr>
                <w:sz w:val="24"/>
                <w:szCs w:val="24"/>
              </w:rPr>
              <w:t>Гепатотропные</w:t>
            </w:r>
            <w:proofErr w:type="spellEnd"/>
            <w:r w:rsidRPr="003767CB">
              <w:rPr>
                <w:sz w:val="24"/>
                <w:szCs w:val="24"/>
              </w:rPr>
              <w:t xml:space="preserve"> средства. </w:t>
            </w:r>
            <w:r w:rsidRPr="003767CB">
              <w:rPr>
                <w:rFonts w:eastAsia="Times New Roman"/>
                <w:sz w:val="24"/>
                <w:szCs w:val="24"/>
              </w:rPr>
              <w:t xml:space="preserve">Желчегонные препараты. </w:t>
            </w:r>
            <w:proofErr w:type="spellStart"/>
            <w:r w:rsidRPr="003767CB">
              <w:rPr>
                <w:rFonts w:eastAsia="Times New Roman"/>
                <w:sz w:val="24"/>
                <w:szCs w:val="24"/>
              </w:rPr>
              <w:t>Гепатопротекторы</w:t>
            </w:r>
            <w:proofErr w:type="spellEnd"/>
            <w:r w:rsidRPr="003767CB">
              <w:rPr>
                <w:rFonts w:eastAsia="Times New Roman"/>
                <w:sz w:val="24"/>
                <w:szCs w:val="24"/>
              </w:rPr>
              <w:t xml:space="preserve">. </w:t>
            </w:r>
            <w:proofErr w:type="spellStart"/>
            <w:r w:rsidRPr="003767CB">
              <w:rPr>
                <w:rFonts w:eastAsia="Times New Roman"/>
                <w:sz w:val="24"/>
                <w:szCs w:val="24"/>
              </w:rPr>
              <w:t>Холелитолические</w:t>
            </w:r>
            <w:proofErr w:type="spellEnd"/>
            <w:r w:rsidRPr="003767CB">
              <w:rPr>
                <w:rFonts w:eastAsia="Times New Roman"/>
                <w:sz w:val="24"/>
                <w:szCs w:val="24"/>
              </w:rPr>
              <w:t xml:space="preserve"> средства.</w:t>
            </w:r>
          </w:p>
          <w:p w:rsidR="00D35E96" w:rsidRPr="003767CB" w:rsidRDefault="00D35E96" w:rsidP="00D90EE6">
            <w:pPr>
              <w:spacing w:line="276" w:lineRule="auto"/>
              <w:jc w:val="both"/>
              <w:rPr>
                <w:rFonts w:eastAsia="Times New Roman"/>
                <w:sz w:val="24"/>
                <w:szCs w:val="24"/>
              </w:rPr>
            </w:pPr>
            <w:r w:rsidRPr="003767CB">
              <w:rPr>
                <w:rFonts w:eastAsia="Times New Roman"/>
                <w:sz w:val="24"/>
                <w:szCs w:val="24"/>
              </w:rPr>
              <w:t xml:space="preserve">4. Рвотные и противорвотные препараты. </w:t>
            </w:r>
            <w:proofErr w:type="spellStart"/>
            <w:r w:rsidRPr="003767CB">
              <w:rPr>
                <w:rFonts w:eastAsia="Times New Roman"/>
                <w:sz w:val="24"/>
                <w:szCs w:val="24"/>
              </w:rPr>
              <w:t>Прокинетики</w:t>
            </w:r>
            <w:proofErr w:type="spellEnd"/>
            <w:r w:rsidRPr="003767CB">
              <w:rPr>
                <w:rFonts w:eastAsia="Times New Roman"/>
                <w:sz w:val="24"/>
                <w:szCs w:val="24"/>
              </w:rPr>
              <w:t xml:space="preserve">. Слабительные </w:t>
            </w:r>
            <w:r w:rsidRPr="003767CB">
              <w:rPr>
                <w:rFonts w:eastAsia="Times New Roman"/>
                <w:sz w:val="24"/>
                <w:szCs w:val="24"/>
              </w:rPr>
              <w:lastRenderedPageBreak/>
              <w:t>препараты. Антидиарейные препараты. Лекарственные средства, нормализующие микрофлору кишечника.</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lastRenderedPageBreak/>
              <w:t>1</w:t>
            </w:r>
          </w:p>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lastRenderedPageBreak/>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28.</w:t>
            </w:r>
            <w:r w:rsidRPr="003767CB">
              <w:rPr>
                <w:sz w:val="24"/>
                <w:szCs w:val="24"/>
              </w:rPr>
              <w:t xml:space="preserve"> Лекарственные препараты, влияющие на аппетит. Горечи. Лекарственные препараты для заместительной терапии при гипосекреции пищеварительных желез. </w:t>
            </w:r>
          </w:p>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29. </w:t>
            </w:r>
            <w:proofErr w:type="spellStart"/>
            <w:r w:rsidRPr="003767CB">
              <w:rPr>
                <w:sz w:val="24"/>
                <w:szCs w:val="24"/>
              </w:rPr>
              <w:t>Антисекреторные</w:t>
            </w:r>
            <w:proofErr w:type="spellEnd"/>
            <w:r w:rsidRPr="003767CB">
              <w:rPr>
                <w:sz w:val="24"/>
                <w:szCs w:val="24"/>
              </w:rPr>
              <w:t xml:space="preserve"> препараты. Средства </w:t>
            </w:r>
            <w:r w:rsidRPr="003767CB">
              <w:rPr>
                <w:rFonts w:eastAsia="Times New Roman"/>
                <w:sz w:val="24"/>
                <w:szCs w:val="24"/>
              </w:rPr>
              <w:t xml:space="preserve">для лечения </w:t>
            </w:r>
            <w:r w:rsidRPr="003767CB">
              <w:rPr>
                <w:sz w:val="24"/>
                <w:szCs w:val="24"/>
              </w:rPr>
              <w:t xml:space="preserve"> язвенной болезни. </w:t>
            </w:r>
          </w:p>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30. </w:t>
            </w:r>
            <w:proofErr w:type="spellStart"/>
            <w:r w:rsidRPr="003767CB">
              <w:rPr>
                <w:sz w:val="24"/>
                <w:szCs w:val="24"/>
              </w:rPr>
              <w:t>Гепатотропные</w:t>
            </w:r>
            <w:proofErr w:type="spellEnd"/>
            <w:r w:rsidRPr="003767CB">
              <w:rPr>
                <w:sz w:val="24"/>
                <w:szCs w:val="24"/>
              </w:rPr>
              <w:t xml:space="preserve"> средства.</w:t>
            </w:r>
          </w:p>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31. </w:t>
            </w:r>
            <w:r w:rsidRPr="003767CB">
              <w:rPr>
                <w:sz w:val="24"/>
                <w:szCs w:val="24"/>
              </w:rPr>
              <w:t>Лекарственные препараты, влияющие на моторику желудочно-кишечного тракта (ЖКТ). Лекарственные средства, нормализующие микрофлору кишечника.</w:t>
            </w:r>
          </w:p>
        </w:tc>
        <w:tc>
          <w:tcPr>
            <w:tcW w:w="692" w:type="pct"/>
            <w:shd w:val="clear" w:color="auto" w:fill="auto"/>
          </w:tcPr>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p>
          <w:p w:rsidR="00D35E96" w:rsidRPr="003767CB" w:rsidRDefault="00D35E96" w:rsidP="00C0100F">
            <w:pPr>
              <w:spacing w:line="276" w:lineRule="auto"/>
              <w:jc w:val="center"/>
              <w:rPr>
                <w:sz w:val="24"/>
                <w:szCs w:val="24"/>
              </w:rPr>
            </w:pPr>
            <w:r>
              <w:rPr>
                <w:sz w:val="24"/>
                <w:szCs w:val="24"/>
              </w:rPr>
              <w:t>1</w:t>
            </w:r>
          </w:p>
          <w:p w:rsidR="00D35E96" w:rsidRPr="003767CB" w:rsidRDefault="00D35E96" w:rsidP="00C0100F">
            <w:pPr>
              <w:spacing w:line="276" w:lineRule="auto"/>
              <w:jc w:val="center"/>
              <w:rPr>
                <w:sz w:val="24"/>
                <w:szCs w:val="24"/>
              </w:rPr>
            </w:pPr>
            <w:r>
              <w:rPr>
                <w:sz w:val="24"/>
                <w:szCs w:val="24"/>
              </w:rPr>
              <w:t>1</w:t>
            </w:r>
          </w:p>
        </w:tc>
        <w:tc>
          <w:tcPr>
            <w:tcW w:w="692" w:type="pct"/>
          </w:tcPr>
          <w:p w:rsidR="00D35E96" w:rsidRDefault="00D35E96" w:rsidP="00D90EE6">
            <w:pPr>
              <w:spacing w:line="276" w:lineRule="auto"/>
              <w:jc w:val="center"/>
              <w:rPr>
                <w:sz w:val="24"/>
                <w:szCs w:val="24"/>
              </w:rPr>
            </w:pPr>
          </w:p>
        </w:tc>
      </w:tr>
      <w:tr w:rsidR="00D35E96" w:rsidRPr="003767CB" w:rsidTr="00D35E96">
        <w:trPr>
          <w:trHeight w:val="165"/>
          <w:jc w:val="center"/>
        </w:trPr>
        <w:tc>
          <w:tcPr>
            <w:tcW w:w="994" w:type="pct"/>
            <w:vMerge w:val="restart"/>
          </w:tcPr>
          <w:p w:rsidR="00D35E96" w:rsidRPr="003767CB" w:rsidRDefault="00D35E96" w:rsidP="00D90EE6">
            <w:pPr>
              <w:spacing w:line="276" w:lineRule="auto"/>
              <w:rPr>
                <w:sz w:val="24"/>
                <w:szCs w:val="24"/>
              </w:rPr>
            </w:pPr>
            <w:r w:rsidRPr="003767CB">
              <w:rPr>
                <w:rFonts w:eastAsia="Times New Roman"/>
                <w:b/>
                <w:sz w:val="24"/>
                <w:szCs w:val="24"/>
              </w:rPr>
              <w:t xml:space="preserve">Тема 4.5. </w:t>
            </w:r>
            <w:r w:rsidRPr="003767CB">
              <w:rPr>
                <w:rFonts w:eastAsia="Times New Roman"/>
                <w:sz w:val="24"/>
                <w:szCs w:val="24"/>
              </w:rPr>
              <w:t>Лекарственные препараты, влияющие на систему крови</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5</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tabs>
                <w:tab w:val="left" w:pos="2694"/>
              </w:tabs>
              <w:spacing w:line="276" w:lineRule="auto"/>
              <w:rPr>
                <w:sz w:val="24"/>
                <w:szCs w:val="24"/>
              </w:rPr>
            </w:pPr>
            <w:r w:rsidRPr="003767CB">
              <w:rPr>
                <w:sz w:val="24"/>
                <w:szCs w:val="24"/>
              </w:rPr>
              <w:t>1. Лекарственные препараты, влияющие на свертывание крови.</w:t>
            </w:r>
          </w:p>
          <w:p w:rsidR="00D35E96" w:rsidRPr="003767CB" w:rsidRDefault="00D35E96" w:rsidP="00D90EE6">
            <w:pPr>
              <w:tabs>
                <w:tab w:val="left" w:pos="2694"/>
              </w:tabs>
              <w:spacing w:line="276" w:lineRule="auto"/>
              <w:rPr>
                <w:sz w:val="24"/>
                <w:szCs w:val="24"/>
              </w:rPr>
            </w:pPr>
            <w:r w:rsidRPr="003767CB">
              <w:rPr>
                <w:sz w:val="24"/>
                <w:szCs w:val="24"/>
              </w:rPr>
              <w:t>2. Лекарственные препараты, регулирующие  кроветворение.</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1</w:t>
            </w:r>
          </w:p>
          <w:p w:rsidR="00D35E96" w:rsidRPr="003767CB" w:rsidRDefault="00D35E96" w:rsidP="00D90EE6">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widowControl/>
              <w:tabs>
                <w:tab w:val="left" w:pos="2694"/>
              </w:tabs>
              <w:autoSpaceDE/>
              <w:autoSpaceDN/>
              <w:adjustRightInd/>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32.</w:t>
            </w:r>
            <w:r w:rsidRPr="003767CB">
              <w:rPr>
                <w:sz w:val="24"/>
                <w:szCs w:val="24"/>
              </w:rPr>
              <w:t xml:space="preserve"> Лекарственные препараты, влияющие на свертывание крови.</w:t>
            </w:r>
          </w:p>
          <w:p w:rsidR="00D35E96" w:rsidRPr="003767CB" w:rsidRDefault="00D35E96" w:rsidP="00D90EE6">
            <w:pPr>
              <w:widowControl/>
              <w:tabs>
                <w:tab w:val="left" w:pos="2694"/>
              </w:tabs>
              <w:autoSpaceDE/>
              <w:autoSpaceDN/>
              <w:adjustRightInd/>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33.</w:t>
            </w:r>
            <w:r w:rsidRPr="003767CB">
              <w:rPr>
                <w:sz w:val="24"/>
                <w:szCs w:val="24"/>
              </w:rPr>
              <w:t xml:space="preserve"> Лекарственные препараты, регулирующие  кроветворение.</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1</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1</w:t>
            </w:r>
          </w:p>
        </w:tc>
        <w:tc>
          <w:tcPr>
            <w:tcW w:w="692" w:type="pct"/>
          </w:tcPr>
          <w:p w:rsidR="00D35E96" w:rsidRDefault="00D35E96" w:rsidP="00D90EE6">
            <w:pPr>
              <w:spacing w:line="276" w:lineRule="auto"/>
              <w:jc w:val="center"/>
              <w:rPr>
                <w:sz w:val="24"/>
                <w:szCs w:val="24"/>
              </w:rPr>
            </w:pPr>
          </w:p>
        </w:tc>
      </w:tr>
      <w:tr w:rsidR="00D35E96" w:rsidRPr="003767CB" w:rsidTr="00D35E96">
        <w:trPr>
          <w:trHeight w:val="165"/>
          <w:jc w:val="center"/>
        </w:trPr>
        <w:tc>
          <w:tcPr>
            <w:tcW w:w="994" w:type="pct"/>
            <w:vMerge w:val="restart"/>
          </w:tcPr>
          <w:p w:rsidR="00D35E96" w:rsidRPr="003767CB" w:rsidRDefault="00D35E96" w:rsidP="00D90EE6">
            <w:pPr>
              <w:spacing w:line="276" w:lineRule="auto"/>
              <w:rPr>
                <w:sz w:val="24"/>
                <w:szCs w:val="24"/>
              </w:rPr>
            </w:pPr>
            <w:r w:rsidRPr="003767CB">
              <w:rPr>
                <w:rFonts w:eastAsia="Times New Roman"/>
                <w:b/>
                <w:sz w:val="24"/>
                <w:szCs w:val="24"/>
              </w:rPr>
              <w:t xml:space="preserve">Тема 4.6. </w:t>
            </w:r>
            <w:r w:rsidRPr="003767CB">
              <w:rPr>
                <w:rFonts w:eastAsia="Times New Roman"/>
                <w:sz w:val="24"/>
                <w:szCs w:val="24"/>
              </w:rPr>
              <w:t xml:space="preserve">Лекарственные препараты, влияющие на </w:t>
            </w:r>
            <w:proofErr w:type="spellStart"/>
            <w:r w:rsidRPr="003767CB">
              <w:rPr>
                <w:rFonts w:eastAsia="Times New Roman"/>
                <w:sz w:val="24"/>
                <w:szCs w:val="24"/>
              </w:rPr>
              <w:t>миометрий</w:t>
            </w:r>
            <w:proofErr w:type="spellEnd"/>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3</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sz w:val="24"/>
                <w:szCs w:val="24"/>
              </w:rPr>
              <w:t>1. Лекарственные препараты, стимулирующие мускулатуру матки. Лекарственные препараты, понижающие сократительную деятельность матки.</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57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34. </w:t>
            </w:r>
            <w:r w:rsidRPr="003767CB">
              <w:rPr>
                <w:sz w:val="24"/>
                <w:szCs w:val="24"/>
              </w:rPr>
              <w:t>Лекарственные препараты, стимулирующие мускулатуру матки. Лекарственные препараты, понижающие сократительную деятельность матки.</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26"/>
          <w:jc w:val="center"/>
        </w:trPr>
        <w:tc>
          <w:tcPr>
            <w:tcW w:w="3616" w:type="pct"/>
            <w:gridSpan w:val="2"/>
          </w:tcPr>
          <w:p w:rsidR="00D35E96" w:rsidRPr="003767CB" w:rsidRDefault="00D35E96" w:rsidP="00D90EE6">
            <w:pPr>
              <w:spacing w:line="276" w:lineRule="auto"/>
              <w:rPr>
                <w:rFonts w:eastAsia="Times New Roman"/>
                <w:b/>
                <w:iCs/>
                <w:sz w:val="24"/>
                <w:szCs w:val="24"/>
              </w:rPr>
            </w:pPr>
            <w:r w:rsidRPr="003767CB">
              <w:rPr>
                <w:rFonts w:eastAsia="Times New Roman"/>
                <w:b/>
                <w:iCs/>
                <w:sz w:val="24"/>
                <w:szCs w:val="24"/>
              </w:rPr>
              <w:t>Раздел 5. Лекарственные препараты, регулирующие процессы обмена веществ</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11</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35"/>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5.1. </w:t>
            </w:r>
            <w:r w:rsidRPr="003767CB">
              <w:rPr>
                <w:rFonts w:eastAsia="Times New Roman"/>
                <w:sz w:val="24"/>
                <w:szCs w:val="24"/>
              </w:rPr>
              <w:t>Лекарственные препараты гормонов, их синтетические заменители и антагонисты</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8</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2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ind w:right="29"/>
              <w:jc w:val="both"/>
              <w:rPr>
                <w:sz w:val="24"/>
                <w:szCs w:val="24"/>
              </w:rPr>
            </w:pPr>
            <w:r w:rsidRPr="003767CB">
              <w:rPr>
                <w:sz w:val="24"/>
                <w:szCs w:val="24"/>
              </w:rPr>
              <w:t xml:space="preserve">1. Лекарственные препараты гормонов гипоталамуса и гипофиза. Препараты гормонов щитовидной железы. </w:t>
            </w:r>
            <w:proofErr w:type="spellStart"/>
            <w:r w:rsidRPr="003767CB">
              <w:rPr>
                <w:sz w:val="24"/>
                <w:szCs w:val="24"/>
              </w:rPr>
              <w:t>Антитиреоидные</w:t>
            </w:r>
            <w:proofErr w:type="spellEnd"/>
            <w:r w:rsidRPr="003767CB">
              <w:rPr>
                <w:sz w:val="24"/>
                <w:szCs w:val="24"/>
              </w:rPr>
              <w:t xml:space="preserve"> препараты. Лекарственные препараты гормонов паращитовидных желез.</w:t>
            </w:r>
          </w:p>
          <w:p w:rsidR="00D35E96" w:rsidRPr="003767CB" w:rsidRDefault="00D35E96" w:rsidP="00D90EE6">
            <w:pPr>
              <w:shd w:val="clear" w:color="auto" w:fill="FFFFFF"/>
              <w:spacing w:line="276" w:lineRule="auto"/>
              <w:ind w:right="29"/>
              <w:jc w:val="both"/>
              <w:rPr>
                <w:sz w:val="24"/>
                <w:szCs w:val="24"/>
              </w:rPr>
            </w:pPr>
            <w:r w:rsidRPr="003767CB">
              <w:rPr>
                <w:sz w:val="24"/>
                <w:szCs w:val="24"/>
              </w:rPr>
              <w:t>2. Лекарственные препараты коры надпочечников.</w:t>
            </w:r>
          </w:p>
          <w:p w:rsidR="00D35E96" w:rsidRPr="003767CB" w:rsidRDefault="00D35E96" w:rsidP="00D90EE6">
            <w:pPr>
              <w:shd w:val="clear" w:color="auto" w:fill="FFFFFF"/>
              <w:spacing w:line="276" w:lineRule="auto"/>
              <w:ind w:right="29"/>
              <w:jc w:val="both"/>
              <w:rPr>
                <w:sz w:val="24"/>
                <w:szCs w:val="24"/>
              </w:rPr>
            </w:pPr>
            <w:r w:rsidRPr="003767CB">
              <w:rPr>
                <w:sz w:val="24"/>
                <w:szCs w:val="24"/>
              </w:rPr>
              <w:t>3. Лекарственные препараты гормонов поджелудочной железы. Синтетические противодиабетические  средства.</w:t>
            </w:r>
          </w:p>
          <w:p w:rsidR="00D35E96" w:rsidRPr="003767CB" w:rsidRDefault="00D35E96" w:rsidP="00D90EE6">
            <w:pPr>
              <w:spacing w:line="276" w:lineRule="auto"/>
              <w:jc w:val="both"/>
              <w:rPr>
                <w:sz w:val="24"/>
                <w:szCs w:val="24"/>
              </w:rPr>
            </w:pPr>
            <w:r w:rsidRPr="003767CB">
              <w:rPr>
                <w:sz w:val="24"/>
                <w:szCs w:val="24"/>
              </w:rPr>
              <w:t>4. Лекарственные препараты половых гормонов.</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1</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1</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2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6</w:t>
            </w:r>
          </w:p>
        </w:tc>
        <w:tc>
          <w:tcPr>
            <w:tcW w:w="692" w:type="pct"/>
          </w:tcPr>
          <w:p w:rsidR="00D35E96" w:rsidRPr="003767CB" w:rsidRDefault="00D35E96" w:rsidP="00D90EE6">
            <w:pPr>
              <w:spacing w:line="276" w:lineRule="auto"/>
              <w:jc w:val="center"/>
              <w:rPr>
                <w:sz w:val="24"/>
                <w:szCs w:val="24"/>
              </w:rPr>
            </w:pPr>
          </w:p>
        </w:tc>
      </w:tr>
      <w:tr w:rsidR="00D35E96" w:rsidRPr="003767CB" w:rsidTr="00D35E96">
        <w:trPr>
          <w:trHeight w:val="13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35.</w:t>
            </w:r>
            <w:r w:rsidRPr="003767CB">
              <w:rPr>
                <w:sz w:val="24"/>
                <w:szCs w:val="24"/>
              </w:rPr>
              <w:t xml:space="preserve"> Лекарственные препараты гормонов гипоталамуса и гипофиза. Лекарственные препараты гормонов щитовидной железы. </w:t>
            </w:r>
            <w:proofErr w:type="spellStart"/>
            <w:r w:rsidRPr="003767CB">
              <w:rPr>
                <w:sz w:val="24"/>
                <w:szCs w:val="24"/>
              </w:rPr>
              <w:t>Антитиреоидные</w:t>
            </w:r>
            <w:proofErr w:type="spellEnd"/>
            <w:r w:rsidRPr="003767CB">
              <w:rPr>
                <w:sz w:val="24"/>
                <w:szCs w:val="24"/>
              </w:rPr>
              <w:t xml:space="preserve"> средства. Препараты гормонов паращитовидных желез.</w:t>
            </w:r>
          </w:p>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36.</w:t>
            </w:r>
            <w:r w:rsidRPr="003767CB">
              <w:rPr>
                <w:sz w:val="24"/>
                <w:szCs w:val="24"/>
              </w:rPr>
              <w:t xml:space="preserve"> Лекарственные препараты гормонов поджелудочной железы. Синтетические противодиабетические препараты.</w:t>
            </w:r>
          </w:p>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37.</w:t>
            </w:r>
            <w:r w:rsidRPr="003767CB">
              <w:rPr>
                <w:sz w:val="24"/>
                <w:szCs w:val="24"/>
              </w:rPr>
              <w:t xml:space="preserve"> Лекарственные препараты гормонов коры надпочечников. Лекарственные препараты половых гормонов. </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sidRPr="003767CB">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sidRPr="003767CB">
              <w:rPr>
                <w:sz w:val="24"/>
                <w:szCs w:val="24"/>
              </w:rPr>
              <w:t>2</w:t>
            </w:r>
          </w:p>
        </w:tc>
        <w:tc>
          <w:tcPr>
            <w:tcW w:w="692" w:type="pct"/>
          </w:tcPr>
          <w:p w:rsidR="00D35E96" w:rsidRPr="003767CB" w:rsidRDefault="00D35E96" w:rsidP="00D90EE6">
            <w:pPr>
              <w:spacing w:line="276" w:lineRule="auto"/>
              <w:jc w:val="center"/>
              <w:rPr>
                <w:sz w:val="24"/>
                <w:szCs w:val="24"/>
              </w:rPr>
            </w:pPr>
          </w:p>
        </w:tc>
      </w:tr>
      <w:tr w:rsidR="00D35E96" w:rsidRPr="003767CB" w:rsidTr="00D35E96">
        <w:trPr>
          <w:trHeight w:val="150"/>
          <w:jc w:val="center"/>
        </w:trPr>
        <w:tc>
          <w:tcPr>
            <w:tcW w:w="994" w:type="pct"/>
            <w:vMerge w:val="restart"/>
          </w:tcPr>
          <w:p w:rsidR="00D35E96" w:rsidRPr="003767CB" w:rsidRDefault="00D35E96" w:rsidP="00D90EE6">
            <w:pPr>
              <w:spacing w:line="276" w:lineRule="auto"/>
              <w:rPr>
                <w:sz w:val="24"/>
                <w:szCs w:val="24"/>
              </w:rPr>
            </w:pPr>
            <w:r w:rsidRPr="003767CB">
              <w:rPr>
                <w:rFonts w:eastAsia="Times New Roman"/>
                <w:b/>
                <w:sz w:val="24"/>
                <w:szCs w:val="24"/>
              </w:rPr>
              <w:t xml:space="preserve">Тема 5.2. </w:t>
            </w:r>
            <w:r w:rsidRPr="003767CB">
              <w:rPr>
                <w:rFonts w:eastAsia="Times New Roman"/>
                <w:sz w:val="24"/>
                <w:szCs w:val="24"/>
              </w:rPr>
              <w:t>Витамины</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3</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rPr>
                <w:sz w:val="24"/>
                <w:szCs w:val="24"/>
              </w:rPr>
            </w:pPr>
            <w:r w:rsidRPr="003767CB">
              <w:rPr>
                <w:sz w:val="24"/>
                <w:szCs w:val="24"/>
              </w:rPr>
              <w:t>1. Водорастворимые витамины. Жирорастворимые витамины.</w:t>
            </w:r>
          </w:p>
          <w:p w:rsidR="00D35E96" w:rsidRPr="003767CB" w:rsidRDefault="00D35E96" w:rsidP="00D90EE6">
            <w:pPr>
              <w:shd w:val="clear" w:color="auto" w:fill="FFFFFF"/>
              <w:spacing w:line="276" w:lineRule="auto"/>
              <w:rPr>
                <w:sz w:val="24"/>
                <w:szCs w:val="24"/>
              </w:rPr>
            </w:pPr>
            <w:r w:rsidRPr="003767CB">
              <w:rPr>
                <w:sz w:val="24"/>
                <w:szCs w:val="24"/>
              </w:rPr>
              <w:t>2. Витаминно-минеральные комплексы. Биогенные стимуляторы.</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1</w:t>
            </w:r>
          </w:p>
          <w:p w:rsidR="00D35E96" w:rsidRPr="003767CB" w:rsidRDefault="00D35E96" w:rsidP="00D90EE6">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9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2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38.</w:t>
            </w:r>
            <w:r w:rsidRPr="003767CB">
              <w:rPr>
                <w:sz w:val="24"/>
                <w:szCs w:val="24"/>
              </w:rPr>
              <w:t xml:space="preserve"> Водорастворимые витамины. Жирорастворимые витамины.</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№39</w:t>
            </w:r>
            <w:r w:rsidRPr="003767CB">
              <w:rPr>
                <w:rFonts w:eastAsia="Calibri"/>
                <w:b/>
                <w:bCs/>
                <w:sz w:val="24"/>
                <w:szCs w:val="24"/>
              </w:rPr>
              <w:t>.</w:t>
            </w:r>
            <w:r w:rsidRPr="003767CB">
              <w:rPr>
                <w:sz w:val="24"/>
                <w:szCs w:val="24"/>
              </w:rPr>
              <w:t xml:space="preserve"> Витаминно-минеральные комплексы. Биогенные стимуляторы.</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1</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1</w:t>
            </w:r>
          </w:p>
        </w:tc>
        <w:tc>
          <w:tcPr>
            <w:tcW w:w="692" w:type="pct"/>
          </w:tcPr>
          <w:p w:rsidR="00D35E96" w:rsidRDefault="00D35E96" w:rsidP="00D90EE6">
            <w:pPr>
              <w:spacing w:line="276" w:lineRule="auto"/>
              <w:jc w:val="center"/>
              <w:rPr>
                <w:sz w:val="24"/>
                <w:szCs w:val="24"/>
              </w:rPr>
            </w:pPr>
          </w:p>
        </w:tc>
      </w:tr>
      <w:tr w:rsidR="00D35E96" w:rsidRPr="003767CB" w:rsidTr="00D35E96">
        <w:trPr>
          <w:trHeight w:val="135"/>
          <w:jc w:val="center"/>
        </w:trPr>
        <w:tc>
          <w:tcPr>
            <w:tcW w:w="3616" w:type="pct"/>
            <w:gridSpan w:val="2"/>
          </w:tcPr>
          <w:p w:rsidR="00D35E96" w:rsidRPr="003767CB" w:rsidRDefault="00D35E96" w:rsidP="00D90EE6">
            <w:pPr>
              <w:spacing w:line="276" w:lineRule="auto"/>
              <w:rPr>
                <w:sz w:val="24"/>
                <w:szCs w:val="24"/>
              </w:rPr>
            </w:pPr>
            <w:r w:rsidRPr="003767CB">
              <w:rPr>
                <w:rFonts w:eastAsia="Times New Roman"/>
                <w:b/>
                <w:iCs/>
                <w:sz w:val="24"/>
                <w:szCs w:val="24"/>
              </w:rPr>
              <w:t>Раздел 6. Лекарственные препараты для коррекции иммунных реакций</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11"/>
          <w:jc w:val="center"/>
        </w:trPr>
        <w:tc>
          <w:tcPr>
            <w:tcW w:w="994" w:type="pct"/>
            <w:vMerge w:val="restart"/>
          </w:tcPr>
          <w:p w:rsidR="00D35E96" w:rsidRPr="003767CB" w:rsidRDefault="00D35E96" w:rsidP="00AD4923">
            <w:pPr>
              <w:spacing w:line="276" w:lineRule="auto"/>
              <w:rPr>
                <w:sz w:val="24"/>
                <w:szCs w:val="24"/>
              </w:rPr>
            </w:pPr>
            <w:r w:rsidRPr="003767CB">
              <w:rPr>
                <w:rFonts w:eastAsia="Times New Roman"/>
                <w:b/>
                <w:sz w:val="24"/>
                <w:szCs w:val="24"/>
              </w:rPr>
              <w:t xml:space="preserve">Тема 6.1. </w:t>
            </w:r>
            <w:r w:rsidRPr="003767CB">
              <w:rPr>
                <w:rFonts w:eastAsia="Times New Roman"/>
                <w:sz w:val="24"/>
                <w:szCs w:val="24"/>
              </w:rPr>
              <w:t>Противоаллергические лекарственные препараты</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3</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9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ind w:right="29"/>
              <w:rPr>
                <w:sz w:val="24"/>
                <w:szCs w:val="24"/>
              </w:rPr>
            </w:pPr>
            <w:r w:rsidRPr="003767CB">
              <w:rPr>
                <w:sz w:val="24"/>
                <w:szCs w:val="24"/>
              </w:rPr>
              <w:t>1. Антигистаминные препараты.  Стабилизаторы мембран тучных клеток.</w:t>
            </w:r>
          </w:p>
        </w:tc>
        <w:tc>
          <w:tcPr>
            <w:tcW w:w="692" w:type="pct"/>
            <w:shd w:val="clear" w:color="auto" w:fill="auto"/>
          </w:tcPr>
          <w:p w:rsidR="00D35E96" w:rsidRPr="003767CB" w:rsidRDefault="00D35E96" w:rsidP="00184580">
            <w:pPr>
              <w:spacing w:line="276" w:lineRule="auto"/>
              <w:jc w:val="center"/>
              <w:rPr>
                <w:sz w:val="24"/>
                <w:szCs w:val="24"/>
              </w:rPr>
            </w:pPr>
            <w:r>
              <w:rPr>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5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8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184580">
            <w:pPr>
              <w:shd w:val="clear" w:color="auto" w:fill="FFFFFF"/>
              <w:spacing w:line="276" w:lineRule="auto"/>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40. </w:t>
            </w:r>
            <w:r w:rsidRPr="003767CB">
              <w:rPr>
                <w:rFonts w:eastAsia="Times New Roman"/>
                <w:iCs/>
                <w:sz w:val="24"/>
                <w:szCs w:val="24"/>
              </w:rPr>
              <w:t>Антигистаминные препараты.  Стабилизаторы мембран тучных клеток.</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tc>
        <w:tc>
          <w:tcPr>
            <w:tcW w:w="692" w:type="pct"/>
          </w:tcPr>
          <w:p w:rsidR="00D35E96" w:rsidRDefault="00D35E96" w:rsidP="00D90EE6">
            <w:pPr>
              <w:spacing w:line="276" w:lineRule="auto"/>
              <w:jc w:val="center"/>
              <w:rPr>
                <w:sz w:val="24"/>
                <w:szCs w:val="24"/>
              </w:rPr>
            </w:pPr>
          </w:p>
        </w:tc>
      </w:tr>
      <w:tr w:rsidR="00D35E96" w:rsidRPr="003767CB" w:rsidTr="00D35E96">
        <w:trPr>
          <w:trHeight w:val="111"/>
          <w:jc w:val="center"/>
        </w:trPr>
        <w:tc>
          <w:tcPr>
            <w:tcW w:w="994" w:type="pct"/>
            <w:vMerge w:val="restart"/>
          </w:tcPr>
          <w:p w:rsidR="00D35E96" w:rsidRPr="003767CB" w:rsidRDefault="00D35E96" w:rsidP="00D90EE6">
            <w:pPr>
              <w:spacing w:line="276" w:lineRule="auto"/>
              <w:rPr>
                <w:sz w:val="24"/>
                <w:szCs w:val="24"/>
              </w:rPr>
            </w:pPr>
            <w:r w:rsidRPr="003767CB">
              <w:rPr>
                <w:rFonts w:eastAsia="Times New Roman"/>
                <w:b/>
                <w:sz w:val="24"/>
                <w:szCs w:val="24"/>
              </w:rPr>
              <w:t>Тема 6.2.</w:t>
            </w:r>
            <w:r w:rsidRPr="003767CB">
              <w:rPr>
                <w:rFonts w:eastAsia="Times New Roman"/>
                <w:sz w:val="24"/>
                <w:szCs w:val="24"/>
              </w:rPr>
              <w:t>Иммуномодуляторы и иммунодепрессанты</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3</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5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rPr>
                <w:sz w:val="24"/>
                <w:szCs w:val="24"/>
              </w:rPr>
            </w:pPr>
            <w:r w:rsidRPr="003767CB">
              <w:rPr>
                <w:sz w:val="24"/>
                <w:szCs w:val="24"/>
              </w:rPr>
              <w:t>1. Иммуномодуляторы и иммунодепрессанты.</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1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2</w:t>
            </w:r>
          </w:p>
        </w:tc>
        <w:tc>
          <w:tcPr>
            <w:tcW w:w="692" w:type="pct"/>
          </w:tcPr>
          <w:p w:rsidR="00D35E96" w:rsidRPr="003767CB" w:rsidRDefault="00D35E96" w:rsidP="00D90EE6">
            <w:pPr>
              <w:spacing w:line="276" w:lineRule="auto"/>
              <w:jc w:val="center"/>
              <w:rPr>
                <w:sz w:val="24"/>
                <w:szCs w:val="24"/>
              </w:rPr>
            </w:pPr>
          </w:p>
        </w:tc>
      </w:tr>
      <w:tr w:rsidR="00D35E96" w:rsidRPr="003767CB" w:rsidTr="00D35E96">
        <w:trPr>
          <w:trHeight w:val="15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41. </w:t>
            </w:r>
            <w:r w:rsidRPr="003767CB">
              <w:rPr>
                <w:sz w:val="24"/>
                <w:szCs w:val="24"/>
              </w:rPr>
              <w:t>Иммуномодуляторы и иммунодепрессанты.</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2</w:t>
            </w:r>
          </w:p>
        </w:tc>
        <w:tc>
          <w:tcPr>
            <w:tcW w:w="692" w:type="pct"/>
          </w:tcPr>
          <w:p w:rsidR="00D35E96" w:rsidRPr="003767CB" w:rsidRDefault="00D35E96" w:rsidP="00D90EE6">
            <w:pPr>
              <w:spacing w:line="276" w:lineRule="auto"/>
              <w:jc w:val="center"/>
              <w:rPr>
                <w:sz w:val="24"/>
                <w:szCs w:val="24"/>
              </w:rPr>
            </w:pPr>
          </w:p>
        </w:tc>
      </w:tr>
      <w:tr w:rsidR="00D35E96" w:rsidRPr="003767CB" w:rsidTr="00D35E96">
        <w:trPr>
          <w:trHeight w:val="126"/>
          <w:jc w:val="center"/>
        </w:trPr>
        <w:tc>
          <w:tcPr>
            <w:tcW w:w="3616" w:type="pct"/>
            <w:gridSpan w:val="2"/>
          </w:tcPr>
          <w:p w:rsidR="00D35E96" w:rsidRPr="003767CB" w:rsidRDefault="00D35E96" w:rsidP="00D90EE6">
            <w:pPr>
              <w:spacing w:line="276" w:lineRule="auto"/>
              <w:rPr>
                <w:rFonts w:eastAsia="Times New Roman"/>
                <w:b/>
                <w:iCs/>
                <w:sz w:val="24"/>
                <w:szCs w:val="24"/>
              </w:rPr>
            </w:pPr>
            <w:r w:rsidRPr="003767CB">
              <w:rPr>
                <w:rFonts w:eastAsia="Times New Roman"/>
                <w:b/>
                <w:iCs/>
                <w:sz w:val="24"/>
                <w:szCs w:val="24"/>
              </w:rPr>
              <w:t>Раздел 7. Противомикробные, противопаразитарные, противовирусные и противоопухолевые препараты</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10</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50"/>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Тема 7.1.</w:t>
            </w:r>
            <w:r w:rsidRPr="003767CB">
              <w:rPr>
                <w:rFonts w:eastAsia="Times New Roman"/>
                <w:sz w:val="24"/>
                <w:szCs w:val="24"/>
              </w:rPr>
              <w:t xml:space="preserve">Противомикробные, противопаразитарные, </w:t>
            </w:r>
            <w:r w:rsidRPr="003767CB">
              <w:rPr>
                <w:rFonts w:eastAsia="Times New Roman"/>
                <w:sz w:val="24"/>
                <w:szCs w:val="24"/>
              </w:rPr>
              <w:lastRenderedPageBreak/>
              <w:t>противовирусные и противоопухолевые препараты</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lastRenderedPageBreak/>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10</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839"/>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ind w:right="29"/>
              <w:rPr>
                <w:sz w:val="24"/>
                <w:szCs w:val="24"/>
              </w:rPr>
            </w:pPr>
            <w:r w:rsidRPr="003767CB">
              <w:rPr>
                <w:sz w:val="24"/>
                <w:szCs w:val="24"/>
              </w:rPr>
              <w:t>1. Антисептические и дезинфицирующие средства.</w:t>
            </w:r>
          </w:p>
          <w:p w:rsidR="00D35E96" w:rsidRPr="003767CB" w:rsidRDefault="00D35E96" w:rsidP="00D90EE6">
            <w:pPr>
              <w:shd w:val="clear" w:color="auto" w:fill="FFFFFF"/>
              <w:spacing w:line="276" w:lineRule="auto"/>
              <w:ind w:right="29"/>
              <w:jc w:val="both"/>
              <w:rPr>
                <w:sz w:val="24"/>
                <w:szCs w:val="24"/>
              </w:rPr>
            </w:pPr>
            <w:r w:rsidRPr="003767CB">
              <w:rPr>
                <w:sz w:val="24"/>
                <w:szCs w:val="24"/>
              </w:rPr>
              <w:t>2. Антибиотики группы пенициллинов, цефалоспоринов.</w:t>
            </w:r>
          </w:p>
          <w:p w:rsidR="00D35E96" w:rsidRPr="003767CB" w:rsidRDefault="00D35E96" w:rsidP="00D90EE6">
            <w:pPr>
              <w:shd w:val="clear" w:color="auto" w:fill="FFFFFF"/>
              <w:spacing w:line="276" w:lineRule="auto"/>
              <w:ind w:right="29"/>
              <w:jc w:val="both"/>
              <w:rPr>
                <w:sz w:val="24"/>
                <w:szCs w:val="24"/>
              </w:rPr>
            </w:pPr>
            <w:r w:rsidRPr="003767CB">
              <w:rPr>
                <w:sz w:val="24"/>
                <w:szCs w:val="24"/>
              </w:rPr>
              <w:lastRenderedPageBreak/>
              <w:t xml:space="preserve">3. Антибиотики группы </w:t>
            </w:r>
            <w:proofErr w:type="spellStart"/>
            <w:r w:rsidRPr="003767CB">
              <w:rPr>
                <w:sz w:val="24"/>
                <w:szCs w:val="24"/>
              </w:rPr>
              <w:t>макролидов</w:t>
            </w:r>
            <w:proofErr w:type="spellEnd"/>
            <w:r w:rsidRPr="003767CB">
              <w:rPr>
                <w:sz w:val="24"/>
                <w:szCs w:val="24"/>
              </w:rPr>
              <w:t xml:space="preserve">, </w:t>
            </w:r>
            <w:proofErr w:type="spellStart"/>
            <w:r w:rsidRPr="003767CB">
              <w:rPr>
                <w:sz w:val="24"/>
                <w:szCs w:val="24"/>
              </w:rPr>
              <w:t>аминогликозидов</w:t>
            </w:r>
            <w:proofErr w:type="spellEnd"/>
            <w:r w:rsidRPr="003767CB">
              <w:rPr>
                <w:sz w:val="24"/>
                <w:szCs w:val="24"/>
              </w:rPr>
              <w:t xml:space="preserve">, тетрациклинов. Антибиотики группы </w:t>
            </w:r>
            <w:proofErr w:type="spellStart"/>
            <w:r w:rsidRPr="003767CB">
              <w:rPr>
                <w:sz w:val="24"/>
                <w:szCs w:val="24"/>
              </w:rPr>
              <w:t>хлорамфеникол</w:t>
            </w:r>
            <w:proofErr w:type="spellEnd"/>
            <w:r w:rsidRPr="003767CB">
              <w:rPr>
                <w:sz w:val="24"/>
                <w:szCs w:val="24"/>
              </w:rPr>
              <w:t>. Антибиотики других групп.</w:t>
            </w:r>
          </w:p>
          <w:p w:rsidR="00D35E96" w:rsidRPr="003767CB" w:rsidRDefault="00D35E96" w:rsidP="00D90EE6">
            <w:pPr>
              <w:shd w:val="clear" w:color="auto" w:fill="FFFFFF"/>
              <w:spacing w:line="276" w:lineRule="auto"/>
              <w:ind w:right="29"/>
              <w:jc w:val="both"/>
              <w:rPr>
                <w:sz w:val="24"/>
                <w:szCs w:val="24"/>
              </w:rPr>
            </w:pPr>
            <w:r w:rsidRPr="003767CB">
              <w:rPr>
                <w:sz w:val="24"/>
                <w:szCs w:val="24"/>
              </w:rPr>
              <w:t>4. Сульфаниламиды. Синтетические противомикробные препараты.</w:t>
            </w:r>
          </w:p>
          <w:p w:rsidR="00D35E96" w:rsidRPr="003767CB" w:rsidRDefault="00D35E96" w:rsidP="00D90EE6">
            <w:pPr>
              <w:shd w:val="clear" w:color="auto" w:fill="FFFFFF"/>
              <w:spacing w:line="276" w:lineRule="auto"/>
              <w:ind w:right="29"/>
              <w:jc w:val="both"/>
              <w:rPr>
                <w:sz w:val="24"/>
                <w:szCs w:val="24"/>
              </w:rPr>
            </w:pPr>
            <w:r w:rsidRPr="003767CB">
              <w:rPr>
                <w:sz w:val="24"/>
                <w:szCs w:val="24"/>
              </w:rPr>
              <w:t>5. Противотуберкулезные препараты. Противосифилитические препараты.</w:t>
            </w:r>
          </w:p>
          <w:p w:rsidR="00D35E96" w:rsidRPr="003767CB" w:rsidRDefault="00D35E96" w:rsidP="00AD4923">
            <w:pPr>
              <w:shd w:val="clear" w:color="auto" w:fill="FFFFFF"/>
              <w:spacing w:line="276" w:lineRule="auto"/>
              <w:ind w:right="29"/>
              <w:rPr>
                <w:sz w:val="24"/>
                <w:szCs w:val="24"/>
              </w:rPr>
            </w:pPr>
            <w:r w:rsidRPr="003767CB">
              <w:rPr>
                <w:sz w:val="24"/>
                <w:szCs w:val="24"/>
              </w:rPr>
              <w:t xml:space="preserve">6. </w:t>
            </w:r>
            <w:proofErr w:type="spellStart"/>
            <w:r w:rsidRPr="003767CB">
              <w:rPr>
                <w:sz w:val="24"/>
                <w:szCs w:val="24"/>
              </w:rPr>
              <w:t>Противопротозойные</w:t>
            </w:r>
            <w:proofErr w:type="spellEnd"/>
            <w:r w:rsidRPr="003767CB">
              <w:rPr>
                <w:sz w:val="24"/>
                <w:szCs w:val="24"/>
              </w:rPr>
              <w:t xml:space="preserve"> препараты. Антигельминтные (противоглистные) препараты.</w:t>
            </w:r>
          </w:p>
          <w:p w:rsidR="00D35E96" w:rsidRPr="003767CB" w:rsidRDefault="00D35E96" w:rsidP="00D90EE6">
            <w:pPr>
              <w:shd w:val="clear" w:color="auto" w:fill="FFFFFF"/>
              <w:spacing w:line="276" w:lineRule="auto"/>
              <w:ind w:right="29"/>
              <w:jc w:val="both"/>
              <w:rPr>
                <w:sz w:val="24"/>
                <w:szCs w:val="24"/>
              </w:rPr>
            </w:pPr>
            <w:r w:rsidRPr="003767CB">
              <w:rPr>
                <w:sz w:val="24"/>
                <w:szCs w:val="24"/>
              </w:rPr>
              <w:t>7. Противогрибковые препараты.</w:t>
            </w:r>
          </w:p>
          <w:p w:rsidR="00D35E96" w:rsidRPr="003767CB" w:rsidRDefault="00D35E96" w:rsidP="00D90EE6">
            <w:pPr>
              <w:shd w:val="clear" w:color="auto" w:fill="FFFFFF"/>
              <w:spacing w:line="276" w:lineRule="auto"/>
              <w:ind w:right="29"/>
              <w:jc w:val="both"/>
              <w:rPr>
                <w:sz w:val="24"/>
                <w:szCs w:val="24"/>
              </w:rPr>
            </w:pPr>
            <w:r w:rsidRPr="003767CB">
              <w:rPr>
                <w:sz w:val="24"/>
                <w:szCs w:val="24"/>
              </w:rPr>
              <w:t>8. Противовирусные препараты. Противоопухолевые препараты.</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lastRenderedPageBreak/>
              <w:t>1</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1</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lastRenderedPageBreak/>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lastRenderedPageBreak/>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2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8</w:t>
            </w:r>
          </w:p>
        </w:tc>
        <w:tc>
          <w:tcPr>
            <w:tcW w:w="692" w:type="pct"/>
          </w:tcPr>
          <w:p w:rsidR="00D35E96" w:rsidRDefault="00D35E96" w:rsidP="00D90EE6">
            <w:pPr>
              <w:spacing w:line="276" w:lineRule="auto"/>
              <w:jc w:val="center"/>
              <w:rPr>
                <w:sz w:val="24"/>
                <w:szCs w:val="24"/>
              </w:rPr>
            </w:pPr>
          </w:p>
        </w:tc>
      </w:tr>
      <w:tr w:rsidR="00D35E96" w:rsidRPr="003767CB" w:rsidTr="00D35E96">
        <w:trPr>
          <w:trHeight w:val="1122"/>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hd w:val="clear" w:color="auto" w:fill="FFFFFF"/>
              <w:spacing w:line="276" w:lineRule="auto"/>
              <w:ind w:left="7"/>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42. </w:t>
            </w:r>
            <w:r w:rsidRPr="003767CB">
              <w:rPr>
                <w:rFonts w:eastAsia="Times New Roman"/>
                <w:iCs/>
                <w:sz w:val="24"/>
                <w:szCs w:val="24"/>
              </w:rPr>
              <w:t>Антисептики. Дезинфицирующие препараты.</w:t>
            </w:r>
          </w:p>
          <w:p w:rsidR="00D35E96" w:rsidRPr="003767CB" w:rsidRDefault="00D35E96"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43. </w:t>
            </w:r>
            <w:r w:rsidRPr="003767CB">
              <w:rPr>
                <w:rFonts w:eastAsia="Times New Roman"/>
                <w:iCs/>
                <w:sz w:val="24"/>
                <w:szCs w:val="24"/>
              </w:rPr>
              <w:t>Антибиотики группы пенициллинов, цефалоспоринов.</w:t>
            </w:r>
          </w:p>
          <w:p w:rsidR="00D35E96" w:rsidRPr="003767CB" w:rsidRDefault="00D35E96"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44. </w:t>
            </w:r>
            <w:r w:rsidRPr="003767CB">
              <w:rPr>
                <w:rFonts w:eastAsia="Times New Roman"/>
                <w:iCs/>
                <w:sz w:val="24"/>
                <w:szCs w:val="24"/>
              </w:rPr>
              <w:t xml:space="preserve">Антибиотики группы </w:t>
            </w:r>
            <w:proofErr w:type="spellStart"/>
            <w:r w:rsidRPr="003767CB">
              <w:rPr>
                <w:rFonts w:eastAsia="Times New Roman"/>
                <w:iCs/>
                <w:sz w:val="24"/>
                <w:szCs w:val="24"/>
              </w:rPr>
              <w:t>макролидов</w:t>
            </w:r>
            <w:proofErr w:type="spellEnd"/>
            <w:r w:rsidRPr="003767CB">
              <w:rPr>
                <w:rFonts w:eastAsia="Times New Roman"/>
                <w:iCs/>
                <w:sz w:val="24"/>
                <w:szCs w:val="24"/>
              </w:rPr>
              <w:t xml:space="preserve">, </w:t>
            </w:r>
            <w:proofErr w:type="spellStart"/>
            <w:r w:rsidRPr="003767CB">
              <w:rPr>
                <w:rFonts w:eastAsia="Times New Roman"/>
                <w:iCs/>
                <w:sz w:val="24"/>
                <w:szCs w:val="24"/>
              </w:rPr>
              <w:t>аминогликозидов</w:t>
            </w:r>
            <w:proofErr w:type="spellEnd"/>
            <w:r w:rsidRPr="003767CB">
              <w:rPr>
                <w:rFonts w:eastAsia="Times New Roman"/>
                <w:iCs/>
                <w:sz w:val="24"/>
                <w:szCs w:val="24"/>
              </w:rPr>
              <w:t>, тетрациклинов.</w:t>
            </w:r>
          </w:p>
          <w:p w:rsidR="00D35E96" w:rsidRPr="003767CB" w:rsidRDefault="00D35E96"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45. </w:t>
            </w:r>
            <w:r w:rsidRPr="003767CB">
              <w:rPr>
                <w:rFonts w:eastAsia="Times New Roman"/>
                <w:iCs/>
                <w:sz w:val="24"/>
                <w:szCs w:val="24"/>
              </w:rPr>
              <w:t>Сульфаниламиды, синтетические противомикробные препараты.</w:t>
            </w:r>
          </w:p>
          <w:p w:rsidR="00D35E96" w:rsidRPr="003767CB" w:rsidRDefault="00D35E96"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46. </w:t>
            </w:r>
            <w:r w:rsidRPr="003767CB">
              <w:rPr>
                <w:rFonts w:eastAsia="Times New Roman"/>
                <w:iCs/>
                <w:sz w:val="24"/>
                <w:szCs w:val="24"/>
              </w:rPr>
              <w:t>Противотуберкулезные препараты.</w:t>
            </w:r>
          </w:p>
          <w:p w:rsidR="00D35E96" w:rsidRPr="003767CB" w:rsidRDefault="00D35E96"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47. </w:t>
            </w:r>
            <w:proofErr w:type="spellStart"/>
            <w:r w:rsidRPr="003767CB">
              <w:rPr>
                <w:rFonts w:eastAsia="Times New Roman"/>
                <w:iCs/>
                <w:sz w:val="24"/>
                <w:szCs w:val="24"/>
              </w:rPr>
              <w:t>Противопротозойные</w:t>
            </w:r>
            <w:proofErr w:type="spellEnd"/>
            <w:r w:rsidRPr="003767CB">
              <w:rPr>
                <w:rFonts w:eastAsia="Times New Roman"/>
                <w:iCs/>
                <w:sz w:val="24"/>
                <w:szCs w:val="24"/>
              </w:rPr>
              <w:t xml:space="preserve"> препараты, антигельминтные препараты.</w:t>
            </w:r>
          </w:p>
          <w:p w:rsidR="00D35E96" w:rsidRPr="003767CB" w:rsidRDefault="00D35E96" w:rsidP="00D90EE6">
            <w:pPr>
              <w:shd w:val="clear" w:color="auto" w:fill="FFFFFF"/>
              <w:spacing w:line="276" w:lineRule="auto"/>
              <w:ind w:left="7"/>
              <w:rPr>
                <w:rFonts w:eastAsia="Times New Roman"/>
                <w:iCs/>
                <w:sz w:val="24"/>
                <w:szCs w:val="24"/>
              </w:rPr>
            </w:pPr>
            <w:r w:rsidRPr="003767CB">
              <w:rPr>
                <w:rFonts w:eastAsia="Times New Roman"/>
                <w:b/>
                <w:sz w:val="24"/>
                <w:szCs w:val="24"/>
              </w:rPr>
              <w:t>Практическое занятие №48</w:t>
            </w:r>
            <w:r w:rsidRPr="003767CB">
              <w:rPr>
                <w:rFonts w:eastAsia="Calibri"/>
                <w:b/>
                <w:bCs/>
                <w:sz w:val="24"/>
                <w:szCs w:val="24"/>
              </w:rPr>
              <w:t xml:space="preserve">. </w:t>
            </w:r>
            <w:r w:rsidRPr="003767CB">
              <w:rPr>
                <w:rFonts w:eastAsia="Times New Roman"/>
                <w:iCs/>
                <w:sz w:val="24"/>
                <w:szCs w:val="24"/>
              </w:rPr>
              <w:t xml:space="preserve">Противогрибковые препараты. </w:t>
            </w:r>
          </w:p>
          <w:p w:rsidR="00D35E96" w:rsidRPr="003767CB" w:rsidRDefault="00D35E96" w:rsidP="00D90EE6">
            <w:pPr>
              <w:shd w:val="clear" w:color="auto" w:fill="FFFFFF"/>
              <w:spacing w:line="276" w:lineRule="auto"/>
              <w:ind w:left="7"/>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49. </w:t>
            </w:r>
            <w:r w:rsidRPr="003767CB">
              <w:rPr>
                <w:rFonts w:eastAsia="Times New Roman"/>
                <w:iCs/>
                <w:sz w:val="24"/>
                <w:szCs w:val="24"/>
              </w:rPr>
              <w:t>Противовирусные препараты. Противоопухолевые препараты.</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1</w:t>
            </w:r>
          </w:p>
          <w:p w:rsidR="00D35E96" w:rsidRPr="003767CB" w:rsidRDefault="00D35E96" w:rsidP="00184580">
            <w:pPr>
              <w:spacing w:line="276" w:lineRule="auto"/>
              <w:jc w:val="center"/>
              <w:rPr>
                <w:sz w:val="24"/>
                <w:szCs w:val="24"/>
              </w:rPr>
            </w:pPr>
            <w:r>
              <w:rPr>
                <w:sz w:val="24"/>
                <w:szCs w:val="24"/>
              </w:rPr>
              <w:t>1</w:t>
            </w:r>
          </w:p>
          <w:p w:rsidR="00D35E96" w:rsidRPr="003767CB" w:rsidRDefault="00D35E96" w:rsidP="00184580">
            <w:pPr>
              <w:spacing w:line="276" w:lineRule="auto"/>
              <w:jc w:val="center"/>
              <w:rPr>
                <w:sz w:val="24"/>
                <w:szCs w:val="24"/>
              </w:rPr>
            </w:pPr>
            <w:r>
              <w:rPr>
                <w:sz w:val="24"/>
                <w:szCs w:val="24"/>
              </w:rPr>
              <w:t>1</w:t>
            </w:r>
          </w:p>
          <w:p w:rsidR="00D35E96" w:rsidRPr="003767CB" w:rsidRDefault="00D35E96" w:rsidP="00184580">
            <w:pPr>
              <w:spacing w:line="276" w:lineRule="auto"/>
              <w:jc w:val="center"/>
              <w:rPr>
                <w:sz w:val="24"/>
                <w:szCs w:val="24"/>
              </w:rPr>
            </w:pPr>
          </w:p>
          <w:p w:rsidR="00D35E96" w:rsidRPr="003767CB" w:rsidRDefault="00D35E96" w:rsidP="00184580">
            <w:pPr>
              <w:spacing w:line="276" w:lineRule="auto"/>
              <w:jc w:val="center"/>
              <w:rPr>
                <w:sz w:val="24"/>
                <w:szCs w:val="24"/>
              </w:rPr>
            </w:pPr>
            <w:r>
              <w:rPr>
                <w:sz w:val="24"/>
                <w:szCs w:val="24"/>
              </w:rPr>
              <w:t>1</w:t>
            </w:r>
          </w:p>
          <w:p w:rsidR="00D35E96" w:rsidRPr="003767CB" w:rsidRDefault="00D35E96" w:rsidP="00184580">
            <w:pPr>
              <w:spacing w:line="276" w:lineRule="auto"/>
              <w:jc w:val="center"/>
              <w:rPr>
                <w:sz w:val="24"/>
                <w:szCs w:val="24"/>
              </w:rPr>
            </w:pPr>
          </w:p>
          <w:p w:rsidR="00D35E96" w:rsidRPr="003767CB" w:rsidRDefault="00D35E96" w:rsidP="00184580">
            <w:pPr>
              <w:spacing w:line="276" w:lineRule="auto"/>
              <w:jc w:val="center"/>
              <w:rPr>
                <w:sz w:val="24"/>
                <w:szCs w:val="24"/>
              </w:rPr>
            </w:pPr>
            <w:r>
              <w:rPr>
                <w:sz w:val="24"/>
                <w:szCs w:val="24"/>
              </w:rPr>
              <w:t>1</w:t>
            </w:r>
          </w:p>
          <w:p w:rsidR="00D35E96" w:rsidRPr="003767CB" w:rsidRDefault="00D35E96" w:rsidP="00184580">
            <w:pPr>
              <w:spacing w:line="276" w:lineRule="auto"/>
              <w:jc w:val="center"/>
              <w:rPr>
                <w:sz w:val="24"/>
                <w:szCs w:val="24"/>
              </w:rPr>
            </w:pPr>
            <w:r>
              <w:rPr>
                <w:sz w:val="24"/>
                <w:szCs w:val="24"/>
              </w:rPr>
              <w:t>1</w:t>
            </w:r>
          </w:p>
          <w:p w:rsidR="00D35E96" w:rsidRPr="003767CB" w:rsidRDefault="00D35E96" w:rsidP="00184580">
            <w:pPr>
              <w:spacing w:line="276" w:lineRule="auto"/>
              <w:jc w:val="center"/>
              <w:rPr>
                <w:sz w:val="24"/>
                <w:szCs w:val="24"/>
              </w:rPr>
            </w:pPr>
          </w:p>
          <w:p w:rsidR="00D35E96" w:rsidRPr="003767CB" w:rsidRDefault="00D35E96" w:rsidP="00184580">
            <w:pPr>
              <w:spacing w:line="276" w:lineRule="auto"/>
              <w:jc w:val="center"/>
              <w:rPr>
                <w:sz w:val="24"/>
                <w:szCs w:val="24"/>
              </w:rPr>
            </w:pPr>
            <w:r>
              <w:rPr>
                <w:sz w:val="24"/>
                <w:szCs w:val="24"/>
              </w:rPr>
              <w:t>1</w:t>
            </w:r>
          </w:p>
          <w:p w:rsidR="00D35E96" w:rsidRPr="003767CB" w:rsidRDefault="00D35E96" w:rsidP="00184580">
            <w:pPr>
              <w:spacing w:line="276" w:lineRule="auto"/>
              <w:jc w:val="center"/>
              <w:rPr>
                <w:sz w:val="24"/>
                <w:szCs w:val="24"/>
              </w:rPr>
            </w:pPr>
            <w:r>
              <w:rPr>
                <w:sz w:val="24"/>
                <w:szCs w:val="24"/>
              </w:rPr>
              <w:t>1</w:t>
            </w:r>
          </w:p>
        </w:tc>
        <w:tc>
          <w:tcPr>
            <w:tcW w:w="692" w:type="pct"/>
          </w:tcPr>
          <w:p w:rsidR="00D35E96" w:rsidRDefault="00D35E96" w:rsidP="00D90EE6">
            <w:pPr>
              <w:spacing w:line="276" w:lineRule="auto"/>
              <w:jc w:val="center"/>
              <w:rPr>
                <w:sz w:val="24"/>
                <w:szCs w:val="24"/>
              </w:rPr>
            </w:pPr>
          </w:p>
        </w:tc>
      </w:tr>
      <w:tr w:rsidR="00D35E96" w:rsidRPr="003767CB" w:rsidTr="00D35E96">
        <w:trPr>
          <w:trHeight w:val="126"/>
          <w:jc w:val="center"/>
        </w:trPr>
        <w:tc>
          <w:tcPr>
            <w:tcW w:w="3616" w:type="pct"/>
            <w:gridSpan w:val="2"/>
          </w:tcPr>
          <w:p w:rsidR="00CB48CD" w:rsidRDefault="00D35E96" w:rsidP="00D90EE6">
            <w:pPr>
              <w:snapToGrid w:val="0"/>
              <w:spacing w:line="276" w:lineRule="auto"/>
              <w:contextualSpacing/>
              <w:jc w:val="both"/>
              <w:rPr>
                <w:b/>
                <w:bCs/>
                <w:sz w:val="24"/>
                <w:szCs w:val="24"/>
              </w:rPr>
            </w:pPr>
            <w:r>
              <w:rPr>
                <w:b/>
                <w:bCs/>
                <w:sz w:val="24"/>
                <w:szCs w:val="24"/>
              </w:rPr>
              <w:t>Самостоятельная работа студента</w:t>
            </w:r>
            <w:proofErr w:type="gramStart"/>
            <w:r>
              <w:rPr>
                <w:b/>
                <w:bCs/>
                <w:sz w:val="24"/>
                <w:szCs w:val="24"/>
              </w:rPr>
              <w:t xml:space="preserve"> .</w:t>
            </w:r>
            <w:proofErr w:type="gramEnd"/>
          </w:p>
          <w:p w:rsidR="00CB48CD" w:rsidRPr="00CB48CD" w:rsidRDefault="00CB48CD" w:rsidP="00CB48CD">
            <w:pPr>
              <w:rPr>
                <w:rFonts w:eastAsiaTheme="minorHAnsi"/>
                <w:b/>
                <w:sz w:val="22"/>
                <w:szCs w:val="22"/>
                <w:lang w:eastAsia="en-US"/>
              </w:rPr>
            </w:pPr>
            <w:r w:rsidRPr="00CB48CD">
              <w:rPr>
                <w:rFonts w:eastAsiaTheme="minorHAnsi"/>
                <w:b/>
                <w:sz w:val="22"/>
                <w:szCs w:val="22"/>
                <w:lang w:eastAsia="en-US"/>
              </w:rPr>
              <w:t>Работа с нормативной документацией</w:t>
            </w:r>
            <w:r>
              <w:rPr>
                <w:rFonts w:eastAsiaTheme="minorHAnsi"/>
                <w:b/>
                <w:sz w:val="22"/>
                <w:szCs w:val="22"/>
                <w:lang w:eastAsia="en-US"/>
              </w:rPr>
              <w:t>.</w:t>
            </w:r>
            <w:r w:rsidRPr="00CB48CD">
              <w:rPr>
                <w:rFonts w:eastAsiaTheme="minorHAnsi"/>
                <w:b/>
                <w:sz w:val="22"/>
                <w:szCs w:val="22"/>
                <w:lang w:eastAsia="en-US"/>
              </w:rPr>
              <w:t xml:space="preserve">  </w:t>
            </w:r>
          </w:p>
          <w:p w:rsidR="00CB48CD" w:rsidRPr="00CB48CD" w:rsidRDefault="00CB48CD" w:rsidP="00CB48CD">
            <w:pPr>
              <w:rPr>
                <w:rFonts w:eastAsiaTheme="minorHAnsi"/>
                <w:b/>
                <w:sz w:val="22"/>
                <w:szCs w:val="22"/>
                <w:lang w:eastAsia="en-US"/>
              </w:rPr>
            </w:pPr>
            <w:r w:rsidRPr="00CB48CD">
              <w:rPr>
                <w:rFonts w:eastAsiaTheme="minorHAnsi"/>
                <w:b/>
                <w:sz w:val="22"/>
                <w:szCs w:val="22"/>
                <w:lang w:eastAsia="en-US"/>
              </w:rPr>
              <w:t>Заполнение дневника по форме, предложенного препо</w:t>
            </w:r>
            <w:r>
              <w:rPr>
                <w:rFonts w:eastAsiaTheme="minorHAnsi"/>
                <w:b/>
                <w:sz w:val="22"/>
                <w:szCs w:val="22"/>
                <w:lang w:eastAsia="en-US"/>
              </w:rPr>
              <w:t>давателем при описании  заданий.</w:t>
            </w:r>
          </w:p>
          <w:p w:rsidR="00CB48CD" w:rsidRPr="00CB48CD" w:rsidRDefault="00CB48CD" w:rsidP="00CB48CD">
            <w:pPr>
              <w:snapToGrid w:val="0"/>
              <w:spacing w:line="276" w:lineRule="auto"/>
              <w:contextualSpacing/>
              <w:rPr>
                <w:b/>
                <w:bCs/>
                <w:sz w:val="22"/>
                <w:szCs w:val="22"/>
              </w:rPr>
            </w:pPr>
            <w:r w:rsidRPr="00CB48CD">
              <w:rPr>
                <w:rFonts w:eastAsiaTheme="minorHAnsi"/>
                <w:b/>
                <w:sz w:val="22"/>
                <w:szCs w:val="22"/>
                <w:lang w:eastAsia="en-US"/>
              </w:rPr>
              <w:t>Составление ситуационных и обучающих задач.</w:t>
            </w:r>
          </w:p>
          <w:p w:rsidR="00D35E96" w:rsidRPr="003767CB" w:rsidRDefault="00CB48CD" w:rsidP="00D90EE6">
            <w:pPr>
              <w:snapToGrid w:val="0"/>
              <w:spacing w:line="276" w:lineRule="auto"/>
              <w:contextualSpacing/>
              <w:jc w:val="both"/>
              <w:rPr>
                <w:b/>
                <w:bCs/>
                <w:sz w:val="24"/>
                <w:szCs w:val="24"/>
              </w:rPr>
            </w:pPr>
            <w:r w:rsidRPr="00CB48CD">
              <w:rPr>
                <w:b/>
                <w:bCs/>
                <w:sz w:val="22"/>
                <w:szCs w:val="22"/>
              </w:rPr>
              <w:t>Работа с литературой. Составление конспектов</w:t>
            </w:r>
            <w:r>
              <w:rPr>
                <w:b/>
                <w:bCs/>
                <w:sz w:val="24"/>
                <w:szCs w:val="24"/>
              </w:rPr>
              <w:t xml:space="preserve"> </w:t>
            </w:r>
            <w:r w:rsidR="00D35E96">
              <w:rPr>
                <w:b/>
                <w:bCs/>
                <w:sz w:val="24"/>
                <w:szCs w:val="24"/>
              </w:rPr>
              <w:t xml:space="preserve">Создание презентаций по темам </w:t>
            </w:r>
          </w:p>
        </w:tc>
        <w:tc>
          <w:tcPr>
            <w:tcW w:w="692" w:type="pct"/>
            <w:shd w:val="clear" w:color="auto" w:fill="auto"/>
          </w:tcPr>
          <w:p w:rsidR="00D35E96" w:rsidRPr="00DA27F2" w:rsidRDefault="006E6990" w:rsidP="00D90EE6">
            <w:pPr>
              <w:spacing w:line="276" w:lineRule="auto"/>
              <w:jc w:val="center"/>
              <w:rPr>
                <w:b/>
                <w:sz w:val="24"/>
                <w:szCs w:val="24"/>
              </w:rPr>
            </w:pPr>
            <w:r>
              <w:rPr>
                <w:b/>
                <w:sz w:val="24"/>
                <w:szCs w:val="24"/>
              </w:rPr>
              <w:t xml:space="preserve"> 98</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b/>
                <w:sz w:val="24"/>
                <w:szCs w:val="24"/>
              </w:rPr>
            </w:pPr>
            <w:r w:rsidRPr="00722272">
              <w:rPr>
                <w:bCs/>
              </w:rPr>
              <w:t>ЛР 3,6,10-16,18,19,22</w:t>
            </w:r>
          </w:p>
        </w:tc>
      </w:tr>
      <w:tr w:rsidR="00D35E96" w:rsidRPr="003767CB" w:rsidTr="00D35E96">
        <w:trPr>
          <w:trHeight w:val="126"/>
          <w:jc w:val="center"/>
        </w:trPr>
        <w:tc>
          <w:tcPr>
            <w:tcW w:w="3616" w:type="pct"/>
            <w:gridSpan w:val="2"/>
          </w:tcPr>
          <w:p w:rsidR="00D35E96" w:rsidRPr="003767CB" w:rsidRDefault="00D35E96" w:rsidP="00D90EE6">
            <w:pPr>
              <w:snapToGrid w:val="0"/>
              <w:spacing w:line="276" w:lineRule="auto"/>
              <w:contextualSpacing/>
              <w:jc w:val="both"/>
              <w:rPr>
                <w:b/>
                <w:bCs/>
                <w:sz w:val="24"/>
                <w:szCs w:val="24"/>
              </w:rPr>
            </w:pPr>
            <w:r w:rsidRPr="003767CB">
              <w:rPr>
                <w:b/>
                <w:bCs/>
                <w:sz w:val="24"/>
                <w:szCs w:val="24"/>
              </w:rPr>
              <w:t xml:space="preserve">Производственная практика раздела 4. </w:t>
            </w:r>
            <w:r w:rsidRPr="003767CB">
              <w:rPr>
                <w:rFonts w:eastAsia="Times New Roman"/>
                <w:b/>
                <w:sz w:val="24"/>
                <w:szCs w:val="24"/>
              </w:rPr>
              <w:t>Лекарствоведение с основами фармакологии</w:t>
            </w:r>
            <w:r w:rsidRPr="003767CB">
              <w:rPr>
                <w:b/>
                <w:sz w:val="24"/>
                <w:szCs w:val="24"/>
              </w:rPr>
              <w:t>.</w:t>
            </w:r>
          </w:p>
          <w:p w:rsidR="00D35E96" w:rsidRPr="003767CB" w:rsidRDefault="00D35E96" w:rsidP="00D90EE6">
            <w:pPr>
              <w:snapToGrid w:val="0"/>
              <w:spacing w:line="276" w:lineRule="auto"/>
              <w:contextualSpacing/>
              <w:rPr>
                <w:b/>
                <w:sz w:val="24"/>
                <w:szCs w:val="24"/>
              </w:rPr>
            </w:pPr>
            <w:r w:rsidRPr="003767CB">
              <w:rPr>
                <w:b/>
                <w:sz w:val="24"/>
                <w:szCs w:val="24"/>
              </w:rPr>
              <w:lastRenderedPageBreak/>
              <w:t>Виды работ:</w:t>
            </w:r>
          </w:p>
          <w:p w:rsidR="00D35E96" w:rsidRPr="003767CB" w:rsidRDefault="00D35E96" w:rsidP="00D90EE6">
            <w:pPr>
              <w:snapToGrid w:val="0"/>
              <w:spacing w:line="276" w:lineRule="auto"/>
              <w:contextualSpacing/>
              <w:jc w:val="both"/>
              <w:rPr>
                <w:b/>
                <w:bCs/>
                <w:sz w:val="24"/>
                <w:szCs w:val="24"/>
              </w:rPr>
            </w:pPr>
            <w:r w:rsidRPr="003767CB">
              <w:rPr>
                <w:rFonts w:eastAsia="Times New Roman"/>
                <w:sz w:val="24"/>
                <w:szCs w:val="24"/>
                <w:shd w:val="clear" w:color="auto" w:fill="FFFFFF"/>
              </w:rPr>
              <w:t>Информирование населения, медицинских работников учреждений здравоохранения о лекарственных препаратах и товарах аптечного ассортимента.</w:t>
            </w:r>
          </w:p>
        </w:tc>
        <w:tc>
          <w:tcPr>
            <w:tcW w:w="692" w:type="pct"/>
            <w:shd w:val="clear" w:color="auto" w:fill="auto"/>
          </w:tcPr>
          <w:p w:rsidR="00D35E96" w:rsidRPr="003767CB" w:rsidRDefault="00D35E96" w:rsidP="00D90EE6">
            <w:pPr>
              <w:spacing w:line="276" w:lineRule="auto"/>
              <w:jc w:val="center"/>
              <w:rPr>
                <w:b/>
                <w:sz w:val="24"/>
                <w:szCs w:val="24"/>
                <w:lang w:val="en-US"/>
              </w:rPr>
            </w:pPr>
            <w:r w:rsidRPr="003767CB">
              <w:rPr>
                <w:b/>
                <w:sz w:val="24"/>
                <w:szCs w:val="24"/>
                <w:lang w:val="en-US"/>
              </w:rPr>
              <w:lastRenderedPageBreak/>
              <w:t>36</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lastRenderedPageBreak/>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B347B2" w:rsidRDefault="00722272" w:rsidP="00722272">
            <w:pPr>
              <w:spacing w:line="276" w:lineRule="auto"/>
              <w:jc w:val="center"/>
              <w:rPr>
                <w:b/>
                <w:sz w:val="24"/>
                <w:szCs w:val="24"/>
              </w:rPr>
            </w:pPr>
            <w:r w:rsidRPr="00722272">
              <w:rPr>
                <w:bCs/>
              </w:rPr>
              <w:t>ЛР 3,6,10-16,18,19,22</w:t>
            </w:r>
          </w:p>
        </w:tc>
      </w:tr>
      <w:tr w:rsidR="00D35E96" w:rsidRPr="003767CB" w:rsidTr="00D35E96">
        <w:trPr>
          <w:trHeight w:val="165"/>
          <w:jc w:val="center"/>
        </w:trPr>
        <w:tc>
          <w:tcPr>
            <w:tcW w:w="3616" w:type="pct"/>
            <w:gridSpan w:val="2"/>
          </w:tcPr>
          <w:p w:rsidR="00D35E96" w:rsidRPr="003767CB" w:rsidRDefault="00D35E96" w:rsidP="00D90EE6">
            <w:pPr>
              <w:spacing w:line="276" w:lineRule="auto"/>
              <w:rPr>
                <w:sz w:val="24"/>
                <w:szCs w:val="24"/>
              </w:rPr>
            </w:pPr>
            <w:r w:rsidRPr="003767CB">
              <w:rPr>
                <w:b/>
                <w:bCs/>
                <w:i/>
                <w:sz w:val="24"/>
                <w:szCs w:val="24"/>
              </w:rPr>
              <w:lastRenderedPageBreak/>
              <w:t xml:space="preserve">Раздел 5. </w:t>
            </w:r>
            <w:r w:rsidRPr="003767CB">
              <w:rPr>
                <w:rFonts w:eastAsia="Times New Roman"/>
                <w:b/>
                <w:i/>
                <w:sz w:val="24"/>
                <w:szCs w:val="24"/>
              </w:rPr>
              <w:t>Лекарствоведение с основами фармакогнозии</w:t>
            </w:r>
          </w:p>
        </w:tc>
        <w:tc>
          <w:tcPr>
            <w:tcW w:w="692" w:type="pct"/>
            <w:shd w:val="clear" w:color="auto" w:fill="auto"/>
          </w:tcPr>
          <w:p w:rsidR="00D35E96" w:rsidRPr="003767CB" w:rsidRDefault="006E6990" w:rsidP="00D90EE6">
            <w:pPr>
              <w:spacing w:line="276" w:lineRule="auto"/>
              <w:jc w:val="center"/>
              <w:rPr>
                <w:b/>
                <w:sz w:val="24"/>
                <w:szCs w:val="24"/>
              </w:rPr>
            </w:pPr>
            <w:r>
              <w:rPr>
                <w:b/>
                <w:sz w:val="24"/>
                <w:szCs w:val="24"/>
              </w:rPr>
              <w:t>202(92 + 10</w:t>
            </w:r>
            <w:r w:rsidR="00D35E96">
              <w:rPr>
                <w:b/>
                <w:sz w:val="24"/>
                <w:szCs w:val="24"/>
              </w:rPr>
              <w:t xml:space="preserve">0 </w:t>
            </w:r>
            <w:proofErr w:type="spellStart"/>
            <w:r w:rsidR="00D35E96">
              <w:rPr>
                <w:b/>
                <w:sz w:val="24"/>
                <w:szCs w:val="24"/>
              </w:rPr>
              <w:t>срс</w:t>
            </w:r>
            <w:proofErr w:type="spellEnd"/>
            <w:r w:rsidR="00D35E96">
              <w:rPr>
                <w:b/>
                <w:sz w:val="24"/>
                <w:szCs w:val="24"/>
              </w:rPr>
              <w:t>)</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96"/>
          <w:jc w:val="center"/>
        </w:trPr>
        <w:tc>
          <w:tcPr>
            <w:tcW w:w="3616" w:type="pct"/>
            <w:gridSpan w:val="2"/>
          </w:tcPr>
          <w:p w:rsidR="00D35E96" w:rsidRPr="003767CB" w:rsidRDefault="00D35E96" w:rsidP="00D90EE6">
            <w:pPr>
              <w:spacing w:line="276" w:lineRule="auto"/>
              <w:rPr>
                <w:sz w:val="24"/>
                <w:szCs w:val="24"/>
              </w:rPr>
            </w:pPr>
            <w:r w:rsidRPr="003767CB">
              <w:rPr>
                <w:rFonts w:eastAsia="Times New Roman"/>
                <w:b/>
                <w:sz w:val="24"/>
                <w:szCs w:val="24"/>
              </w:rPr>
              <w:t>МДК.01.05 Лекарствоведение с основами фармакогнозии</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32л+64пр</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96"/>
          <w:jc w:val="center"/>
        </w:trPr>
        <w:tc>
          <w:tcPr>
            <w:tcW w:w="3616" w:type="pct"/>
            <w:gridSpan w:val="2"/>
          </w:tcPr>
          <w:p w:rsidR="00D35E96" w:rsidRPr="003767CB" w:rsidRDefault="00D35E96" w:rsidP="00D90EE6">
            <w:pPr>
              <w:spacing w:line="276" w:lineRule="auto"/>
              <w:rPr>
                <w:rFonts w:eastAsia="Times New Roman"/>
                <w:b/>
                <w:sz w:val="24"/>
                <w:szCs w:val="24"/>
              </w:rPr>
            </w:pPr>
            <w:r w:rsidRPr="003767CB">
              <w:rPr>
                <w:rFonts w:eastAsia="Times New Roman"/>
                <w:b/>
                <w:sz w:val="24"/>
                <w:szCs w:val="24"/>
              </w:rPr>
              <w:t>Раздел 1. Общая фармакогнозия</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12</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50"/>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1.1. </w:t>
            </w:r>
            <w:r w:rsidRPr="003767CB">
              <w:rPr>
                <w:rFonts w:eastAsia="Times New Roman"/>
                <w:sz w:val="24"/>
                <w:szCs w:val="24"/>
              </w:rPr>
              <w:t>Введение</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2</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26"/>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pacing w:line="276" w:lineRule="auto"/>
              <w:jc w:val="both"/>
              <w:rPr>
                <w:sz w:val="24"/>
                <w:szCs w:val="24"/>
              </w:rPr>
            </w:pPr>
            <w:r w:rsidRPr="003767CB">
              <w:rPr>
                <w:sz w:val="24"/>
                <w:szCs w:val="24"/>
              </w:rPr>
              <w:t>1. Определение фармакогнозии как науки. Основные понятия и термины. Историческая справка. Пути использования лекарственного растительного сырья. Основные направления научных исследований в области изучения лекарственных растений на современном этапе. Основы рационального природопользования. Экология и лекарственные растения.</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26"/>
          <w:jc w:val="center"/>
        </w:trPr>
        <w:tc>
          <w:tcPr>
            <w:tcW w:w="994" w:type="pct"/>
            <w:vMerge w:val="restart"/>
          </w:tcPr>
          <w:p w:rsidR="00D35E96" w:rsidRPr="003767CB" w:rsidRDefault="00D35E96" w:rsidP="00184580">
            <w:pPr>
              <w:spacing w:line="276" w:lineRule="auto"/>
              <w:jc w:val="both"/>
              <w:rPr>
                <w:b/>
                <w:sz w:val="24"/>
                <w:szCs w:val="24"/>
              </w:rPr>
            </w:pPr>
            <w:r w:rsidRPr="003767CB">
              <w:rPr>
                <w:b/>
                <w:sz w:val="24"/>
                <w:szCs w:val="24"/>
              </w:rPr>
              <w:t xml:space="preserve">Тема 1.2. </w:t>
            </w:r>
            <w:r w:rsidRPr="003767CB">
              <w:rPr>
                <w:sz w:val="24"/>
                <w:szCs w:val="24"/>
              </w:rPr>
              <w:t>Основы заготовительного процесса лекарственного растительного сырья.</w:t>
            </w:r>
          </w:p>
        </w:tc>
        <w:tc>
          <w:tcPr>
            <w:tcW w:w="2622" w:type="pct"/>
          </w:tcPr>
          <w:p w:rsidR="00D35E96" w:rsidRPr="003767CB" w:rsidRDefault="00D35E96" w:rsidP="00D90EE6">
            <w:pPr>
              <w:spacing w:line="276" w:lineRule="auto"/>
              <w:jc w:val="both"/>
              <w:rPr>
                <w:b/>
                <w:sz w:val="24"/>
                <w:szCs w:val="24"/>
              </w:rPr>
            </w:pPr>
            <w:r w:rsidRPr="003767CB">
              <w:rPr>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2</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26"/>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pacing w:line="276" w:lineRule="auto"/>
              <w:jc w:val="both"/>
              <w:rPr>
                <w:sz w:val="24"/>
                <w:szCs w:val="24"/>
              </w:rPr>
            </w:pPr>
            <w:r w:rsidRPr="003767CB">
              <w:rPr>
                <w:sz w:val="24"/>
                <w:szCs w:val="24"/>
              </w:rPr>
              <w:t>1. Источники лекарственного растительного сырья. Культивирование лекарственных растений. Общие правила сбора лекарственного растительного сырья. Сбор отдельных морфологических групп лекарственного растительного сырья.</w:t>
            </w:r>
          </w:p>
          <w:p w:rsidR="00D35E96" w:rsidRPr="003767CB" w:rsidRDefault="00D35E96" w:rsidP="00D90EE6">
            <w:pPr>
              <w:spacing w:line="276" w:lineRule="auto"/>
              <w:jc w:val="both"/>
              <w:rPr>
                <w:sz w:val="24"/>
                <w:szCs w:val="24"/>
              </w:rPr>
            </w:pPr>
            <w:r w:rsidRPr="003767CB">
              <w:rPr>
                <w:sz w:val="24"/>
                <w:szCs w:val="24"/>
              </w:rPr>
              <w:t>2. Сушка лекарственного растительного сырья в зависимости от химического состава и морфологической группы сырья.</w:t>
            </w:r>
          </w:p>
          <w:p w:rsidR="00D35E96" w:rsidRPr="003767CB" w:rsidRDefault="00D35E96" w:rsidP="00D90EE6">
            <w:pPr>
              <w:spacing w:line="276" w:lineRule="auto"/>
              <w:jc w:val="both"/>
              <w:rPr>
                <w:sz w:val="24"/>
                <w:szCs w:val="24"/>
              </w:rPr>
            </w:pPr>
            <w:r w:rsidRPr="003767CB">
              <w:rPr>
                <w:sz w:val="24"/>
                <w:szCs w:val="24"/>
              </w:rPr>
              <w:t xml:space="preserve">3. Приведение лекарственного растительного сырья в стандартное состояние. Упаковка, маркировка, хранение лекарственного растительного сырья. НД, </w:t>
            </w:r>
            <w:proofErr w:type="gramStart"/>
            <w:r w:rsidRPr="003767CB">
              <w:rPr>
                <w:sz w:val="24"/>
                <w:szCs w:val="24"/>
              </w:rPr>
              <w:t>регламентирующая</w:t>
            </w:r>
            <w:proofErr w:type="gramEnd"/>
            <w:r w:rsidRPr="003767CB">
              <w:rPr>
                <w:sz w:val="24"/>
                <w:szCs w:val="24"/>
              </w:rPr>
              <w:t xml:space="preserve"> качество лекарственного растительного сырья. Порядок приемки лекарственного растительного  сырья.</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96"/>
          <w:jc w:val="center"/>
        </w:trPr>
        <w:tc>
          <w:tcPr>
            <w:tcW w:w="994" w:type="pct"/>
            <w:vMerge w:val="restart"/>
          </w:tcPr>
          <w:p w:rsidR="00D35E96" w:rsidRPr="003767CB" w:rsidRDefault="00D35E96" w:rsidP="00184580">
            <w:pPr>
              <w:spacing w:line="276" w:lineRule="auto"/>
              <w:jc w:val="both"/>
              <w:rPr>
                <w:b/>
                <w:sz w:val="24"/>
                <w:szCs w:val="24"/>
              </w:rPr>
            </w:pPr>
            <w:r w:rsidRPr="003767CB">
              <w:rPr>
                <w:b/>
                <w:sz w:val="24"/>
                <w:szCs w:val="24"/>
              </w:rPr>
              <w:t xml:space="preserve">Тема 1.3. </w:t>
            </w:r>
            <w:r w:rsidRPr="003767CB">
              <w:rPr>
                <w:sz w:val="24"/>
                <w:szCs w:val="24"/>
              </w:rPr>
              <w:t>Анализ лекарственного растительного сырья</w:t>
            </w:r>
          </w:p>
        </w:tc>
        <w:tc>
          <w:tcPr>
            <w:tcW w:w="2622" w:type="pct"/>
          </w:tcPr>
          <w:p w:rsidR="00D35E96" w:rsidRPr="003767CB" w:rsidRDefault="00D35E96" w:rsidP="00D90EE6">
            <w:pPr>
              <w:spacing w:line="276" w:lineRule="auto"/>
              <w:rPr>
                <w:b/>
                <w:sz w:val="24"/>
                <w:szCs w:val="24"/>
              </w:rPr>
            </w:pPr>
            <w:r w:rsidRPr="003767CB">
              <w:rPr>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8</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26"/>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pacing w:line="276" w:lineRule="auto"/>
              <w:jc w:val="both"/>
              <w:rPr>
                <w:sz w:val="24"/>
                <w:szCs w:val="24"/>
              </w:rPr>
            </w:pPr>
            <w:r w:rsidRPr="003767CB">
              <w:rPr>
                <w:sz w:val="24"/>
                <w:szCs w:val="24"/>
              </w:rPr>
              <w:t>1. Методы анализа: макроскопический, микроскопический, товароведческий. Основные этапы товароведческого анализа</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lastRenderedPageBreak/>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26"/>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pacing w:line="276" w:lineRule="auto"/>
              <w:rPr>
                <w:b/>
                <w:sz w:val="24"/>
                <w:szCs w:val="24"/>
              </w:rPr>
            </w:pPr>
            <w:r w:rsidRPr="003767CB">
              <w:rPr>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335"/>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 </w:t>
            </w:r>
            <w:r w:rsidRPr="003767CB">
              <w:rPr>
                <w:sz w:val="24"/>
                <w:szCs w:val="24"/>
              </w:rPr>
              <w:t xml:space="preserve">Макроскопический анализ листьев, трав, цветков, плодов, </w:t>
            </w:r>
            <w:proofErr w:type="spellStart"/>
            <w:r w:rsidRPr="003767CB">
              <w:rPr>
                <w:sz w:val="24"/>
                <w:szCs w:val="24"/>
              </w:rPr>
              <w:t>кор</w:t>
            </w:r>
            <w:proofErr w:type="spellEnd"/>
            <w:r w:rsidRPr="003767CB">
              <w:rPr>
                <w:sz w:val="24"/>
                <w:szCs w:val="24"/>
              </w:rPr>
              <w:t>, подземных органов.</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 </w:t>
            </w:r>
            <w:r w:rsidRPr="003767CB">
              <w:rPr>
                <w:sz w:val="24"/>
                <w:szCs w:val="24"/>
              </w:rPr>
              <w:t xml:space="preserve">Микроскопический анализ лекарственного растительного сырья различных морфологических групп (листьев, </w:t>
            </w:r>
            <w:proofErr w:type="spellStart"/>
            <w:r w:rsidRPr="003767CB">
              <w:rPr>
                <w:sz w:val="24"/>
                <w:szCs w:val="24"/>
              </w:rPr>
              <w:t>кор</w:t>
            </w:r>
            <w:proofErr w:type="spellEnd"/>
            <w:r w:rsidRPr="003767CB">
              <w:rPr>
                <w:sz w:val="24"/>
                <w:szCs w:val="24"/>
              </w:rPr>
              <w:t>, подземных органов).</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 </w:t>
            </w:r>
            <w:r w:rsidRPr="003767CB">
              <w:rPr>
                <w:sz w:val="24"/>
                <w:szCs w:val="24"/>
              </w:rPr>
              <w:t xml:space="preserve">Работа с нормативной документацией, регламентирующей качество лекарственного растительного сырья. </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 </w:t>
            </w:r>
            <w:r w:rsidRPr="003767CB">
              <w:rPr>
                <w:sz w:val="24"/>
                <w:szCs w:val="24"/>
              </w:rPr>
              <w:t>Анализ аналитической пробы №1.</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tc>
        <w:tc>
          <w:tcPr>
            <w:tcW w:w="692" w:type="pct"/>
          </w:tcPr>
          <w:p w:rsidR="00D35E96" w:rsidRDefault="00D35E96" w:rsidP="00D90EE6">
            <w:pPr>
              <w:spacing w:line="276" w:lineRule="auto"/>
              <w:jc w:val="center"/>
              <w:rPr>
                <w:sz w:val="24"/>
                <w:szCs w:val="24"/>
              </w:rPr>
            </w:pPr>
          </w:p>
        </w:tc>
      </w:tr>
      <w:tr w:rsidR="00D35E96" w:rsidRPr="003767CB" w:rsidTr="00D35E96">
        <w:trPr>
          <w:trHeight w:val="150"/>
          <w:jc w:val="center"/>
        </w:trPr>
        <w:tc>
          <w:tcPr>
            <w:tcW w:w="3616" w:type="pct"/>
            <w:gridSpan w:val="2"/>
          </w:tcPr>
          <w:p w:rsidR="00D35E96" w:rsidRPr="003767CB" w:rsidRDefault="00D35E96" w:rsidP="00D90EE6">
            <w:pPr>
              <w:spacing w:line="276" w:lineRule="auto"/>
              <w:rPr>
                <w:rFonts w:eastAsia="Times New Roman"/>
                <w:b/>
                <w:iCs/>
                <w:sz w:val="24"/>
                <w:szCs w:val="24"/>
              </w:rPr>
            </w:pPr>
            <w:r w:rsidRPr="003767CB">
              <w:rPr>
                <w:rFonts w:eastAsia="Times New Roman"/>
                <w:b/>
                <w:iCs/>
                <w:sz w:val="24"/>
                <w:szCs w:val="24"/>
              </w:rPr>
              <w:t>Раздел 2. Лекарственное растительное сырье, влияющее на афферентную нервную систему.</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35"/>
          <w:jc w:val="center"/>
        </w:trPr>
        <w:tc>
          <w:tcPr>
            <w:tcW w:w="994" w:type="pct"/>
            <w:vMerge w:val="restart"/>
          </w:tcPr>
          <w:p w:rsidR="00D35E96" w:rsidRPr="003767CB" w:rsidRDefault="00D35E96" w:rsidP="00184580">
            <w:pPr>
              <w:spacing w:line="276" w:lineRule="auto"/>
              <w:jc w:val="both"/>
              <w:rPr>
                <w:rFonts w:eastAsia="Times New Roman"/>
                <w:b/>
                <w:iCs/>
                <w:sz w:val="24"/>
                <w:szCs w:val="24"/>
              </w:rPr>
            </w:pPr>
            <w:r w:rsidRPr="003767CB">
              <w:rPr>
                <w:rFonts w:eastAsia="Times New Roman"/>
                <w:b/>
                <w:sz w:val="24"/>
                <w:szCs w:val="24"/>
              </w:rPr>
              <w:t xml:space="preserve">Тема 2.1. </w:t>
            </w:r>
            <w:r w:rsidRPr="003767CB">
              <w:rPr>
                <w:rFonts w:eastAsia="Times New Roman"/>
                <w:sz w:val="24"/>
                <w:szCs w:val="24"/>
              </w:rPr>
              <w:t>Лекарственное растительное сырье, влияющее на афферентную нервную систему. Лекарственное растительное сырье вяжущего и обволакивающего действий.</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932"/>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pacing w:line="276" w:lineRule="auto"/>
              <w:ind w:right="-57"/>
              <w:jc w:val="both"/>
              <w:rPr>
                <w:sz w:val="24"/>
                <w:szCs w:val="24"/>
              </w:rPr>
            </w:pPr>
            <w:r w:rsidRPr="003767CB">
              <w:rPr>
                <w:sz w:val="24"/>
                <w:szCs w:val="24"/>
              </w:rPr>
              <w:t>1. Характеристика лекарственного растительного сырья обволакивающего действия. Требования к качеству лекарственного растительного сырья. Лен посевной, алтей лекарственный, алтей армянский.</w:t>
            </w:r>
          </w:p>
          <w:p w:rsidR="00D35E96" w:rsidRPr="003767CB" w:rsidRDefault="00D35E96" w:rsidP="00D90EE6">
            <w:pPr>
              <w:spacing w:line="276" w:lineRule="auto"/>
              <w:ind w:right="-57"/>
              <w:jc w:val="both"/>
              <w:rPr>
                <w:sz w:val="24"/>
                <w:szCs w:val="24"/>
              </w:rPr>
            </w:pPr>
            <w:r w:rsidRPr="003767CB">
              <w:rPr>
                <w:sz w:val="24"/>
                <w:szCs w:val="24"/>
              </w:rPr>
              <w:t xml:space="preserve">2. Лекарственное растительное сырье вяжущего действия. Требования к качеству лекарственного растительного сырья. Дуб обыкновенный, черника обыкновенная, черемуха обыкновенная, </w:t>
            </w:r>
          </w:p>
          <w:p w:rsidR="00D35E96" w:rsidRPr="003767CB" w:rsidRDefault="00D35E96" w:rsidP="00D90EE6">
            <w:pPr>
              <w:spacing w:line="276" w:lineRule="auto"/>
              <w:ind w:right="-57"/>
              <w:jc w:val="both"/>
              <w:rPr>
                <w:sz w:val="24"/>
                <w:szCs w:val="24"/>
              </w:rPr>
            </w:pPr>
            <w:r w:rsidRPr="003767CB">
              <w:rPr>
                <w:sz w:val="24"/>
                <w:szCs w:val="24"/>
              </w:rPr>
              <w:t>3. Требования к качеству лекарственного растительного сырья. Ольха серая и клейкая, горец змеиный, кровохлебка лекарственная, бадан толстолистный, лапчатка прямостоячая.</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3767CB" w:rsidRDefault="00722272" w:rsidP="00722272">
            <w:pPr>
              <w:spacing w:line="276" w:lineRule="auto"/>
              <w:jc w:val="center"/>
              <w:rPr>
                <w:sz w:val="24"/>
                <w:szCs w:val="24"/>
              </w:rPr>
            </w:pPr>
            <w:r w:rsidRPr="00722272">
              <w:rPr>
                <w:bCs/>
              </w:rPr>
              <w:t>ЛР 3,6,10-16,18,19,22</w:t>
            </w:r>
          </w:p>
        </w:tc>
      </w:tr>
      <w:tr w:rsidR="00D35E96" w:rsidRPr="003767CB" w:rsidTr="00D35E96">
        <w:trPr>
          <w:trHeight w:val="111"/>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1690"/>
          <w:jc w:val="center"/>
        </w:trPr>
        <w:tc>
          <w:tcPr>
            <w:tcW w:w="994" w:type="pct"/>
            <w:vMerge/>
          </w:tcPr>
          <w:p w:rsidR="00D35E96" w:rsidRPr="003767CB" w:rsidRDefault="00D35E96" w:rsidP="00D90EE6">
            <w:pPr>
              <w:spacing w:line="276" w:lineRule="auto"/>
              <w:rPr>
                <w:b/>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5.</w:t>
            </w:r>
            <w:r w:rsidRPr="003767CB">
              <w:rPr>
                <w:sz w:val="24"/>
                <w:szCs w:val="24"/>
              </w:rPr>
              <w:t xml:space="preserve"> Корни алтея, кора дуба – макроскопический и микроскопический анализы. Микрохимический анализ на слизь, крахмал и дубильные вещества.</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6.</w:t>
            </w:r>
            <w:r w:rsidRPr="003767CB">
              <w:rPr>
                <w:sz w:val="24"/>
                <w:szCs w:val="24"/>
              </w:rPr>
              <w:t xml:space="preserve"> Плоды черники, плоды черемухи, соплодия ольхи – макроскопический анализ. </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7. </w:t>
            </w:r>
            <w:r w:rsidRPr="003767CB">
              <w:rPr>
                <w:sz w:val="24"/>
                <w:szCs w:val="24"/>
              </w:rPr>
              <w:t xml:space="preserve">Корневища лапчатки, корневища бадана, </w:t>
            </w:r>
            <w:r w:rsidRPr="003767CB">
              <w:rPr>
                <w:sz w:val="24"/>
                <w:szCs w:val="24"/>
              </w:rPr>
              <w:lastRenderedPageBreak/>
              <w:t>корневища змеевика, корневища и корни кровохлебки – макроскопический анализ.</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lastRenderedPageBreak/>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tc>
        <w:tc>
          <w:tcPr>
            <w:tcW w:w="692" w:type="pct"/>
          </w:tcPr>
          <w:p w:rsidR="00D35E96" w:rsidRDefault="00D35E96" w:rsidP="00D90EE6">
            <w:pPr>
              <w:spacing w:line="276" w:lineRule="auto"/>
              <w:jc w:val="center"/>
              <w:rPr>
                <w:sz w:val="24"/>
                <w:szCs w:val="24"/>
              </w:rPr>
            </w:pPr>
          </w:p>
        </w:tc>
      </w:tr>
      <w:tr w:rsidR="00D35E96" w:rsidRPr="003767CB" w:rsidTr="00D35E96">
        <w:trPr>
          <w:trHeight w:val="165"/>
          <w:jc w:val="center"/>
        </w:trPr>
        <w:tc>
          <w:tcPr>
            <w:tcW w:w="3616" w:type="pct"/>
            <w:gridSpan w:val="2"/>
          </w:tcPr>
          <w:p w:rsidR="00D35E96" w:rsidRPr="003767CB" w:rsidRDefault="00D35E96" w:rsidP="00D90EE6">
            <w:pPr>
              <w:spacing w:line="276" w:lineRule="auto"/>
              <w:rPr>
                <w:rFonts w:eastAsia="Times New Roman"/>
                <w:b/>
                <w:iCs/>
                <w:sz w:val="24"/>
                <w:szCs w:val="24"/>
              </w:rPr>
            </w:pPr>
            <w:r w:rsidRPr="003767CB">
              <w:rPr>
                <w:rFonts w:eastAsia="Times New Roman"/>
                <w:b/>
                <w:iCs/>
                <w:sz w:val="24"/>
                <w:szCs w:val="24"/>
              </w:rPr>
              <w:lastRenderedPageBreak/>
              <w:t>Раздел 3. Лекарственное растительное сырье противомикробного действия.</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96"/>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3.1. </w:t>
            </w:r>
            <w:r w:rsidRPr="003767CB">
              <w:rPr>
                <w:rFonts w:eastAsia="Times New Roman"/>
                <w:sz w:val="24"/>
                <w:szCs w:val="24"/>
              </w:rPr>
              <w:t>Характеристика лекарственного растительного сырья противомикробного действия.</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6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ind w:right="-57"/>
              <w:jc w:val="both"/>
              <w:rPr>
                <w:sz w:val="24"/>
                <w:szCs w:val="24"/>
              </w:rPr>
            </w:pPr>
            <w:r w:rsidRPr="003767CB">
              <w:rPr>
                <w:sz w:val="24"/>
                <w:szCs w:val="24"/>
              </w:rPr>
              <w:t>1. Характеристика лекарственного растительного сырья противомикробного действия. Требования к качеству лекарственного растительного сырья. Шалфей лекарственный, ромашка аптечная, ромашка пахучая.</w:t>
            </w:r>
          </w:p>
          <w:p w:rsidR="00D35E96" w:rsidRPr="003767CB" w:rsidRDefault="00D35E96" w:rsidP="00D90EE6">
            <w:pPr>
              <w:spacing w:line="276" w:lineRule="auto"/>
              <w:ind w:right="-57"/>
              <w:jc w:val="both"/>
              <w:rPr>
                <w:sz w:val="24"/>
                <w:szCs w:val="24"/>
              </w:rPr>
            </w:pPr>
            <w:r w:rsidRPr="003767CB">
              <w:rPr>
                <w:sz w:val="24"/>
                <w:szCs w:val="24"/>
              </w:rPr>
              <w:t xml:space="preserve">2. Требования к качеству лекарственного растительного сырья. </w:t>
            </w:r>
            <w:proofErr w:type="gramStart"/>
            <w:r w:rsidRPr="003767CB">
              <w:rPr>
                <w:sz w:val="24"/>
                <w:szCs w:val="24"/>
              </w:rPr>
              <w:t>Зверобой</w:t>
            </w:r>
            <w:proofErr w:type="gramEnd"/>
            <w:r w:rsidRPr="003767CB">
              <w:rPr>
                <w:sz w:val="24"/>
                <w:szCs w:val="24"/>
              </w:rPr>
              <w:t xml:space="preserve"> продырявленный и пятнистый, календула лекарственная, эвкалипт </w:t>
            </w:r>
            <w:proofErr w:type="spellStart"/>
            <w:r w:rsidRPr="003767CB">
              <w:rPr>
                <w:sz w:val="24"/>
                <w:szCs w:val="24"/>
              </w:rPr>
              <w:t>прутовидный</w:t>
            </w:r>
            <w:proofErr w:type="spellEnd"/>
            <w:r w:rsidRPr="003767CB">
              <w:rPr>
                <w:sz w:val="24"/>
                <w:szCs w:val="24"/>
              </w:rPr>
              <w:t>. Краткая характеристика: ель обыкновенная.</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3767CB" w:rsidRDefault="00722272" w:rsidP="00722272">
            <w:pPr>
              <w:spacing w:line="276" w:lineRule="auto"/>
              <w:jc w:val="center"/>
              <w:rPr>
                <w:sz w:val="24"/>
                <w:szCs w:val="24"/>
              </w:rPr>
            </w:pPr>
            <w:r w:rsidRPr="00722272">
              <w:rPr>
                <w:bCs/>
              </w:rPr>
              <w:t>ЛР 3,6,10-16,18,19,22</w:t>
            </w:r>
          </w:p>
        </w:tc>
      </w:tr>
      <w:tr w:rsidR="00D35E96" w:rsidRPr="003767CB" w:rsidTr="00D35E96">
        <w:trPr>
          <w:trHeight w:val="9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513"/>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8.</w:t>
            </w:r>
            <w:r w:rsidRPr="003767CB">
              <w:rPr>
                <w:sz w:val="24"/>
                <w:szCs w:val="24"/>
              </w:rPr>
              <w:t xml:space="preserve"> Цветки ромашки аптечной, цветки ромашки пахучей – макроскопический анализ. Изучение примесей к цветкам ромашки аптечной.</w:t>
            </w:r>
          </w:p>
          <w:p w:rsidR="00D35E96" w:rsidRPr="003767CB" w:rsidRDefault="00D35E96" w:rsidP="00D90EE6">
            <w:pPr>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9.</w:t>
            </w:r>
            <w:r w:rsidRPr="003767CB">
              <w:rPr>
                <w:sz w:val="24"/>
                <w:szCs w:val="24"/>
              </w:rPr>
              <w:t xml:space="preserve"> Трава зверобоя – анализ аналитической пробы № 1.</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10. </w:t>
            </w:r>
            <w:r w:rsidRPr="003767CB">
              <w:rPr>
                <w:sz w:val="24"/>
                <w:szCs w:val="24"/>
              </w:rPr>
              <w:t xml:space="preserve">Цветки календулы лекарственной, листья эвкалипта </w:t>
            </w:r>
            <w:proofErr w:type="spellStart"/>
            <w:r w:rsidRPr="003767CB">
              <w:rPr>
                <w:sz w:val="24"/>
                <w:szCs w:val="24"/>
              </w:rPr>
              <w:t>прутовидного</w:t>
            </w:r>
            <w:proofErr w:type="spellEnd"/>
            <w:r w:rsidRPr="003767CB">
              <w:rPr>
                <w:sz w:val="24"/>
                <w:szCs w:val="24"/>
              </w:rPr>
              <w:t>-макроскопический анализ.</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tc>
        <w:tc>
          <w:tcPr>
            <w:tcW w:w="692" w:type="pct"/>
          </w:tcPr>
          <w:p w:rsidR="00D35E96" w:rsidRDefault="00D35E96" w:rsidP="00D90EE6">
            <w:pPr>
              <w:spacing w:line="276" w:lineRule="auto"/>
              <w:jc w:val="center"/>
              <w:rPr>
                <w:sz w:val="24"/>
                <w:szCs w:val="24"/>
              </w:rPr>
            </w:pPr>
          </w:p>
        </w:tc>
      </w:tr>
      <w:tr w:rsidR="00D35E96" w:rsidRPr="003767CB" w:rsidTr="00D35E96">
        <w:trPr>
          <w:trHeight w:val="135"/>
          <w:jc w:val="center"/>
        </w:trPr>
        <w:tc>
          <w:tcPr>
            <w:tcW w:w="3616" w:type="pct"/>
            <w:gridSpan w:val="2"/>
          </w:tcPr>
          <w:p w:rsidR="00D35E96" w:rsidRPr="003767CB" w:rsidRDefault="00D35E96" w:rsidP="00D90EE6">
            <w:pPr>
              <w:spacing w:line="276" w:lineRule="auto"/>
              <w:rPr>
                <w:rFonts w:eastAsia="Times New Roman"/>
                <w:b/>
                <w:iCs/>
                <w:sz w:val="24"/>
                <w:szCs w:val="24"/>
              </w:rPr>
            </w:pPr>
            <w:r w:rsidRPr="003767CB">
              <w:rPr>
                <w:rFonts w:eastAsia="Times New Roman"/>
                <w:b/>
                <w:iCs/>
                <w:sz w:val="24"/>
                <w:szCs w:val="24"/>
              </w:rPr>
              <w:t>Раздел 4. Лекарственное растительное сырье, влияющее на ЦНС.</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18</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26"/>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4.1. </w:t>
            </w:r>
            <w:r w:rsidRPr="003767CB">
              <w:rPr>
                <w:rFonts w:eastAsia="Times New Roman"/>
                <w:sz w:val="24"/>
                <w:szCs w:val="24"/>
              </w:rPr>
              <w:t>Лекарственное растительное сырье, возбуждающее ЦНС.</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1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sz w:val="24"/>
                <w:szCs w:val="24"/>
              </w:rPr>
              <w:t xml:space="preserve">1. Характеристика лекарственного растительного сырья общетонизирующего действия. Требования к качеству лекарственного растительного сырья. Женьшень настоящий, аралия маньчжурская, заманиха высокая, элеутерококк колючий, </w:t>
            </w:r>
            <w:proofErr w:type="spellStart"/>
            <w:r w:rsidRPr="003767CB">
              <w:rPr>
                <w:sz w:val="24"/>
                <w:szCs w:val="24"/>
              </w:rPr>
              <w:t>левзея</w:t>
            </w:r>
            <w:proofErr w:type="spellEnd"/>
            <w:r w:rsidRPr="003767CB">
              <w:rPr>
                <w:sz w:val="24"/>
                <w:szCs w:val="24"/>
              </w:rPr>
              <w:t xml:space="preserve">   </w:t>
            </w:r>
            <w:proofErr w:type="spellStart"/>
            <w:r w:rsidRPr="003767CB">
              <w:rPr>
                <w:sz w:val="24"/>
                <w:szCs w:val="24"/>
              </w:rPr>
              <w:t>сафлоровидная</w:t>
            </w:r>
            <w:proofErr w:type="spellEnd"/>
            <w:r w:rsidRPr="003767CB">
              <w:rPr>
                <w:sz w:val="24"/>
                <w:szCs w:val="24"/>
              </w:rPr>
              <w:t xml:space="preserve">, лимонник китайский, </w:t>
            </w:r>
            <w:proofErr w:type="spellStart"/>
            <w:r w:rsidRPr="003767CB">
              <w:rPr>
                <w:sz w:val="24"/>
                <w:szCs w:val="24"/>
              </w:rPr>
              <w:t>родиола</w:t>
            </w:r>
            <w:proofErr w:type="spellEnd"/>
            <w:r w:rsidRPr="003767CB">
              <w:rPr>
                <w:sz w:val="24"/>
                <w:szCs w:val="24"/>
              </w:rPr>
              <w:t xml:space="preserve"> розовая.</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3767CB" w:rsidRDefault="00722272" w:rsidP="00722272">
            <w:pPr>
              <w:spacing w:line="276" w:lineRule="auto"/>
              <w:jc w:val="center"/>
              <w:rPr>
                <w:sz w:val="24"/>
                <w:szCs w:val="24"/>
              </w:rPr>
            </w:pPr>
            <w:r w:rsidRPr="00722272">
              <w:rPr>
                <w:bCs/>
              </w:rPr>
              <w:t>ЛР 3,6,10-16,18,19,22</w:t>
            </w:r>
          </w:p>
        </w:tc>
      </w:tr>
      <w:tr w:rsidR="00D35E96" w:rsidRPr="003767CB" w:rsidTr="00D35E96">
        <w:trPr>
          <w:trHeight w:val="15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 xml:space="preserve">В том числе практических занятий </w:t>
            </w:r>
          </w:p>
        </w:tc>
        <w:tc>
          <w:tcPr>
            <w:tcW w:w="692" w:type="pct"/>
            <w:shd w:val="clear" w:color="auto" w:fill="auto"/>
          </w:tcPr>
          <w:p w:rsidR="00D35E96" w:rsidRPr="003767CB" w:rsidRDefault="00DF5D96" w:rsidP="00D90EE6">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1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11. </w:t>
            </w:r>
            <w:r w:rsidRPr="003767CB">
              <w:rPr>
                <w:sz w:val="24"/>
                <w:szCs w:val="24"/>
              </w:rPr>
              <w:t xml:space="preserve">Плоды и семена лимонника, корневища с корнями </w:t>
            </w:r>
            <w:proofErr w:type="spellStart"/>
            <w:r w:rsidRPr="003767CB">
              <w:rPr>
                <w:sz w:val="24"/>
                <w:szCs w:val="24"/>
              </w:rPr>
              <w:t>левзеи</w:t>
            </w:r>
            <w:proofErr w:type="spellEnd"/>
            <w:r w:rsidRPr="003767CB">
              <w:rPr>
                <w:sz w:val="24"/>
                <w:szCs w:val="24"/>
              </w:rPr>
              <w:t xml:space="preserve">, корневища и корни </w:t>
            </w:r>
            <w:proofErr w:type="spellStart"/>
            <w:r w:rsidRPr="003767CB">
              <w:rPr>
                <w:sz w:val="24"/>
                <w:szCs w:val="24"/>
              </w:rPr>
              <w:t>родиолы</w:t>
            </w:r>
            <w:proofErr w:type="spellEnd"/>
            <w:r w:rsidRPr="003767CB">
              <w:rPr>
                <w:sz w:val="24"/>
                <w:szCs w:val="24"/>
              </w:rPr>
              <w:t xml:space="preserve"> </w:t>
            </w:r>
            <w:proofErr w:type="gramStart"/>
            <w:r w:rsidRPr="003767CB">
              <w:rPr>
                <w:sz w:val="24"/>
                <w:szCs w:val="24"/>
              </w:rPr>
              <w:t>розовой</w:t>
            </w:r>
            <w:proofErr w:type="gramEnd"/>
            <w:r w:rsidRPr="003767CB">
              <w:rPr>
                <w:sz w:val="24"/>
                <w:szCs w:val="24"/>
              </w:rPr>
              <w:t xml:space="preserve"> – макроскопический анализ.</w:t>
            </w:r>
          </w:p>
        </w:tc>
        <w:tc>
          <w:tcPr>
            <w:tcW w:w="692" w:type="pct"/>
            <w:shd w:val="clear" w:color="auto" w:fill="auto"/>
          </w:tcPr>
          <w:p w:rsidR="00D35E96" w:rsidRPr="003767CB" w:rsidRDefault="00DF5D96" w:rsidP="00D90EE6">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35"/>
          <w:jc w:val="center"/>
        </w:trPr>
        <w:tc>
          <w:tcPr>
            <w:tcW w:w="994" w:type="pct"/>
          </w:tcPr>
          <w:p w:rsidR="00D35E96" w:rsidRPr="003767CB" w:rsidRDefault="00D35E96" w:rsidP="009C5A12">
            <w:pPr>
              <w:spacing w:line="276" w:lineRule="auto"/>
              <w:jc w:val="both"/>
              <w:rPr>
                <w:b/>
                <w:sz w:val="24"/>
                <w:szCs w:val="24"/>
              </w:rPr>
            </w:pPr>
            <w:r w:rsidRPr="003767CB">
              <w:rPr>
                <w:rFonts w:eastAsia="Times New Roman"/>
                <w:b/>
                <w:sz w:val="24"/>
                <w:szCs w:val="24"/>
              </w:rPr>
              <w:t xml:space="preserve">Тема 4.2. </w:t>
            </w:r>
            <w:r w:rsidRPr="003767CB">
              <w:rPr>
                <w:rFonts w:eastAsia="Times New Roman"/>
                <w:sz w:val="24"/>
                <w:szCs w:val="24"/>
              </w:rPr>
              <w:t>Лекарственное растительное сырье, угнетающее центральную нервную систему.</w:t>
            </w:r>
          </w:p>
        </w:tc>
        <w:tc>
          <w:tcPr>
            <w:tcW w:w="2622" w:type="pct"/>
          </w:tcPr>
          <w:p w:rsidR="00D35E96" w:rsidRPr="003767CB" w:rsidRDefault="00D35E96" w:rsidP="00D90EE6">
            <w:pPr>
              <w:spacing w:line="276" w:lineRule="auto"/>
              <w:rPr>
                <w:sz w:val="24"/>
                <w:szCs w:val="24"/>
              </w:rPr>
            </w:pPr>
          </w:p>
        </w:tc>
        <w:tc>
          <w:tcPr>
            <w:tcW w:w="692" w:type="pct"/>
            <w:shd w:val="clear" w:color="auto" w:fill="auto"/>
          </w:tcPr>
          <w:p w:rsidR="00D35E96" w:rsidRPr="003767CB" w:rsidRDefault="00D35E96" w:rsidP="00D90EE6">
            <w:pPr>
              <w:spacing w:line="276" w:lineRule="auto"/>
              <w:jc w:val="center"/>
              <w:rPr>
                <w:b/>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3767CB" w:rsidRDefault="00722272" w:rsidP="00722272">
            <w:pPr>
              <w:spacing w:line="276" w:lineRule="auto"/>
              <w:jc w:val="center"/>
              <w:rPr>
                <w:b/>
                <w:sz w:val="24"/>
                <w:szCs w:val="24"/>
              </w:rPr>
            </w:pPr>
            <w:r w:rsidRPr="00722272">
              <w:rPr>
                <w:bCs/>
              </w:rPr>
              <w:t>ЛР 3,6,10-16,18,19,22</w:t>
            </w:r>
          </w:p>
        </w:tc>
      </w:tr>
      <w:tr w:rsidR="00D35E96" w:rsidRPr="003767CB" w:rsidTr="00D35E96">
        <w:trPr>
          <w:trHeight w:val="111"/>
          <w:jc w:val="center"/>
        </w:trPr>
        <w:tc>
          <w:tcPr>
            <w:tcW w:w="994" w:type="pct"/>
            <w:vMerge w:val="restart"/>
          </w:tcPr>
          <w:p w:rsidR="00D35E96" w:rsidRPr="003767CB" w:rsidRDefault="00D35E96" w:rsidP="00D90EE6">
            <w:pPr>
              <w:spacing w:line="276" w:lineRule="auto"/>
              <w:jc w:val="both"/>
              <w:rPr>
                <w:b/>
                <w:sz w:val="24"/>
                <w:szCs w:val="24"/>
              </w:rPr>
            </w:pPr>
            <w:r w:rsidRPr="003767CB">
              <w:rPr>
                <w:rFonts w:eastAsia="Times New Roman"/>
                <w:b/>
                <w:sz w:val="24"/>
                <w:szCs w:val="24"/>
              </w:rPr>
              <w:t xml:space="preserve">Тема 4.2.1. </w:t>
            </w:r>
            <w:r w:rsidRPr="003767CB">
              <w:rPr>
                <w:rFonts w:eastAsia="Times New Roman"/>
                <w:sz w:val="24"/>
                <w:szCs w:val="24"/>
              </w:rPr>
              <w:t>Лекарственное растительное сырье потогонного действия.</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740FE9"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2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sz w:val="24"/>
                <w:szCs w:val="24"/>
              </w:rPr>
              <w:t>1. Характеристика лекарственного растительного сырья потогонного действия. Требования к качеству лекарственного растительного сырья. Липа сердцевидная, малина обыкновенная, бузина черная, череда трехраздельная.</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3767CB" w:rsidRDefault="00722272" w:rsidP="00722272">
            <w:pPr>
              <w:spacing w:line="276" w:lineRule="auto"/>
              <w:jc w:val="center"/>
              <w:rPr>
                <w:sz w:val="24"/>
                <w:szCs w:val="24"/>
              </w:rPr>
            </w:pPr>
            <w:r w:rsidRPr="00722272">
              <w:rPr>
                <w:bCs/>
              </w:rPr>
              <w:t>ЛР 3,6,10-16,18,19,22</w:t>
            </w:r>
          </w:p>
        </w:tc>
      </w:tr>
      <w:tr w:rsidR="00D35E96" w:rsidRPr="003767CB" w:rsidTr="00D35E96">
        <w:trPr>
          <w:trHeight w:val="11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F5D96" w:rsidP="00D90EE6">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2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12.</w:t>
            </w:r>
            <w:r w:rsidRPr="003767CB">
              <w:rPr>
                <w:sz w:val="24"/>
                <w:szCs w:val="24"/>
              </w:rPr>
              <w:t xml:space="preserve"> Цветки липы, трава череды – макроскопический анализ. Трава череды – микроскопический анализ. Определение подлинности потогонного сбора по морфологическим признакам.</w:t>
            </w:r>
          </w:p>
        </w:tc>
        <w:tc>
          <w:tcPr>
            <w:tcW w:w="692" w:type="pct"/>
            <w:shd w:val="clear" w:color="auto" w:fill="auto"/>
          </w:tcPr>
          <w:p w:rsidR="00D35E96" w:rsidRPr="003767CB" w:rsidRDefault="00DF5D96" w:rsidP="00D90EE6">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96"/>
          <w:jc w:val="center"/>
        </w:trPr>
        <w:tc>
          <w:tcPr>
            <w:tcW w:w="994" w:type="pct"/>
            <w:vMerge w:val="restart"/>
          </w:tcPr>
          <w:p w:rsidR="00D35E96" w:rsidRPr="003767CB" w:rsidRDefault="00D35E96" w:rsidP="009C5A12">
            <w:pPr>
              <w:spacing w:line="276" w:lineRule="auto"/>
              <w:jc w:val="both"/>
              <w:rPr>
                <w:sz w:val="24"/>
                <w:szCs w:val="24"/>
              </w:rPr>
            </w:pPr>
            <w:r w:rsidRPr="003767CB">
              <w:rPr>
                <w:rFonts w:eastAsia="Times New Roman"/>
                <w:b/>
                <w:sz w:val="24"/>
                <w:szCs w:val="24"/>
              </w:rPr>
              <w:t xml:space="preserve">Тема 4.2.2. </w:t>
            </w:r>
            <w:r w:rsidRPr="003767CB">
              <w:rPr>
                <w:rFonts w:eastAsia="Times New Roman"/>
                <w:sz w:val="24"/>
                <w:szCs w:val="24"/>
              </w:rPr>
              <w:t>Лекарственное растительное сырье седативного действия.</w:t>
            </w:r>
          </w:p>
        </w:tc>
        <w:tc>
          <w:tcPr>
            <w:tcW w:w="2622" w:type="pct"/>
          </w:tcPr>
          <w:p w:rsidR="00D35E96" w:rsidRPr="003767CB" w:rsidRDefault="00D35E96" w:rsidP="00D90EE6">
            <w:pPr>
              <w:spacing w:line="276" w:lineRule="auto"/>
              <w:jc w:val="both"/>
              <w:rPr>
                <w:b/>
                <w:sz w:val="24"/>
                <w:szCs w:val="24"/>
              </w:rPr>
            </w:pPr>
            <w:r w:rsidRPr="003767CB">
              <w:rPr>
                <w:rFonts w:eastAsia="Times New Roman"/>
                <w:b/>
                <w:sz w:val="24"/>
                <w:szCs w:val="24"/>
              </w:rPr>
              <w:t>Содержание</w:t>
            </w:r>
          </w:p>
        </w:tc>
        <w:tc>
          <w:tcPr>
            <w:tcW w:w="692" w:type="pct"/>
            <w:shd w:val="clear" w:color="auto" w:fill="auto"/>
          </w:tcPr>
          <w:p w:rsidR="00D35E96" w:rsidRPr="00740FE9"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9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sz w:val="24"/>
                <w:szCs w:val="24"/>
              </w:rPr>
              <w:t xml:space="preserve">1. Характеристика лекарственного растительного сырья седативного действия. Требования к качеству лекарственного растительного сырья. Валериана лекарственная, мята перечная, мелисса лекарственная, пустырник сердечный и </w:t>
            </w:r>
            <w:proofErr w:type="spellStart"/>
            <w:r w:rsidRPr="003767CB">
              <w:rPr>
                <w:sz w:val="24"/>
                <w:szCs w:val="24"/>
              </w:rPr>
              <w:t>пятилопастной</w:t>
            </w:r>
            <w:proofErr w:type="spellEnd"/>
            <w:r w:rsidRPr="003767CB">
              <w:rPr>
                <w:sz w:val="24"/>
                <w:szCs w:val="24"/>
              </w:rPr>
              <w:t>, синюха голубая, хмель обыкновенный. Краткая характеристика: пион уклоняющийся.</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3767CB" w:rsidRDefault="00722272" w:rsidP="00722272">
            <w:pPr>
              <w:spacing w:line="276" w:lineRule="auto"/>
              <w:jc w:val="center"/>
              <w:rPr>
                <w:sz w:val="24"/>
                <w:szCs w:val="24"/>
              </w:rPr>
            </w:pPr>
            <w:r w:rsidRPr="00722272">
              <w:rPr>
                <w:bCs/>
              </w:rPr>
              <w:t>ЛР 3,6,10-16,18,19,22</w:t>
            </w:r>
          </w:p>
        </w:tc>
      </w:tr>
      <w:tr w:rsidR="00D35E96" w:rsidRPr="003767CB" w:rsidTr="00D35E96">
        <w:trPr>
          <w:trHeight w:val="15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1B262B" w:rsidRDefault="00D35E96" w:rsidP="00D90EE6">
            <w:pPr>
              <w:spacing w:line="276" w:lineRule="auto"/>
              <w:jc w:val="center"/>
              <w:rPr>
                <w:b/>
                <w:sz w:val="24"/>
                <w:szCs w:val="24"/>
              </w:rPr>
            </w:pPr>
            <w:r>
              <w:rPr>
                <w:b/>
                <w:sz w:val="24"/>
                <w:szCs w:val="24"/>
              </w:rPr>
              <w:t>4</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1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№1</w:t>
            </w:r>
            <w:r w:rsidRPr="003767CB">
              <w:rPr>
                <w:rFonts w:eastAsia="Calibri"/>
                <w:b/>
                <w:bCs/>
                <w:sz w:val="24"/>
                <w:szCs w:val="24"/>
              </w:rPr>
              <w:t>3.</w:t>
            </w:r>
            <w:r w:rsidRPr="003767CB">
              <w:rPr>
                <w:sz w:val="24"/>
                <w:szCs w:val="24"/>
              </w:rPr>
              <w:t xml:space="preserve"> Листья мяты перечной – макроскопический и микроскопический анализы. Трава пустырника, корневища с корнями </w:t>
            </w:r>
            <w:r w:rsidRPr="003767CB">
              <w:rPr>
                <w:sz w:val="24"/>
                <w:szCs w:val="24"/>
              </w:rPr>
              <w:lastRenderedPageBreak/>
              <w:t xml:space="preserve">валерианы – макроскопический анализ. Определение подлинности седативного сбора по морфологическим признакам. </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lastRenderedPageBreak/>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126"/>
          <w:jc w:val="center"/>
        </w:trPr>
        <w:tc>
          <w:tcPr>
            <w:tcW w:w="3616" w:type="pct"/>
            <w:gridSpan w:val="2"/>
          </w:tcPr>
          <w:p w:rsidR="00D35E96" w:rsidRPr="003767CB" w:rsidRDefault="00D35E96" w:rsidP="00D90EE6">
            <w:pPr>
              <w:spacing w:line="276" w:lineRule="auto"/>
              <w:rPr>
                <w:rFonts w:eastAsia="Times New Roman"/>
                <w:b/>
                <w:iCs/>
                <w:sz w:val="24"/>
                <w:szCs w:val="24"/>
              </w:rPr>
            </w:pPr>
            <w:r w:rsidRPr="003767CB">
              <w:rPr>
                <w:rFonts w:eastAsia="Times New Roman"/>
                <w:b/>
                <w:iCs/>
                <w:sz w:val="24"/>
                <w:szCs w:val="24"/>
              </w:rPr>
              <w:lastRenderedPageBreak/>
              <w:t>Раздел 5. Лекарственное растительное сырье, влияющее на функции исполнительных органов и систем.</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32</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11"/>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5.1. </w:t>
            </w:r>
            <w:r w:rsidRPr="003767CB">
              <w:rPr>
                <w:rFonts w:eastAsia="Times New Roman"/>
                <w:sz w:val="24"/>
                <w:szCs w:val="24"/>
              </w:rPr>
              <w:t xml:space="preserve">Лекарственное растительное сырье, влияющее на </w:t>
            </w:r>
            <w:proofErr w:type="gramStart"/>
            <w:r w:rsidRPr="003767CB">
              <w:rPr>
                <w:rFonts w:eastAsia="Times New Roman"/>
                <w:sz w:val="24"/>
                <w:szCs w:val="24"/>
              </w:rPr>
              <w:t>сердечно-сосудистую</w:t>
            </w:r>
            <w:proofErr w:type="gramEnd"/>
            <w:r w:rsidRPr="003767CB">
              <w:rPr>
                <w:rFonts w:eastAsia="Times New Roman"/>
                <w:sz w:val="24"/>
                <w:szCs w:val="24"/>
              </w:rPr>
              <w:t xml:space="preserve"> систему.</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414"/>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sz w:val="24"/>
                <w:szCs w:val="24"/>
              </w:rPr>
              <w:t xml:space="preserve">1. Характеристика лекарственного растительного сырья </w:t>
            </w:r>
            <w:proofErr w:type="spellStart"/>
            <w:r w:rsidRPr="003767CB">
              <w:rPr>
                <w:sz w:val="24"/>
                <w:szCs w:val="24"/>
              </w:rPr>
              <w:t>кардиотонического</w:t>
            </w:r>
            <w:proofErr w:type="spellEnd"/>
            <w:r w:rsidRPr="003767CB">
              <w:rPr>
                <w:sz w:val="24"/>
                <w:szCs w:val="24"/>
              </w:rPr>
              <w:t xml:space="preserve"> действия. Требования к качеству лекарственного растительного сырья. Наперстянка пурпуровая, наперстянка крупноцветковая, наперстянка шерстистая, ландыш майский, адонис весенний. Краткая характеристика: строфант </w:t>
            </w:r>
            <w:proofErr w:type="spellStart"/>
            <w:r w:rsidRPr="003767CB">
              <w:rPr>
                <w:sz w:val="24"/>
                <w:szCs w:val="24"/>
              </w:rPr>
              <w:t>Комбе</w:t>
            </w:r>
            <w:proofErr w:type="spellEnd"/>
            <w:r w:rsidRPr="003767CB">
              <w:rPr>
                <w:sz w:val="24"/>
                <w:szCs w:val="24"/>
              </w:rPr>
              <w:t>.</w:t>
            </w:r>
          </w:p>
          <w:p w:rsidR="00D35E96" w:rsidRPr="003767CB" w:rsidRDefault="00D35E96" w:rsidP="00D90EE6">
            <w:pPr>
              <w:spacing w:line="276" w:lineRule="auto"/>
              <w:jc w:val="both"/>
              <w:rPr>
                <w:sz w:val="24"/>
                <w:szCs w:val="24"/>
              </w:rPr>
            </w:pPr>
            <w:r w:rsidRPr="003767CB">
              <w:rPr>
                <w:sz w:val="24"/>
                <w:szCs w:val="24"/>
              </w:rPr>
              <w:t xml:space="preserve">2. Характеристика лекарственного растительного сырья антиаритмического действия. Требования к качеству лекарственного растительного сырья. Боярышник колючий, кроваво-красный и другие виды. Характеристика лекарственного растительного сырья </w:t>
            </w:r>
            <w:proofErr w:type="spellStart"/>
            <w:r w:rsidRPr="003767CB">
              <w:rPr>
                <w:sz w:val="24"/>
                <w:szCs w:val="24"/>
              </w:rPr>
              <w:t>антигипертензивного</w:t>
            </w:r>
            <w:proofErr w:type="spellEnd"/>
            <w:r w:rsidRPr="003767CB">
              <w:rPr>
                <w:sz w:val="24"/>
                <w:szCs w:val="24"/>
              </w:rPr>
              <w:t xml:space="preserve"> действия. Требования к качеству лекарственного растительного сырья. Сушеница топяная. Краткая характеристика: раувольфия змеиная, барвинок малый.</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3767CB" w:rsidRDefault="00722272" w:rsidP="00722272">
            <w:pPr>
              <w:spacing w:line="276" w:lineRule="auto"/>
              <w:jc w:val="center"/>
              <w:rPr>
                <w:sz w:val="24"/>
                <w:szCs w:val="24"/>
              </w:rPr>
            </w:pPr>
            <w:r w:rsidRPr="00722272">
              <w:rPr>
                <w:bCs/>
              </w:rPr>
              <w:t>ЛР 3,6,10-16,18,19,22</w:t>
            </w:r>
          </w:p>
        </w:tc>
      </w:tr>
      <w:tr w:rsidR="00D35E96" w:rsidRPr="003767CB" w:rsidTr="00D35E96">
        <w:trPr>
          <w:trHeight w:val="126"/>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740FE9" w:rsidRDefault="00D35E96" w:rsidP="00D90EE6">
            <w:pPr>
              <w:spacing w:line="276" w:lineRule="auto"/>
              <w:jc w:val="center"/>
              <w:rPr>
                <w:b/>
                <w:sz w:val="24"/>
                <w:szCs w:val="24"/>
              </w:rPr>
            </w:pPr>
            <w:r>
              <w:rPr>
                <w:b/>
                <w:sz w:val="24"/>
                <w:szCs w:val="24"/>
              </w:rPr>
              <w:t>4</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3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14. </w:t>
            </w:r>
            <w:r w:rsidRPr="003767CB">
              <w:rPr>
                <w:sz w:val="24"/>
                <w:szCs w:val="24"/>
              </w:rPr>
              <w:t>Листья ландыша – макроскопический и микроскопический анализы. Изучение примесей к листьям ландыша. Плоды и цветки боярышника, трава сушеницы топяной – макроскопический анализ. Изучение примесей к траве сушеницы топяной.</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81"/>
          <w:jc w:val="center"/>
        </w:trPr>
        <w:tc>
          <w:tcPr>
            <w:tcW w:w="994" w:type="pct"/>
            <w:vMerge w:val="restart"/>
          </w:tcPr>
          <w:p w:rsidR="00D35E96" w:rsidRPr="003767CB" w:rsidRDefault="00D35E96" w:rsidP="00D90EE6">
            <w:pPr>
              <w:spacing w:line="276" w:lineRule="auto"/>
              <w:rPr>
                <w:sz w:val="24"/>
                <w:szCs w:val="24"/>
              </w:rPr>
            </w:pPr>
            <w:r w:rsidRPr="003767CB">
              <w:rPr>
                <w:rFonts w:eastAsia="Times New Roman"/>
                <w:b/>
                <w:sz w:val="24"/>
                <w:szCs w:val="24"/>
              </w:rPr>
              <w:t xml:space="preserve">Тема 5.2. </w:t>
            </w:r>
            <w:r w:rsidRPr="003767CB">
              <w:rPr>
                <w:rFonts w:eastAsia="Times New Roman"/>
                <w:sz w:val="24"/>
                <w:szCs w:val="24"/>
              </w:rPr>
              <w:t>Лекарственное растительное сырье, влияющее на функции мочевыделительной системы.</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65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sz w:val="24"/>
                <w:szCs w:val="24"/>
              </w:rPr>
              <w:t>1. Характеристика лекарственного растительного сырья, влияющего на функции мочевыделительной системы. Требования к качеству лекарственного растительного сырья. Брусника обыкновенная, толокнянка обыкновенная, горец птичий, хвощ полевой, марена красильная.</w:t>
            </w:r>
          </w:p>
          <w:p w:rsidR="00D35E96" w:rsidRPr="003767CB" w:rsidRDefault="00D35E96" w:rsidP="00D90EE6">
            <w:pPr>
              <w:spacing w:line="276" w:lineRule="auto"/>
              <w:jc w:val="both"/>
              <w:rPr>
                <w:sz w:val="24"/>
                <w:szCs w:val="24"/>
              </w:rPr>
            </w:pPr>
            <w:r w:rsidRPr="003767CB">
              <w:rPr>
                <w:sz w:val="24"/>
                <w:szCs w:val="24"/>
              </w:rPr>
              <w:lastRenderedPageBreak/>
              <w:t xml:space="preserve">2. Характеристика лекарственного растительного сырья, влияющего на функции мочевыделительной системы. Требования к качеству лекарственного растительного сырья. Почечный чай, можжевельник обыкновенный, береза </w:t>
            </w:r>
            <w:proofErr w:type="spellStart"/>
            <w:r w:rsidRPr="003767CB">
              <w:rPr>
                <w:sz w:val="24"/>
                <w:szCs w:val="24"/>
              </w:rPr>
              <w:t>повислая</w:t>
            </w:r>
            <w:proofErr w:type="spellEnd"/>
            <w:r w:rsidRPr="003767CB">
              <w:rPr>
                <w:sz w:val="24"/>
                <w:szCs w:val="24"/>
              </w:rPr>
              <w:t xml:space="preserve"> и пушистая, василек синий, </w:t>
            </w:r>
            <w:proofErr w:type="spellStart"/>
            <w:r w:rsidRPr="003767CB">
              <w:rPr>
                <w:sz w:val="24"/>
                <w:szCs w:val="24"/>
              </w:rPr>
              <w:t>эрва</w:t>
            </w:r>
            <w:proofErr w:type="spellEnd"/>
            <w:r w:rsidRPr="003767CB">
              <w:rPr>
                <w:sz w:val="24"/>
                <w:szCs w:val="24"/>
              </w:rPr>
              <w:t xml:space="preserve"> шерстистая.</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lastRenderedPageBreak/>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3767CB" w:rsidRDefault="00722272" w:rsidP="00722272">
            <w:pPr>
              <w:spacing w:line="276" w:lineRule="auto"/>
              <w:jc w:val="center"/>
              <w:rPr>
                <w:sz w:val="24"/>
                <w:szCs w:val="24"/>
              </w:rPr>
            </w:pPr>
            <w:r w:rsidRPr="00722272">
              <w:rPr>
                <w:bCs/>
              </w:rPr>
              <w:t>ЛР 3,6,10-16,18,19,22</w:t>
            </w:r>
          </w:p>
        </w:tc>
      </w:tr>
      <w:tr w:rsidR="00D35E96" w:rsidRPr="003767CB" w:rsidTr="00D35E96">
        <w:trPr>
          <w:trHeight w:val="15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740FE9" w:rsidRDefault="00D35E96" w:rsidP="00D90EE6">
            <w:pPr>
              <w:spacing w:line="276" w:lineRule="auto"/>
              <w:jc w:val="center"/>
              <w:rPr>
                <w:b/>
                <w:sz w:val="24"/>
                <w:szCs w:val="24"/>
              </w:rPr>
            </w:pPr>
          </w:p>
        </w:tc>
        <w:tc>
          <w:tcPr>
            <w:tcW w:w="692" w:type="pct"/>
          </w:tcPr>
          <w:p w:rsidR="00D35E96" w:rsidRPr="00740FE9" w:rsidRDefault="00D35E96" w:rsidP="00D90EE6">
            <w:pPr>
              <w:spacing w:line="276" w:lineRule="auto"/>
              <w:jc w:val="center"/>
              <w:rPr>
                <w:b/>
                <w:sz w:val="24"/>
                <w:szCs w:val="24"/>
              </w:rPr>
            </w:pPr>
          </w:p>
        </w:tc>
      </w:tr>
      <w:tr w:rsidR="00D35E96" w:rsidRPr="003767CB" w:rsidTr="00D35E96">
        <w:trPr>
          <w:trHeight w:val="1104"/>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15. </w:t>
            </w:r>
            <w:r w:rsidRPr="003767CB">
              <w:rPr>
                <w:sz w:val="24"/>
                <w:szCs w:val="24"/>
              </w:rPr>
              <w:t>Листья толокнянки, листья брусники – макроскопический анализ. Изучение примесей к ним.</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16. </w:t>
            </w:r>
            <w:r w:rsidRPr="003767CB">
              <w:rPr>
                <w:sz w:val="24"/>
                <w:szCs w:val="24"/>
              </w:rPr>
              <w:t>Трава хвоща полевого, трава горца птичьего – макроскопический анализ. Изучение примесей к траве хвоща полевого.</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20"/>
          <w:jc w:val="center"/>
        </w:trPr>
        <w:tc>
          <w:tcPr>
            <w:tcW w:w="994" w:type="pct"/>
            <w:vMerge w:val="restart"/>
          </w:tcPr>
          <w:p w:rsidR="00D35E96" w:rsidRPr="003767CB" w:rsidRDefault="00D35E96" w:rsidP="009C5A12">
            <w:pPr>
              <w:spacing w:line="276" w:lineRule="auto"/>
              <w:jc w:val="both"/>
              <w:rPr>
                <w:sz w:val="24"/>
                <w:szCs w:val="24"/>
              </w:rPr>
            </w:pPr>
            <w:r w:rsidRPr="003767CB">
              <w:rPr>
                <w:rFonts w:eastAsia="Times New Roman"/>
                <w:b/>
                <w:sz w:val="24"/>
                <w:szCs w:val="24"/>
              </w:rPr>
              <w:t xml:space="preserve">Тема 5.3. </w:t>
            </w:r>
            <w:r w:rsidRPr="003767CB">
              <w:rPr>
                <w:rFonts w:eastAsia="Times New Roman"/>
                <w:sz w:val="24"/>
                <w:szCs w:val="24"/>
              </w:rPr>
              <w:t>Лекарственное растительное сырье, влияющее на функции органов дыхания.</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2484"/>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sz w:val="24"/>
                <w:szCs w:val="24"/>
              </w:rPr>
              <w:t xml:space="preserve">1. Характеристика лекарственного растительного сырья противокашлевого действия. Требования к качеству лекарственного растительного сырья. Багульник болотный. Краткая характеристика: мачок желтый. Характеристика лекарственного растительного сырья отхаркивающего действия. Требования к качеству лекарственного растительного сырья.  Девясил высокий, душица обыкновенная, тимьян ползучий, тимьян обыкновенный, анис обыкновенный. Краткая характеристика: сосна обыкновенная. </w:t>
            </w:r>
          </w:p>
          <w:p w:rsidR="00D35E96" w:rsidRPr="003767CB" w:rsidRDefault="00D35E96" w:rsidP="00D90EE6">
            <w:pPr>
              <w:spacing w:line="276" w:lineRule="auto"/>
              <w:jc w:val="both"/>
              <w:rPr>
                <w:sz w:val="24"/>
                <w:szCs w:val="24"/>
              </w:rPr>
            </w:pPr>
            <w:r w:rsidRPr="003767CB">
              <w:rPr>
                <w:sz w:val="24"/>
                <w:szCs w:val="24"/>
              </w:rPr>
              <w:t>2. Характеристика лекарственного растительного сырья отхаркивающего действия. Требования к качеству лекарственного растительного сырья. Солодка голая и уральская, фиалка трехцветная и полевая, мать-и-мачеха, подорожник большой, термопсис ланцетный.</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41127D">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8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740FE9" w:rsidRDefault="00D35E96" w:rsidP="00D90EE6">
            <w:pPr>
              <w:spacing w:line="276" w:lineRule="auto"/>
              <w:jc w:val="center"/>
              <w:rPr>
                <w:b/>
                <w:sz w:val="24"/>
                <w:szCs w:val="24"/>
              </w:rPr>
            </w:pPr>
            <w:r>
              <w:rPr>
                <w:b/>
                <w:sz w:val="24"/>
                <w:szCs w:val="24"/>
              </w:rPr>
              <w:t>4</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114"/>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17. </w:t>
            </w:r>
            <w:r w:rsidRPr="003767CB">
              <w:rPr>
                <w:sz w:val="24"/>
                <w:szCs w:val="24"/>
              </w:rPr>
              <w:t>Трава душицы – макроскопический и микроскопический анализы. Побеги багульника – макроскопический анализ.</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18. </w:t>
            </w:r>
            <w:r w:rsidRPr="003767CB">
              <w:rPr>
                <w:sz w:val="24"/>
                <w:szCs w:val="24"/>
              </w:rPr>
              <w:t xml:space="preserve">Корни солодки – макроскопический и </w:t>
            </w:r>
            <w:r w:rsidRPr="003767CB">
              <w:rPr>
                <w:sz w:val="24"/>
                <w:szCs w:val="24"/>
              </w:rPr>
              <w:lastRenderedPageBreak/>
              <w:t>микроскопический анализы. Листья мать-и-мачехи, листья подорожника – макроскопический анализ. Изучение примесей к ним. Определение подлинности грудного сбора.</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lastRenderedPageBreak/>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80"/>
          <w:jc w:val="center"/>
        </w:trPr>
        <w:tc>
          <w:tcPr>
            <w:tcW w:w="994" w:type="pct"/>
            <w:vMerge w:val="restart"/>
          </w:tcPr>
          <w:p w:rsidR="00D35E96" w:rsidRPr="003767CB" w:rsidRDefault="00D35E96" w:rsidP="009C5A12">
            <w:pPr>
              <w:spacing w:line="276" w:lineRule="auto"/>
              <w:jc w:val="both"/>
              <w:rPr>
                <w:sz w:val="24"/>
                <w:szCs w:val="24"/>
              </w:rPr>
            </w:pPr>
            <w:r w:rsidRPr="003767CB">
              <w:rPr>
                <w:rFonts w:eastAsia="Times New Roman"/>
                <w:b/>
                <w:sz w:val="24"/>
                <w:szCs w:val="24"/>
              </w:rPr>
              <w:lastRenderedPageBreak/>
              <w:t xml:space="preserve">Тема 5.4. </w:t>
            </w:r>
            <w:r w:rsidRPr="003767CB">
              <w:rPr>
                <w:rFonts w:eastAsia="Times New Roman"/>
                <w:sz w:val="24"/>
                <w:szCs w:val="24"/>
              </w:rPr>
              <w:t>Лекарственное растительное сырье, регулирующее систему пищеварения.</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8</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3588"/>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sz w:val="24"/>
                <w:szCs w:val="24"/>
              </w:rPr>
              <w:t xml:space="preserve">1. Характеристика лекарственного растительного сырья, влияющего на секрецию пищеварительных желез. Требования к качеству лекарственного растительного сырья. Полынь горькая, вахта трехлистная, одуванчик лекарственный, аир болотный, золототысячник малый. </w:t>
            </w:r>
          </w:p>
          <w:p w:rsidR="00D35E96" w:rsidRPr="003767CB" w:rsidRDefault="00D35E96" w:rsidP="00D90EE6">
            <w:pPr>
              <w:spacing w:line="276" w:lineRule="auto"/>
              <w:jc w:val="both"/>
              <w:rPr>
                <w:sz w:val="24"/>
                <w:szCs w:val="24"/>
              </w:rPr>
            </w:pPr>
            <w:r w:rsidRPr="003767CB">
              <w:rPr>
                <w:sz w:val="24"/>
                <w:szCs w:val="24"/>
              </w:rPr>
              <w:t>2. Характеристика лекарственного растительного сырья, влияющего на секрецию пищеварительных желез. Требования к качеству лекарственного растительного сырья. Чага, фенхель обыкновенный, укроп пахучий, тмин обыкновенный, кориандр посевной.</w:t>
            </w:r>
          </w:p>
          <w:p w:rsidR="00D35E96" w:rsidRPr="003767CB" w:rsidRDefault="00D35E96" w:rsidP="00D90EE6">
            <w:pPr>
              <w:spacing w:line="276" w:lineRule="auto"/>
              <w:jc w:val="both"/>
              <w:rPr>
                <w:sz w:val="24"/>
                <w:szCs w:val="24"/>
              </w:rPr>
            </w:pPr>
            <w:r w:rsidRPr="003767CB">
              <w:rPr>
                <w:sz w:val="24"/>
                <w:szCs w:val="24"/>
              </w:rPr>
              <w:t xml:space="preserve">3. Характеристика лекарственного растительного сырья желчегонного действия. Требования к качеству лекарственного растительного сырья. Бессмертник песчаный, пижма обыкновенная, кукуруза обыкновенная, чистотел большой,  </w:t>
            </w:r>
            <w:proofErr w:type="spellStart"/>
            <w:r w:rsidRPr="003767CB">
              <w:rPr>
                <w:sz w:val="24"/>
                <w:szCs w:val="24"/>
              </w:rPr>
              <w:t>расторопша</w:t>
            </w:r>
            <w:proofErr w:type="spellEnd"/>
            <w:r w:rsidRPr="003767CB">
              <w:rPr>
                <w:sz w:val="24"/>
                <w:szCs w:val="24"/>
              </w:rPr>
              <w:t xml:space="preserve"> пятнистая.</w:t>
            </w:r>
          </w:p>
          <w:p w:rsidR="00D35E96" w:rsidRPr="003767CB" w:rsidRDefault="00D35E96" w:rsidP="00D90EE6">
            <w:pPr>
              <w:spacing w:line="276" w:lineRule="auto"/>
              <w:jc w:val="both"/>
              <w:rPr>
                <w:sz w:val="24"/>
                <w:szCs w:val="24"/>
              </w:rPr>
            </w:pPr>
            <w:r w:rsidRPr="003767CB">
              <w:rPr>
                <w:sz w:val="24"/>
                <w:szCs w:val="24"/>
              </w:rPr>
              <w:t xml:space="preserve">4. Лекарственное растительное сырье слабительного действия. Требования к качеству лекарственного растительного сырья. Крушина </w:t>
            </w:r>
            <w:proofErr w:type="spellStart"/>
            <w:r w:rsidRPr="003767CB">
              <w:rPr>
                <w:sz w:val="24"/>
                <w:szCs w:val="24"/>
              </w:rPr>
              <w:t>ольховидная</w:t>
            </w:r>
            <w:proofErr w:type="spellEnd"/>
            <w:r w:rsidRPr="003767CB">
              <w:rPr>
                <w:sz w:val="24"/>
                <w:szCs w:val="24"/>
              </w:rPr>
              <w:t xml:space="preserve">, жостер слабительный, морская капуста, </w:t>
            </w:r>
            <w:proofErr w:type="spellStart"/>
            <w:r w:rsidRPr="003767CB">
              <w:rPr>
                <w:sz w:val="24"/>
                <w:szCs w:val="24"/>
              </w:rPr>
              <w:t>сенна</w:t>
            </w:r>
            <w:proofErr w:type="spellEnd"/>
            <w:r w:rsidRPr="003767CB">
              <w:rPr>
                <w:sz w:val="24"/>
                <w:szCs w:val="24"/>
              </w:rPr>
              <w:t xml:space="preserve"> остролистная.</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3767CB" w:rsidRDefault="00722272" w:rsidP="00722272">
            <w:pPr>
              <w:spacing w:line="276" w:lineRule="auto"/>
              <w:jc w:val="center"/>
              <w:rPr>
                <w:sz w:val="24"/>
                <w:szCs w:val="24"/>
              </w:rPr>
            </w:pPr>
            <w:r w:rsidRPr="00722272">
              <w:rPr>
                <w:bCs/>
              </w:rPr>
              <w:t>ЛР 3,6,10-16,18,19,22</w:t>
            </w:r>
          </w:p>
        </w:tc>
      </w:tr>
      <w:tr w:rsidR="00D35E96" w:rsidRPr="003767CB" w:rsidTr="00D35E96">
        <w:trPr>
          <w:trHeight w:val="18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740FE9"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84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19.</w:t>
            </w:r>
            <w:r w:rsidRPr="003767CB">
              <w:rPr>
                <w:sz w:val="24"/>
                <w:szCs w:val="24"/>
              </w:rPr>
              <w:t xml:space="preserve"> Трава полыни горькой – макроскопический и микроскопический анализы. Корни одуванчика – макроскопический анализ. </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20. </w:t>
            </w:r>
            <w:r w:rsidRPr="003767CB">
              <w:rPr>
                <w:sz w:val="24"/>
                <w:szCs w:val="24"/>
              </w:rPr>
              <w:t>Составление таблицы отличительных признаков плодов семейства Сельдерейные. Определение подлинности желудочно-кишечного сбора по морфологическим признакам.</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21. </w:t>
            </w:r>
            <w:r w:rsidRPr="003767CB">
              <w:rPr>
                <w:sz w:val="24"/>
                <w:szCs w:val="24"/>
              </w:rPr>
              <w:t xml:space="preserve">Цветки бессмертника песчаного, столбики </w:t>
            </w:r>
            <w:r w:rsidRPr="003767CB">
              <w:rPr>
                <w:sz w:val="24"/>
                <w:szCs w:val="24"/>
              </w:rPr>
              <w:lastRenderedPageBreak/>
              <w:t>с рыльцами кукурузы – макроскопический анализ.</w:t>
            </w:r>
          </w:p>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22. </w:t>
            </w:r>
            <w:r w:rsidRPr="003767CB">
              <w:rPr>
                <w:sz w:val="24"/>
                <w:szCs w:val="24"/>
              </w:rPr>
              <w:t xml:space="preserve">Кора крушины – макроскопический и микроскопический анализы. Плоды жостера – макроскопический анализ. Качественные реакции на </w:t>
            </w:r>
            <w:proofErr w:type="spellStart"/>
            <w:r w:rsidRPr="003767CB">
              <w:rPr>
                <w:sz w:val="24"/>
                <w:szCs w:val="24"/>
              </w:rPr>
              <w:t>оксиантрахиноны</w:t>
            </w:r>
            <w:proofErr w:type="spellEnd"/>
            <w:r w:rsidRPr="003767CB">
              <w:rPr>
                <w:sz w:val="24"/>
                <w:szCs w:val="24"/>
              </w:rPr>
              <w:t>.</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lastRenderedPageBreak/>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2</w:t>
            </w:r>
          </w:p>
          <w:p w:rsidR="00D35E96" w:rsidRPr="003767CB" w:rsidRDefault="00D35E96" w:rsidP="00D90EE6">
            <w:pPr>
              <w:spacing w:line="276" w:lineRule="auto"/>
              <w:jc w:val="center"/>
              <w:rPr>
                <w:sz w:val="24"/>
                <w:szCs w:val="24"/>
              </w:rPr>
            </w:pPr>
          </w:p>
          <w:p w:rsidR="00D35E96" w:rsidRPr="003767CB" w:rsidRDefault="00D35E96" w:rsidP="001840B7">
            <w:pPr>
              <w:spacing w:line="276" w:lineRule="auto"/>
              <w:rPr>
                <w:sz w:val="24"/>
                <w:szCs w:val="24"/>
              </w:rPr>
            </w:pPr>
            <w:r>
              <w:rPr>
                <w:sz w:val="24"/>
                <w:szCs w:val="24"/>
              </w:rPr>
              <w:t xml:space="preserve">                 </w:t>
            </w:r>
          </w:p>
          <w:p w:rsidR="00D35E96" w:rsidRPr="003767CB" w:rsidRDefault="00DF5D96" w:rsidP="00D90EE6">
            <w:pPr>
              <w:spacing w:line="276" w:lineRule="auto"/>
              <w:jc w:val="center"/>
              <w:rPr>
                <w:sz w:val="24"/>
                <w:szCs w:val="24"/>
              </w:rPr>
            </w:pPr>
            <w:r>
              <w:rPr>
                <w:sz w:val="24"/>
                <w:szCs w:val="24"/>
              </w:rPr>
              <w:t>2</w:t>
            </w:r>
          </w:p>
          <w:p w:rsidR="00D35E96" w:rsidRPr="003767CB" w:rsidRDefault="00DF5D96" w:rsidP="00D90EE6">
            <w:pPr>
              <w:spacing w:line="276" w:lineRule="auto"/>
              <w:jc w:val="center"/>
              <w:rPr>
                <w:sz w:val="24"/>
                <w:szCs w:val="24"/>
              </w:rPr>
            </w:pPr>
            <w:r>
              <w:rPr>
                <w:sz w:val="24"/>
                <w:szCs w:val="24"/>
              </w:rPr>
              <w:lastRenderedPageBreak/>
              <w:t>2</w:t>
            </w:r>
          </w:p>
        </w:tc>
        <w:tc>
          <w:tcPr>
            <w:tcW w:w="692" w:type="pct"/>
          </w:tcPr>
          <w:p w:rsidR="00D35E96" w:rsidRDefault="00D35E96" w:rsidP="00D90EE6">
            <w:pPr>
              <w:spacing w:line="276" w:lineRule="auto"/>
              <w:jc w:val="center"/>
              <w:rPr>
                <w:sz w:val="24"/>
                <w:szCs w:val="24"/>
              </w:rPr>
            </w:pPr>
          </w:p>
        </w:tc>
      </w:tr>
      <w:tr w:rsidR="00D35E96" w:rsidRPr="003767CB" w:rsidTr="00D35E96">
        <w:trPr>
          <w:trHeight w:val="180"/>
          <w:jc w:val="center"/>
        </w:trPr>
        <w:tc>
          <w:tcPr>
            <w:tcW w:w="994" w:type="pct"/>
            <w:vMerge w:val="restart"/>
          </w:tcPr>
          <w:p w:rsidR="00D35E96" w:rsidRPr="003767CB" w:rsidRDefault="00D35E96" w:rsidP="009C5A12">
            <w:pPr>
              <w:spacing w:line="276" w:lineRule="auto"/>
              <w:jc w:val="both"/>
              <w:rPr>
                <w:sz w:val="24"/>
                <w:szCs w:val="24"/>
              </w:rPr>
            </w:pPr>
            <w:r w:rsidRPr="003767CB">
              <w:rPr>
                <w:rFonts w:eastAsia="Times New Roman"/>
                <w:b/>
                <w:sz w:val="24"/>
                <w:szCs w:val="24"/>
              </w:rPr>
              <w:lastRenderedPageBreak/>
              <w:t xml:space="preserve">Тема 5.5. </w:t>
            </w:r>
            <w:r w:rsidRPr="003767CB">
              <w:rPr>
                <w:rFonts w:eastAsia="Times New Roman"/>
                <w:sz w:val="24"/>
                <w:szCs w:val="24"/>
              </w:rPr>
              <w:t>Лекарственное растительное сырье, влияющее на систему кроветворения.</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80"/>
          <w:jc w:val="center"/>
        </w:trPr>
        <w:tc>
          <w:tcPr>
            <w:tcW w:w="994" w:type="pct"/>
            <w:vMerge/>
          </w:tcPr>
          <w:p w:rsidR="00D35E96" w:rsidRPr="003767CB" w:rsidRDefault="00D35E96" w:rsidP="00D90EE6">
            <w:pPr>
              <w:spacing w:line="276" w:lineRule="auto"/>
              <w:rPr>
                <w:sz w:val="24"/>
                <w:szCs w:val="24"/>
                <w:highlight w:val="yellow"/>
              </w:rPr>
            </w:pPr>
          </w:p>
        </w:tc>
        <w:tc>
          <w:tcPr>
            <w:tcW w:w="2622" w:type="pct"/>
          </w:tcPr>
          <w:p w:rsidR="00D35E96" w:rsidRPr="003767CB" w:rsidRDefault="00D35E96" w:rsidP="00D90EE6">
            <w:pPr>
              <w:spacing w:line="276" w:lineRule="auto"/>
              <w:jc w:val="both"/>
              <w:rPr>
                <w:sz w:val="24"/>
                <w:szCs w:val="24"/>
              </w:rPr>
            </w:pPr>
            <w:r w:rsidRPr="003767CB">
              <w:rPr>
                <w:sz w:val="24"/>
                <w:szCs w:val="24"/>
              </w:rPr>
              <w:t>1. Характеристика лекарственного растительного сырья, влияющего на систему кроветворения. Требования к качеству лекарственного растительного сырья. Горец перечный, горец почечуйный, крапива двудомная, калина обыкновенная, пастушья сумка, тысячелистник обыкновенный.</w:t>
            </w:r>
          </w:p>
        </w:tc>
        <w:tc>
          <w:tcPr>
            <w:tcW w:w="692" w:type="pct"/>
            <w:shd w:val="clear" w:color="auto" w:fill="auto"/>
          </w:tcPr>
          <w:p w:rsidR="00D35E96" w:rsidRPr="003767CB" w:rsidRDefault="00D35E96" w:rsidP="00D90EE6">
            <w:pPr>
              <w:spacing w:line="276" w:lineRule="auto"/>
              <w:jc w:val="center"/>
              <w:rPr>
                <w:sz w:val="24"/>
                <w:szCs w:val="24"/>
              </w:rPr>
            </w:pPr>
            <w:r w:rsidRPr="003767CB">
              <w:rPr>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3767CB" w:rsidRDefault="00722272" w:rsidP="00722272">
            <w:pPr>
              <w:spacing w:line="276" w:lineRule="auto"/>
              <w:jc w:val="center"/>
              <w:rPr>
                <w:sz w:val="24"/>
                <w:szCs w:val="24"/>
              </w:rPr>
            </w:pPr>
            <w:r w:rsidRPr="00722272">
              <w:rPr>
                <w:bCs/>
              </w:rPr>
              <w:t>ЛР 3,6,10-16,18,19,22</w:t>
            </w:r>
          </w:p>
        </w:tc>
      </w:tr>
      <w:tr w:rsidR="00D35E96" w:rsidRPr="003767CB" w:rsidTr="00D35E96">
        <w:trPr>
          <w:trHeight w:val="180"/>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p>
        </w:tc>
        <w:tc>
          <w:tcPr>
            <w:tcW w:w="692" w:type="pct"/>
          </w:tcPr>
          <w:p w:rsidR="00D35E96" w:rsidRPr="003767CB" w:rsidRDefault="00D35E96" w:rsidP="00D90EE6">
            <w:pPr>
              <w:spacing w:line="276" w:lineRule="auto"/>
              <w:jc w:val="center"/>
              <w:rPr>
                <w:sz w:val="24"/>
                <w:szCs w:val="24"/>
              </w:rPr>
            </w:pPr>
          </w:p>
        </w:tc>
      </w:tr>
      <w:tr w:rsidR="00D35E96" w:rsidRPr="003767CB" w:rsidTr="00D35E96">
        <w:trPr>
          <w:trHeight w:val="58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23.</w:t>
            </w:r>
            <w:r w:rsidRPr="003767CB">
              <w:rPr>
                <w:sz w:val="24"/>
                <w:szCs w:val="24"/>
              </w:rPr>
              <w:t xml:space="preserve"> Листья крапивы, трава горца перечного – макроскопический и микроскопический анализы. Изучение примесей к листьям крапивы. Кора калины, трава тысячелистника – макроскопический анализ.</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255"/>
          <w:jc w:val="center"/>
        </w:trPr>
        <w:tc>
          <w:tcPr>
            <w:tcW w:w="3616" w:type="pct"/>
            <w:gridSpan w:val="2"/>
          </w:tcPr>
          <w:p w:rsidR="00D35E96" w:rsidRPr="003767CB" w:rsidRDefault="00D35E96" w:rsidP="00D90EE6">
            <w:pPr>
              <w:spacing w:line="276" w:lineRule="auto"/>
              <w:rPr>
                <w:rFonts w:eastAsia="Times New Roman"/>
                <w:b/>
                <w:iCs/>
                <w:sz w:val="24"/>
                <w:szCs w:val="24"/>
              </w:rPr>
            </w:pPr>
            <w:r w:rsidRPr="003767CB">
              <w:rPr>
                <w:rFonts w:eastAsia="Times New Roman"/>
                <w:b/>
                <w:iCs/>
                <w:sz w:val="24"/>
                <w:szCs w:val="24"/>
              </w:rPr>
              <w:t>Раздел 6. Лекарственное растительное сырье, регулирующее процессы обмена веществ.</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50"/>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6.1. </w:t>
            </w:r>
            <w:r w:rsidRPr="003767CB">
              <w:rPr>
                <w:rFonts w:eastAsia="Times New Roman"/>
                <w:sz w:val="24"/>
                <w:szCs w:val="24"/>
              </w:rPr>
              <w:t>Лекарственное растительное сырье, регулирующее процессы обмена веществ.</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1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ind w:right="-57"/>
              <w:jc w:val="both"/>
              <w:rPr>
                <w:sz w:val="24"/>
                <w:szCs w:val="24"/>
              </w:rPr>
            </w:pPr>
            <w:r w:rsidRPr="003767CB">
              <w:rPr>
                <w:sz w:val="24"/>
                <w:szCs w:val="24"/>
              </w:rPr>
              <w:t xml:space="preserve">1. Характеристика лекарственного растительного сырья, содержащего витамины и биогенные стимуляторы. Требования к качеству лекарственного растительного сырья, содержащего витамины и биогенные стимуляторы. Шиповник коричный и др. виды, смородина черная, рябина обыкновенная, </w:t>
            </w:r>
            <w:proofErr w:type="spellStart"/>
            <w:r w:rsidRPr="003767CB">
              <w:rPr>
                <w:sz w:val="24"/>
                <w:szCs w:val="24"/>
              </w:rPr>
              <w:t>арония</w:t>
            </w:r>
            <w:proofErr w:type="spellEnd"/>
            <w:r w:rsidRPr="003767CB">
              <w:rPr>
                <w:sz w:val="24"/>
                <w:szCs w:val="24"/>
              </w:rPr>
              <w:t xml:space="preserve"> черноплодная. Краткая характеристика: первоцвет весенний, облепиха </w:t>
            </w:r>
            <w:proofErr w:type="spellStart"/>
            <w:r w:rsidRPr="003767CB">
              <w:rPr>
                <w:sz w:val="24"/>
                <w:szCs w:val="24"/>
              </w:rPr>
              <w:t>крушиновидная</w:t>
            </w:r>
            <w:proofErr w:type="spellEnd"/>
            <w:r w:rsidRPr="003767CB">
              <w:rPr>
                <w:sz w:val="24"/>
                <w:szCs w:val="24"/>
              </w:rPr>
              <w:t xml:space="preserve">. Биогенные стимуляторы: алоэ древовидное, </w:t>
            </w:r>
            <w:proofErr w:type="spellStart"/>
            <w:r w:rsidRPr="003767CB">
              <w:rPr>
                <w:sz w:val="24"/>
                <w:szCs w:val="24"/>
              </w:rPr>
              <w:t>каланхое</w:t>
            </w:r>
            <w:proofErr w:type="spellEnd"/>
            <w:r w:rsidRPr="003767CB">
              <w:rPr>
                <w:sz w:val="24"/>
                <w:szCs w:val="24"/>
              </w:rPr>
              <w:t xml:space="preserve"> перистое.</w:t>
            </w:r>
          </w:p>
        </w:tc>
        <w:tc>
          <w:tcPr>
            <w:tcW w:w="692" w:type="pct"/>
            <w:shd w:val="clear" w:color="auto" w:fill="auto"/>
          </w:tcPr>
          <w:p w:rsidR="00D35E96" w:rsidRDefault="00D35E96" w:rsidP="00D90EE6">
            <w:pPr>
              <w:spacing w:line="276" w:lineRule="auto"/>
              <w:jc w:val="center"/>
              <w:rPr>
                <w:sz w:val="24"/>
                <w:szCs w:val="24"/>
              </w:rPr>
            </w:pPr>
            <w:r w:rsidRPr="003767CB">
              <w:rPr>
                <w:sz w:val="24"/>
                <w:szCs w:val="24"/>
              </w:rPr>
              <w:t>2</w:t>
            </w:r>
          </w:p>
          <w:p w:rsidR="00D35E96" w:rsidRDefault="00D35E96" w:rsidP="00D90EE6">
            <w:pPr>
              <w:spacing w:line="276" w:lineRule="auto"/>
              <w:jc w:val="center"/>
              <w:rPr>
                <w:sz w:val="24"/>
                <w:szCs w:val="24"/>
              </w:rPr>
            </w:pPr>
          </w:p>
          <w:p w:rsidR="00D35E96"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Pr="003767CB" w:rsidRDefault="00722272" w:rsidP="00722272">
            <w:pPr>
              <w:spacing w:line="276" w:lineRule="auto"/>
              <w:jc w:val="center"/>
              <w:rPr>
                <w:sz w:val="24"/>
                <w:szCs w:val="24"/>
              </w:rPr>
            </w:pPr>
            <w:r w:rsidRPr="00722272">
              <w:rPr>
                <w:bCs/>
              </w:rPr>
              <w:t>ЛР 3,6,10-16,18,19,22</w:t>
            </w:r>
          </w:p>
        </w:tc>
      </w:tr>
      <w:tr w:rsidR="00D35E96" w:rsidRPr="003767CB" w:rsidTr="00D35E96">
        <w:trPr>
          <w:trHeight w:val="13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p>
        </w:tc>
        <w:tc>
          <w:tcPr>
            <w:tcW w:w="692" w:type="pct"/>
          </w:tcPr>
          <w:p w:rsidR="00D35E96" w:rsidRPr="003767CB" w:rsidRDefault="00D35E96" w:rsidP="00D90EE6">
            <w:pPr>
              <w:spacing w:line="276" w:lineRule="auto"/>
              <w:jc w:val="center"/>
              <w:rPr>
                <w:sz w:val="24"/>
                <w:szCs w:val="24"/>
              </w:rPr>
            </w:pPr>
          </w:p>
        </w:tc>
      </w:tr>
      <w:tr w:rsidR="00D35E96" w:rsidRPr="003767CB" w:rsidTr="00D35E96">
        <w:trPr>
          <w:trHeight w:val="52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24. </w:t>
            </w:r>
            <w:r w:rsidRPr="003767CB">
              <w:rPr>
                <w:sz w:val="24"/>
                <w:szCs w:val="24"/>
              </w:rPr>
              <w:t xml:space="preserve">Плоды шиповника, плоды рябины обыкновенной, плоды </w:t>
            </w:r>
            <w:proofErr w:type="spellStart"/>
            <w:r w:rsidRPr="003767CB">
              <w:rPr>
                <w:sz w:val="24"/>
                <w:szCs w:val="24"/>
              </w:rPr>
              <w:t>аронии</w:t>
            </w:r>
            <w:proofErr w:type="spellEnd"/>
            <w:r w:rsidRPr="003767CB">
              <w:rPr>
                <w:sz w:val="24"/>
                <w:szCs w:val="24"/>
              </w:rPr>
              <w:t xml:space="preserve"> черноплодной – макроскопический анализ. </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120"/>
          <w:jc w:val="center"/>
        </w:trPr>
        <w:tc>
          <w:tcPr>
            <w:tcW w:w="3616" w:type="pct"/>
            <w:gridSpan w:val="2"/>
          </w:tcPr>
          <w:p w:rsidR="00D35E96" w:rsidRPr="003767CB" w:rsidRDefault="00D35E96" w:rsidP="00D90EE6">
            <w:pPr>
              <w:spacing w:line="276" w:lineRule="auto"/>
              <w:rPr>
                <w:rFonts w:eastAsia="Times New Roman"/>
                <w:b/>
                <w:iCs/>
                <w:sz w:val="24"/>
                <w:szCs w:val="24"/>
              </w:rPr>
            </w:pPr>
            <w:r w:rsidRPr="003767CB">
              <w:rPr>
                <w:rFonts w:eastAsia="Times New Roman"/>
                <w:b/>
                <w:iCs/>
                <w:sz w:val="24"/>
                <w:szCs w:val="24"/>
              </w:rPr>
              <w:t>Раздел 7. Лекарственное растительное сырье, влияющее на эфферентную нервную систему.</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35"/>
          <w:jc w:val="center"/>
        </w:trPr>
        <w:tc>
          <w:tcPr>
            <w:tcW w:w="994" w:type="pct"/>
            <w:vMerge w:val="restart"/>
          </w:tcPr>
          <w:p w:rsidR="00D35E96" w:rsidRPr="003767CB" w:rsidRDefault="00D35E96" w:rsidP="00D90EE6">
            <w:pPr>
              <w:spacing w:line="276" w:lineRule="auto"/>
              <w:rPr>
                <w:rFonts w:eastAsia="Times New Roman"/>
                <w:b/>
                <w:iCs/>
                <w:sz w:val="24"/>
                <w:szCs w:val="24"/>
              </w:rPr>
            </w:pPr>
            <w:r w:rsidRPr="003767CB">
              <w:rPr>
                <w:rFonts w:eastAsia="Times New Roman"/>
                <w:b/>
                <w:sz w:val="24"/>
                <w:szCs w:val="24"/>
              </w:rPr>
              <w:t xml:space="preserve">Тема 7.1. </w:t>
            </w:r>
            <w:r w:rsidRPr="003767CB">
              <w:rPr>
                <w:rFonts w:eastAsia="Times New Roman"/>
                <w:sz w:val="24"/>
                <w:szCs w:val="24"/>
              </w:rPr>
              <w:t xml:space="preserve">Лекарственное </w:t>
            </w:r>
            <w:r w:rsidRPr="003767CB">
              <w:rPr>
                <w:rFonts w:eastAsia="Times New Roman"/>
                <w:sz w:val="24"/>
                <w:szCs w:val="24"/>
              </w:rPr>
              <w:lastRenderedPageBreak/>
              <w:t>растительное сырье, влияющее на эфферентную нервную систему.</w:t>
            </w: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lastRenderedPageBreak/>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6</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11"/>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tabs>
                <w:tab w:val="left" w:pos="708"/>
              </w:tabs>
              <w:spacing w:line="276" w:lineRule="auto"/>
              <w:jc w:val="both"/>
              <w:rPr>
                <w:bCs/>
                <w:sz w:val="24"/>
                <w:szCs w:val="24"/>
              </w:rPr>
            </w:pPr>
            <w:r w:rsidRPr="003767CB">
              <w:rPr>
                <w:bCs/>
                <w:sz w:val="24"/>
                <w:szCs w:val="24"/>
              </w:rPr>
              <w:t>1. Характеристика лекарственного растительного сырья. Источники атропина: красавка обыкновенная, белена черная, дурман обыкновенный. Характеристика лекарственного растительного сырья эфедры</w:t>
            </w:r>
            <w:r w:rsidRPr="003767CB">
              <w:rPr>
                <w:bCs/>
                <w:sz w:val="24"/>
                <w:szCs w:val="24"/>
                <w:lang w:val="en-US"/>
              </w:rPr>
              <w:t xml:space="preserve"> </w:t>
            </w:r>
            <w:proofErr w:type="spellStart"/>
            <w:r w:rsidRPr="003767CB">
              <w:rPr>
                <w:bCs/>
                <w:sz w:val="24"/>
                <w:szCs w:val="24"/>
              </w:rPr>
              <w:t>хвощевой</w:t>
            </w:r>
            <w:proofErr w:type="spellEnd"/>
            <w:r w:rsidRPr="003767CB">
              <w:rPr>
                <w:bCs/>
                <w:sz w:val="24"/>
                <w:szCs w:val="24"/>
              </w:rPr>
              <w:t>.</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2</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3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p>
        </w:tc>
        <w:tc>
          <w:tcPr>
            <w:tcW w:w="692" w:type="pct"/>
          </w:tcPr>
          <w:p w:rsidR="00D35E96" w:rsidRPr="003767CB" w:rsidRDefault="00D35E96" w:rsidP="00D90EE6">
            <w:pPr>
              <w:spacing w:line="276" w:lineRule="auto"/>
              <w:jc w:val="center"/>
              <w:rPr>
                <w:sz w:val="24"/>
                <w:szCs w:val="24"/>
              </w:rPr>
            </w:pPr>
          </w:p>
        </w:tc>
      </w:tr>
      <w:tr w:rsidR="00D35E96" w:rsidRPr="003767CB" w:rsidTr="00D35E96">
        <w:trPr>
          <w:trHeight w:val="135"/>
          <w:jc w:val="center"/>
        </w:trPr>
        <w:tc>
          <w:tcPr>
            <w:tcW w:w="994" w:type="pct"/>
            <w:vMerge/>
          </w:tcPr>
          <w:p w:rsidR="00D35E96" w:rsidRPr="003767CB" w:rsidRDefault="00D35E96" w:rsidP="00D90EE6">
            <w:pPr>
              <w:spacing w:line="276" w:lineRule="auto"/>
              <w:rPr>
                <w:sz w:val="24"/>
                <w:szCs w:val="24"/>
              </w:rPr>
            </w:pPr>
          </w:p>
        </w:tc>
        <w:tc>
          <w:tcPr>
            <w:tcW w:w="2622" w:type="pct"/>
          </w:tcPr>
          <w:p w:rsidR="00D35E96" w:rsidRPr="003767CB" w:rsidRDefault="00D35E9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25.</w:t>
            </w:r>
            <w:r w:rsidRPr="003767CB">
              <w:rPr>
                <w:sz w:val="24"/>
                <w:szCs w:val="24"/>
              </w:rPr>
              <w:t xml:space="preserve"> Листья белены, листья дурмана, листья красавки – макроскопический и микроскопический анализы.</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126"/>
          <w:jc w:val="center"/>
        </w:trPr>
        <w:tc>
          <w:tcPr>
            <w:tcW w:w="3616" w:type="pct"/>
            <w:gridSpan w:val="2"/>
          </w:tcPr>
          <w:p w:rsidR="00D35E96" w:rsidRPr="003767CB" w:rsidRDefault="00D35E96" w:rsidP="00D90EE6">
            <w:pPr>
              <w:spacing w:line="276" w:lineRule="auto"/>
              <w:rPr>
                <w:sz w:val="24"/>
                <w:szCs w:val="24"/>
              </w:rPr>
            </w:pPr>
            <w:r w:rsidRPr="003767CB">
              <w:rPr>
                <w:rFonts w:eastAsia="Times New Roman"/>
                <w:b/>
                <w:sz w:val="24"/>
                <w:szCs w:val="24"/>
              </w:rPr>
              <w:t>Раздел 8. Лекарственное растительное сырье противопаразитарного действия</w:t>
            </w:r>
            <w:r w:rsidRPr="003767CB">
              <w:rPr>
                <w:sz w:val="24"/>
                <w:szCs w:val="24"/>
              </w:rPr>
              <w:t>.</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5</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26"/>
          <w:jc w:val="center"/>
        </w:trPr>
        <w:tc>
          <w:tcPr>
            <w:tcW w:w="994" w:type="pct"/>
            <w:vMerge w:val="restart"/>
          </w:tcPr>
          <w:p w:rsidR="00D35E96" w:rsidRPr="003767CB" w:rsidRDefault="00D35E96" w:rsidP="009C5A12">
            <w:pPr>
              <w:spacing w:line="276" w:lineRule="auto"/>
              <w:jc w:val="both"/>
              <w:rPr>
                <w:sz w:val="24"/>
                <w:szCs w:val="24"/>
              </w:rPr>
            </w:pPr>
            <w:r w:rsidRPr="003767CB">
              <w:rPr>
                <w:rFonts w:eastAsia="Times New Roman"/>
                <w:b/>
                <w:sz w:val="24"/>
                <w:szCs w:val="24"/>
              </w:rPr>
              <w:t xml:space="preserve">Тема 8.1. </w:t>
            </w:r>
            <w:r w:rsidRPr="003767CB">
              <w:rPr>
                <w:rFonts w:eastAsia="Times New Roman"/>
                <w:sz w:val="24"/>
                <w:szCs w:val="24"/>
              </w:rPr>
              <w:t>Лекарственное растительное сырье противопаразитарного действия.</w:t>
            </w:r>
          </w:p>
        </w:tc>
        <w:tc>
          <w:tcPr>
            <w:tcW w:w="2622" w:type="pct"/>
          </w:tcPr>
          <w:p w:rsidR="00D35E96" w:rsidRPr="003767CB" w:rsidRDefault="00D35E96" w:rsidP="00D90EE6">
            <w:pPr>
              <w:tabs>
                <w:tab w:val="left" w:pos="2694"/>
              </w:tabs>
              <w:spacing w:line="276" w:lineRule="auto"/>
              <w:rPr>
                <w:rFonts w:eastAsia="Times New Roman"/>
                <w:b/>
                <w:sz w:val="24"/>
                <w:szCs w:val="24"/>
              </w:rPr>
            </w:pPr>
            <w:r w:rsidRPr="003767CB">
              <w:rPr>
                <w:rFonts w:eastAsia="Times New Roman"/>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5</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165"/>
          <w:jc w:val="center"/>
        </w:trPr>
        <w:tc>
          <w:tcPr>
            <w:tcW w:w="994" w:type="pct"/>
            <w:vMerge/>
          </w:tcPr>
          <w:p w:rsidR="00D35E96" w:rsidRPr="003767CB" w:rsidRDefault="00D35E96" w:rsidP="00D90EE6">
            <w:pPr>
              <w:tabs>
                <w:tab w:val="left" w:pos="2694"/>
              </w:tabs>
              <w:spacing w:line="276" w:lineRule="auto"/>
              <w:rPr>
                <w:rFonts w:eastAsia="Times New Roman"/>
                <w:b/>
                <w:sz w:val="24"/>
                <w:szCs w:val="24"/>
              </w:rPr>
            </w:pPr>
          </w:p>
        </w:tc>
        <w:tc>
          <w:tcPr>
            <w:tcW w:w="2622" w:type="pct"/>
          </w:tcPr>
          <w:p w:rsidR="00D35E96" w:rsidRPr="003767CB" w:rsidRDefault="00D35E96" w:rsidP="00D90EE6">
            <w:pPr>
              <w:spacing w:line="276" w:lineRule="auto"/>
              <w:ind w:right="-57"/>
              <w:jc w:val="both"/>
              <w:rPr>
                <w:sz w:val="24"/>
                <w:szCs w:val="24"/>
              </w:rPr>
            </w:pPr>
            <w:r w:rsidRPr="003767CB">
              <w:rPr>
                <w:sz w:val="24"/>
                <w:szCs w:val="24"/>
              </w:rPr>
              <w:t xml:space="preserve">1. </w:t>
            </w:r>
            <w:r w:rsidRPr="003767CB">
              <w:rPr>
                <w:bCs/>
                <w:sz w:val="24"/>
                <w:szCs w:val="24"/>
              </w:rPr>
              <w:t xml:space="preserve">Характеристика лекарственного растительного сырья </w:t>
            </w:r>
            <w:r w:rsidRPr="003767CB">
              <w:rPr>
                <w:sz w:val="24"/>
                <w:szCs w:val="24"/>
              </w:rPr>
              <w:t xml:space="preserve">противопаразитарного действия. Требования к качеству лекарственного растительного сырья. Чемерица </w:t>
            </w:r>
            <w:proofErr w:type="spellStart"/>
            <w:r w:rsidRPr="003767CB">
              <w:rPr>
                <w:sz w:val="24"/>
                <w:szCs w:val="24"/>
              </w:rPr>
              <w:t>Лобеля</w:t>
            </w:r>
            <w:proofErr w:type="spellEnd"/>
            <w:r w:rsidRPr="003767CB">
              <w:rPr>
                <w:sz w:val="24"/>
                <w:szCs w:val="24"/>
              </w:rPr>
              <w:t>, тыква обыкновенная.</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126"/>
          <w:jc w:val="center"/>
        </w:trPr>
        <w:tc>
          <w:tcPr>
            <w:tcW w:w="994" w:type="pct"/>
            <w:vMerge/>
          </w:tcPr>
          <w:p w:rsidR="00D35E96" w:rsidRPr="003767CB" w:rsidRDefault="00D35E96" w:rsidP="00D90EE6">
            <w:pPr>
              <w:tabs>
                <w:tab w:val="left" w:pos="2694"/>
              </w:tabs>
              <w:spacing w:line="276" w:lineRule="auto"/>
              <w:rPr>
                <w:rFonts w:eastAsia="Times New Roman"/>
                <w:b/>
                <w:sz w:val="24"/>
                <w:szCs w:val="24"/>
              </w:rPr>
            </w:pPr>
          </w:p>
        </w:tc>
        <w:tc>
          <w:tcPr>
            <w:tcW w:w="2622" w:type="pct"/>
          </w:tcPr>
          <w:p w:rsidR="00D35E96" w:rsidRPr="003767CB" w:rsidRDefault="00D35E96" w:rsidP="00D90EE6">
            <w:pPr>
              <w:spacing w:line="276" w:lineRule="auto"/>
              <w:ind w:right="-57"/>
              <w:rPr>
                <w:b/>
                <w:sz w:val="24"/>
                <w:szCs w:val="24"/>
              </w:rPr>
            </w:pPr>
            <w:r w:rsidRPr="003767CB">
              <w:rPr>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562"/>
          <w:jc w:val="center"/>
        </w:trPr>
        <w:tc>
          <w:tcPr>
            <w:tcW w:w="994" w:type="pct"/>
            <w:vMerge/>
          </w:tcPr>
          <w:p w:rsidR="00D35E96" w:rsidRPr="003767CB" w:rsidRDefault="00D35E96" w:rsidP="00D90EE6">
            <w:pPr>
              <w:tabs>
                <w:tab w:val="left" w:pos="2694"/>
              </w:tabs>
              <w:spacing w:line="276" w:lineRule="auto"/>
              <w:rPr>
                <w:rFonts w:eastAsia="Times New Roman"/>
                <w:b/>
                <w:sz w:val="24"/>
                <w:szCs w:val="24"/>
              </w:rPr>
            </w:pPr>
          </w:p>
        </w:tc>
        <w:tc>
          <w:tcPr>
            <w:tcW w:w="2622" w:type="pct"/>
          </w:tcPr>
          <w:p w:rsidR="00D35E96" w:rsidRPr="003767CB" w:rsidRDefault="00D35E96" w:rsidP="00D90EE6">
            <w:pPr>
              <w:spacing w:line="276" w:lineRule="auto"/>
              <w:ind w:right="-57"/>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26. </w:t>
            </w:r>
            <w:r w:rsidRPr="003767CB">
              <w:rPr>
                <w:sz w:val="24"/>
                <w:szCs w:val="24"/>
              </w:rPr>
              <w:t>Семена тыквы, корневища с корнями чемерицы – макроскопический анализ.</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334"/>
          <w:jc w:val="center"/>
        </w:trPr>
        <w:tc>
          <w:tcPr>
            <w:tcW w:w="3616" w:type="pct"/>
            <w:gridSpan w:val="2"/>
          </w:tcPr>
          <w:p w:rsidR="00D35E96" w:rsidRPr="003767CB" w:rsidRDefault="00D35E96" w:rsidP="00184580">
            <w:pPr>
              <w:spacing w:line="276" w:lineRule="auto"/>
              <w:ind w:right="-57"/>
              <w:jc w:val="both"/>
              <w:rPr>
                <w:b/>
                <w:sz w:val="24"/>
                <w:szCs w:val="24"/>
              </w:rPr>
            </w:pPr>
            <w:r w:rsidRPr="003767CB">
              <w:rPr>
                <w:b/>
                <w:sz w:val="24"/>
                <w:szCs w:val="24"/>
              </w:rPr>
              <w:t>Раздел 9. Биологически активные добавки.</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5</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341"/>
          <w:jc w:val="center"/>
        </w:trPr>
        <w:tc>
          <w:tcPr>
            <w:tcW w:w="994" w:type="pct"/>
            <w:vMerge w:val="restart"/>
          </w:tcPr>
          <w:p w:rsidR="00D35E96" w:rsidRPr="003767CB" w:rsidRDefault="00D35E96" w:rsidP="00D90EE6">
            <w:pPr>
              <w:spacing w:line="276" w:lineRule="auto"/>
              <w:ind w:right="-57"/>
              <w:jc w:val="both"/>
              <w:rPr>
                <w:b/>
                <w:sz w:val="24"/>
                <w:szCs w:val="24"/>
              </w:rPr>
            </w:pPr>
            <w:r w:rsidRPr="003767CB">
              <w:rPr>
                <w:rFonts w:eastAsia="Times New Roman"/>
                <w:b/>
                <w:sz w:val="24"/>
                <w:szCs w:val="24"/>
              </w:rPr>
              <w:t xml:space="preserve">Тема 9.1. </w:t>
            </w:r>
            <w:r w:rsidRPr="003767CB">
              <w:rPr>
                <w:rFonts w:eastAsia="Times New Roman"/>
                <w:sz w:val="24"/>
                <w:szCs w:val="24"/>
              </w:rPr>
              <w:t>Биологически активные добавки.</w:t>
            </w:r>
          </w:p>
        </w:tc>
        <w:tc>
          <w:tcPr>
            <w:tcW w:w="2622" w:type="pct"/>
          </w:tcPr>
          <w:p w:rsidR="00D35E96" w:rsidRPr="003767CB" w:rsidRDefault="00D35E96" w:rsidP="00D90EE6">
            <w:pPr>
              <w:spacing w:line="276" w:lineRule="auto"/>
              <w:ind w:right="-57"/>
              <w:jc w:val="both"/>
              <w:rPr>
                <w:b/>
                <w:sz w:val="24"/>
                <w:szCs w:val="24"/>
              </w:rPr>
            </w:pPr>
            <w:r w:rsidRPr="003767CB">
              <w:rPr>
                <w:b/>
                <w:sz w:val="24"/>
                <w:szCs w:val="24"/>
              </w:rPr>
              <w:t>Содержание</w:t>
            </w:r>
          </w:p>
        </w:tc>
        <w:tc>
          <w:tcPr>
            <w:tcW w:w="692" w:type="pct"/>
            <w:shd w:val="clear" w:color="auto" w:fill="auto"/>
          </w:tcPr>
          <w:p w:rsidR="00D35E96" w:rsidRPr="003767CB" w:rsidRDefault="00D35E96" w:rsidP="00D90EE6">
            <w:pPr>
              <w:spacing w:line="276" w:lineRule="auto"/>
              <w:jc w:val="center"/>
              <w:rPr>
                <w:b/>
                <w:sz w:val="24"/>
                <w:szCs w:val="24"/>
              </w:rPr>
            </w:pPr>
            <w:r>
              <w:rPr>
                <w:b/>
                <w:sz w:val="24"/>
                <w:szCs w:val="24"/>
              </w:rPr>
              <w:t>5</w:t>
            </w:r>
          </w:p>
        </w:tc>
        <w:tc>
          <w:tcPr>
            <w:tcW w:w="692" w:type="pct"/>
          </w:tcPr>
          <w:p w:rsidR="00D35E96" w:rsidRDefault="00D35E96" w:rsidP="00D90EE6">
            <w:pPr>
              <w:spacing w:line="276" w:lineRule="auto"/>
              <w:jc w:val="center"/>
              <w:rPr>
                <w:b/>
                <w:sz w:val="24"/>
                <w:szCs w:val="24"/>
              </w:rPr>
            </w:pPr>
          </w:p>
        </w:tc>
      </w:tr>
      <w:tr w:rsidR="00D35E96" w:rsidRPr="003767CB" w:rsidTr="00D35E96">
        <w:trPr>
          <w:trHeight w:val="341"/>
          <w:jc w:val="center"/>
        </w:trPr>
        <w:tc>
          <w:tcPr>
            <w:tcW w:w="994" w:type="pct"/>
            <w:vMerge/>
          </w:tcPr>
          <w:p w:rsidR="00D35E96" w:rsidRPr="003767CB" w:rsidRDefault="00D35E96" w:rsidP="00D90EE6">
            <w:pPr>
              <w:spacing w:line="276" w:lineRule="auto"/>
              <w:ind w:right="-57"/>
              <w:jc w:val="both"/>
              <w:rPr>
                <w:b/>
                <w:sz w:val="24"/>
                <w:szCs w:val="24"/>
              </w:rPr>
            </w:pPr>
          </w:p>
        </w:tc>
        <w:tc>
          <w:tcPr>
            <w:tcW w:w="2622" w:type="pct"/>
          </w:tcPr>
          <w:p w:rsidR="00D35E96" w:rsidRPr="003767CB" w:rsidRDefault="00D35E96" w:rsidP="00D90EE6">
            <w:pPr>
              <w:spacing w:line="276" w:lineRule="auto"/>
              <w:ind w:right="-57"/>
              <w:jc w:val="both"/>
              <w:rPr>
                <w:sz w:val="24"/>
                <w:szCs w:val="24"/>
              </w:rPr>
            </w:pPr>
            <w:r w:rsidRPr="003767CB">
              <w:rPr>
                <w:sz w:val="24"/>
                <w:szCs w:val="24"/>
              </w:rPr>
              <w:t>1. Нормативная документация, регламентирующая оборот биологически активных добавок. Современный аптечный ассортимент биологически активных добавок.</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1</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sz w:val="24"/>
                <w:szCs w:val="24"/>
              </w:rPr>
            </w:pPr>
            <w:r w:rsidRPr="00722272">
              <w:rPr>
                <w:bCs/>
              </w:rPr>
              <w:t>ЛР 3,6,10-16,18,19,22</w:t>
            </w:r>
          </w:p>
        </w:tc>
      </w:tr>
      <w:tr w:rsidR="00D35E96" w:rsidRPr="003767CB" w:rsidTr="00D35E96">
        <w:trPr>
          <w:trHeight w:val="346"/>
          <w:jc w:val="center"/>
        </w:trPr>
        <w:tc>
          <w:tcPr>
            <w:tcW w:w="994" w:type="pct"/>
            <w:vMerge/>
          </w:tcPr>
          <w:p w:rsidR="00D35E96" w:rsidRPr="003767CB" w:rsidRDefault="00D35E96" w:rsidP="00D90EE6">
            <w:pPr>
              <w:tabs>
                <w:tab w:val="left" w:pos="2694"/>
              </w:tabs>
              <w:spacing w:line="276" w:lineRule="auto"/>
              <w:rPr>
                <w:rFonts w:eastAsia="Times New Roman"/>
                <w:b/>
                <w:sz w:val="24"/>
                <w:szCs w:val="24"/>
              </w:rPr>
            </w:pPr>
          </w:p>
        </w:tc>
        <w:tc>
          <w:tcPr>
            <w:tcW w:w="2622" w:type="pct"/>
          </w:tcPr>
          <w:p w:rsidR="00D35E96" w:rsidRPr="003767CB" w:rsidRDefault="00D35E96" w:rsidP="00D90EE6">
            <w:pPr>
              <w:spacing w:line="276" w:lineRule="auto"/>
              <w:ind w:right="-57"/>
              <w:jc w:val="both"/>
              <w:rPr>
                <w:sz w:val="24"/>
                <w:szCs w:val="24"/>
              </w:rPr>
            </w:pPr>
            <w:r w:rsidRPr="003767CB">
              <w:rPr>
                <w:b/>
                <w:sz w:val="24"/>
                <w:szCs w:val="24"/>
              </w:rPr>
              <w:t>В том числе практических занятий</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t>4</w:t>
            </w:r>
          </w:p>
        </w:tc>
        <w:tc>
          <w:tcPr>
            <w:tcW w:w="692" w:type="pct"/>
          </w:tcPr>
          <w:p w:rsidR="00D35E96" w:rsidRDefault="00D35E96" w:rsidP="00D90EE6">
            <w:pPr>
              <w:spacing w:line="276" w:lineRule="auto"/>
              <w:jc w:val="center"/>
              <w:rPr>
                <w:sz w:val="24"/>
                <w:szCs w:val="24"/>
              </w:rPr>
            </w:pPr>
          </w:p>
        </w:tc>
      </w:tr>
      <w:tr w:rsidR="00D35E96" w:rsidRPr="003767CB" w:rsidTr="00D35E96">
        <w:trPr>
          <w:trHeight w:val="274"/>
          <w:jc w:val="center"/>
        </w:trPr>
        <w:tc>
          <w:tcPr>
            <w:tcW w:w="994" w:type="pct"/>
            <w:vMerge/>
          </w:tcPr>
          <w:p w:rsidR="00D35E96" w:rsidRPr="003767CB" w:rsidRDefault="00D35E96" w:rsidP="00D90EE6">
            <w:pPr>
              <w:tabs>
                <w:tab w:val="left" w:pos="2694"/>
              </w:tabs>
              <w:spacing w:line="276" w:lineRule="auto"/>
              <w:rPr>
                <w:rFonts w:eastAsia="Times New Roman"/>
                <w:b/>
                <w:sz w:val="24"/>
                <w:szCs w:val="24"/>
              </w:rPr>
            </w:pPr>
          </w:p>
        </w:tc>
        <w:tc>
          <w:tcPr>
            <w:tcW w:w="2622" w:type="pct"/>
          </w:tcPr>
          <w:p w:rsidR="00D35E96" w:rsidRPr="003767CB" w:rsidRDefault="00D35E96" w:rsidP="00D90EE6">
            <w:pPr>
              <w:spacing w:line="276" w:lineRule="auto"/>
              <w:ind w:right="-57"/>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27. </w:t>
            </w:r>
            <w:r w:rsidRPr="003767CB">
              <w:rPr>
                <w:sz w:val="24"/>
                <w:szCs w:val="24"/>
              </w:rPr>
              <w:t>Работа с нормативной документацией, регламентирующей оборот биологически активных добавок. Изучение ассортимента биологически активных добавок.</w:t>
            </w:r>
          </w:p>
          <w:p w:rsidR="00D35E96" w:rsidRPr="003767CB" w:rsidRDefault="00D35E96" w:rsidP="00D90EE6">
            <w:pPr>
              <w:spacing w:line="276" w:lineRule="auto"/>
              <w:ind w:right="-57"/>
              <w:jc w:val="both"/>
              <w:rPr>
                <w:sz w:val="24"/>
                <w:szCs w:val="24"/>
              </w:rPr>
            </w:pPr>
            <w:r w:rsidRPr="003767CB">
              <w:rPr>
                <w:b/>
                <w:sz w:val="24"/>
                <w:szCs w:val="24"/>
              </w:rPr>
              <w:lastRenderedPageBreak/>
              <w:t>Практическое занятие №28.</w:t>
            </w:r>
            <w:r w:rsidRPr="003767CB">
              <w:rPr>
                <w:sz w:val="24"/>
                <w:szCs w:val="24"/>
              </w:rPr>
              <w:t xml:space="preserve"> Современный аптечный ассортимент биологически активных добавок.</w:t>
            </w:r>
          </w:p>
        </w:tc>
        <w:tc>
          <w:tcPr>
            <w:tcW w:w="692" w:type="pct"/>
            <w:shd w:val="clear" w:color="auto" w:fill="auto"/>
          </w:tcPr>
          <w:p w:rsidR="00D35E96" w:rsidRPr="003767CB" w:rsidRDefault="00D35E96" w:rsidP="00D90EE6">
            <w:pPr>
              <w:spacing w:line="276" w:lineRule="auto"/>
              <w:jc w:val="center"/>
              <w:rPr>
                <w:sz w:val="24"/>
                <w:szCs w:val="24"/>
              </w:rPr>
            </w:pPr>
            <w:r>
              <w:rPr>
                <w:sz w:val="24"/>
                <w:szCs w:val="24"/>
              </w:rPr>
              <w:lastRenderedPageBreak/>
              <w:t>2</w:t>
            </w: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p>
          <w:p w:rsidR="00D35E96" w:rsidRPr="003767CB" w:rsidRDefault="00D35E96" w:rsidP="00D90EE6">
            <w:pPr>
              <w:spacing w:line="276" w:lineRule="auto"/>
              <w:jc w:val="center"/>
              <w:rPr>
                <w:sz w:val="24"/>
                <w:szCs w:val="24"/>
              </w:rPr>
            </w:pPr>
            <w:r>
              <w:rPr>
                <w:sz w:val="24"/>
                <w:szCs w:val="24"/>
              </w:rPr>
              <w:lastRenderedPageBreak/>
              <w:t>2</w:t>
            </w:r>
          </w:p>
          <w:p w:rsidR="00D35E96" w:rsidRPr="003767CB" w:rsidRDefault="00D35E96" w:rsidP="00D90EE6">
            <w:pPr>
              <w:spacing w:line="276" w:lineRule="auto"/>
              <w:rPr>
                <w:sz w:val="24"/>
                <w:szCs w:val="24"/>
              </w:rPr>
            </w:pPr>
          </w:p>
        </w:tc>
        <w:tc>
          <w:tcPr>
            <w:tcW w:w="692" w:type="pct"/>
          </w:tcPr>
          <w:p w:rsidR="00D35E96" w:rsidRDefault="00D35E96" w:rsidP="00D90EE6">
            <w:pPr>
              <w:spacing w:line="276" w:lineRule="auto"/>
              <w:jc w:val="center"/>
              <w:rPr>
                <w:sz w:val="24"/>
                <w:szCs w:val="24"/>
              </w:rPr>
            </w:pPr>
          </w:p>
        </w:tc>
      </w:tr>
      <w:tr w:rsidR="00D35E96" w:rsidRPr="003767CB" w:rsidTr="00D35E96">
        <w:trPr>
          <w:trHeight w:val="274"/>
          <w:jc w:val="center"/>
        </w:trPr>
        <w:tc>
          <w:tcPr>
            <w:tcW w:w="3616" w:type="pct"/>
            <w:gridSpan w:val="2"/>
          </w:tcPr>
          <w:p w:rsidR="00CB48CD" w:rsidRDefault="00D35E96" w:rsidP="00CB48CD">
            <w:pPr>
              <w:rPr>
                <w:b/>
                <w:bCs/>
                <w:sz w:val="24"/>
                <w:szCs w:val="24"/>
              </w:rPr>
            </w:pPr>
            <w:r>
              <w:rPr>
                <w:b/>
                <w:bCs/>
                <w:sz w:val="24"/>
                <w:szCs w:val="24"/>
              </w:rPr>
              <w:lastRenderedPageBreak/>
              <w:t xml:space="preserve">Самостоятельная работа студента </w:t>
            </w:r>
          </w:p>
          <w:p w:rsidR="00CB48CD" w:rsidRPr="00CB48CD" w:rsidRDefault="00CB48CD" w:rsidP="00CB48CD">
            <w:pPr>
              <w:rPr>
                <w:rFonts w:eastAsiaTheme="minorHAnsi"/>
                <w:b/>
                <w:sz w:val="22"/>
                <w:szCs w:val="22"/>
                <w:lang w:eastAsia="en-US"/>
              </w:rPr>
            </w:pPr>
            <w:r w:rsidRPr="00CB48CD">
              <w:rPr>
                <w:rFonts w:eastAsiaTheme="minorHAnsi"/>
                <w:b/>
                <w:sz w:val="22"/>
                <w:szCs w:val="22"/>
                <w:lang w:eastAsia="en-US"/>
              </w:rPr>
              <w:t>Работа с нормативной документацией</w:t>
            </w:r>
            <w:r>
              <w:rPr>
                <w:rFonts w:eastAsiaTheme="minorHAnsi"/>
                <w:b/>
                <w:sz w:val="22"/>
                <w:szCs w:val="22"/>
                <w:lang w:eastAsia="en-US"/>
              </w:rPr>
              <w:t>.</w:t>
            </w:r>
            <w:r w:rsidRPr="00CB48CD">
              <w:rPr>
                <w:rFonts w:eastAsiaTheme="minorHAnsi"/>
                <w:b/>
                <w:sz w:val="22"/>
                <w:szCs w:val="22"/>
                <w:lang w:eastAsia="en-US"/>
              </w:rPr>
              <w:t xml:space="preserve">  </w:t>
            </w:r>
          </w:p>
          <w:p w:rsidR="00CB48CD" w:rsidRPr="00CB48CD" w:rsidRDefault="00CB48CD" w:rsidP="00CB48CD">
            <w:pPr>
              <w:rPr>
                <w:rFonts w:eastAsiaTheme="minorHAnsi"/>
                <w:b/>
                <w:sz w:val="22"/>
                <w:szCs w:val="22"/>
                <w:lang w:eastAsia="en-US"/>
              </w:rPr>
            </w:pPr>
            <w:r w:rsidRPr="00CB48CD">
              <w:rPr>
                <w:rFonts w:eastAsiaTheme="minorHAnsi"/>
                <w:b/>
                <w:sz w:val="22"/>
                <w:szCs w:val="22"/>
                <w:lang w:eastAsia="en-US"/>
              </w:rPr>
              <w:t>Заполнение дневника по форме, предложенного препо</w:t>
            </w:r>
            <w:r>
              <w:rPr>
                <w:rFonts w:eastAsiaTheme="minorHAnsi"/>
                <w:b/>
                <w:sz w:val="22"/>
                <w:szCs w:val="22"/>
                <w:lang w:eastAsia="en-US"/>
              </w:rPr>
              <w:t>давателем при описании  заданий.</w:t>
            </w:r>
          </w:p>
          <w:p w:rsidR="00CB48CD" w:rsidRPr="00CB48CD" w:rsidRDefault="00CB48CD" w:rsidP="00CB48CD">
            <w:pPr>
              <w:snapToGrid w:val="0"/>
              <w:spacing w:line="276" w:lineRule="auto"/>
              <w:contextualSpacing/>
              <w:rPr>
                <w:b/>
                <w:bCs/>
                <w:sz w:val="22"/>
                <w:szCs w:val="22"/>
              </w:rPr>
            </w:pPr>
            <w:r w:rsidRPr="00CB48CD">
              <w:rPr>
                <w:rFonts w:eastAsiaTheme="minorHAnsi"/>
                <w:b/>
                <w:sz w:val="22"/>
                <w:szCs w:val="22"/>
                <w:lang w:eastAsia="en-US"/>
              </w:rPr>
              <w:t>Составление ситуационных и обучающих задач.</w:t>
            </w:r>
          </w:p>
          <w:p w:rsidR="00D35E96" w:rsidRPr="00CB48CD" w:rsidRDefault="00CB48CD" w:rsidP="00CB48CD">
            <w:pPr>
              <w:snapToGrid w:val="0"/>
              <w:spacing w:line="276" w:lineRule="auto"/>
              <w:contextualSpacing/>
              <w:rPr>
                <w:b/>
                <w:bCs/>
                <w:sz w:val="24"/>
                <w:szCs w:val="24"/>
              </w:rPr>
            </w:pPr>
            <w:r w:rsidRPr="00CB48CD">
              <w:rPr>
                <w:b/>
                <w:bCs/>
                <w:sz w:val="22"/>
                <w:szCs w:val="22"/>
              </w:rPr>
              <w:t>Работа с литературой. Составление конспектов</w:t>
            </w:r>
            <w:r>
              <w:rPr>
                <w:b/>
                <w:bCs/>
                <w:sz w:val="24"/>
                <w:szCs w:val="24"/>
              </w:rPr>
              <w:t>.</w:t>
            </w:r>
            <w:r w:rsidR="00D35E96" w:rsidRPr="00CB48CD">
              <w:rPr>
                <w:b/>
                <w:bCs/>
                <w:sz w:val="24"/>
                <w:szCs w:val="24"/>
              </w:rPr>
              <w:t xml:space="preserve"> Создание презентаций по темам.</w:t>
            </w:r>
          </w:p>
        </w:tc>
        <w:tc>
          <w:tcPr>
            <w:tcW w:w="692" w:type="pct"/>
            <w:shd w:val="clear" w:color="auto" w:fill="auto"/>
          </w:tcPr>
          <w:p w:rsidR="00D35E96" w:rsidRPr="003767CB" w:rsidRDefault="006E6990" w:rsidP="00D90EE6">
            <w:pPr>
              <w:spacing w:line="276" w:lineRule="auto"/>
              <w:jc w:val="center"/>
              <w:rPr>
                <w:b/>
                <w:sz w:val="24"/>
                <w:szCs w:val="24"/>
              </w:rPr>
            </w:pPr>
            <w:r>
              <w:rPr>
                <w:b/>
                <w:sz w:val="24"/>
                <w:szCs w:val="24"/>
              </w:rPr>
              <w:t>100</w:t>
            </w:r>
          </w:p>
        </w:tc>
        <w:tc>
          <w:tcPr>
            <w:tcW w:w="692" w:type="pct"/>
          </w:tcPr>
          <w:p w:rsidR="00722272" w:rsidRPr="00722272" w:rsidRDefault="00722272" w:rsidP="00722272">
            <w:pPr>
              <w:shd w:val="clear" w:color="auto" w:fill="FFFFFF"/>
              <w:spacing w:line="276" w:lineRule="auto"/>
              <w:rPr>
                <w:rFonts w:eastAsia="Times New Roman"/>
              </w:rPr>
            </w:pPr>
            <w:r w:rsidRPr="00722272">
              <w:rPr>
                <w:rFonts w:eastAsia="Times New Roman"/>
              </w:rPr>
              <w:t>ПК 1.1–1.4,</w:t>
            </w:r>
          </w:p>
          <w:p w:rsidR="00722272" w:rsidRPr="00722272" w:rsidRDefault="00722272" w:rsidP="00722272">
            <w:pPr>
              <w:shd w:val="clear" w:color="auto" w:fill="FFFFFF"/>
              <w:spacing w:line="276" w:lineRule="auto"/>
              <w:rPr>
                <w:rFonts w:eastAsia="Times New Roman"/>
              </w:rPr>
            </w:pPr>
            <w:r w:rsidRPr="00722272">
              <w:rPr>
                <w:rFonts w:eastAsia="Times New Roman"/>
              </w:rPr>
              <w:t>ПК 1.7–1.11,</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722272" w:rsidRPr="00722272" w:rsidRDefault="00722272" w:rsidP="00722272">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722272" w:rsidP="00722272">
            <w:pPr>
              <w:spacing w:line="276" w:lineRule="auto"/>
              <w:jc w:val="center"/>
              <w:rPr>
                <w:b/>
                <w:sz w:val="24"/>
                <w:szCs w:val="24"/>
              </w:rPr>
            </w:pPr>
            <w:r w:rsidRPr="00722272">
              <w:rPr>
                <w:bCs/>
              </w:rPr>
              <w:t>ЛР 3,6,10-16,18,19,22</w:t>
            </w:r>
          </w:p>
        </w:tc>
      </w:tr>
      <w:tr w:rsidR="00D35E96" w:rsidRPr="003767CB" w:rsidTr="00D35E96">
        <w:trPr>
          <w:trHeight w:val="360"/>
          <w:jc w:val="center"/>
        </w:trPr>
        <w:tc>
          <w:tcPr>
            <w:tcW w:w="3616" w:type="pct"/>
            <w:gridSpan w:val="2"/>
            <w:vMerge w:val="restart"/>
          </w:tcPr>
          <w:p w:rsidR="00D35E96" w:rsidRPr="003767CB" w:rsidRDefault="00D35E96" w:rsidP="009C5A12">
            <w:pPr>
              <w:snapToGrid w:val="0"/>
              <w:spacing w:line="276" w:lineRule="auto"/>
              <w:contextualSpacing/>
              <w:jc w:val="both"/>
              <w:rPr>
                <w:b/>
                <w:sz w:val="24"/>
                <w:szCs w:val="24"/>
              </w:rPr>
            </w:pPr>
            <w:r w:rsidRPr="003767CB">
              <w:rPr>
                <w:b/>
                <w:sz w:val="24"/>
                <w:szCs w:val="24"/>
              </w:rPr>
              <w:t xml:space="preserve">Курсовая работа по ПМ.01 Оптовая и розничная торговля лекарственными средствами и отпуск лекарственных препаратов для медицинского и ветеринарного применения </w:t>
            </w:r>
          </w:p>
          <w:p w:rsidR="00D35E96" w:rsidRPr="003767CB" w:rsidRDefault="00D35E96" w:rsidP="00D90EE6">
            <w:pPr>
              <w:snapToGrid w:val="0"/>
              <w:spacing w:line="276" w:lineRule="auto"/>
              <w:contextualSpacing/>
              <w:jc w:val="both"/>
              <w:rPr>
                <w:b/>
                <w:sz w:val="24"/>
                <w:szCs w:val="24"/>
              </w:rPr>
            </w:pPr>
            <w:r w:rsidRPr="003767CB">
              <w:rPr>
                <w:b/>
                <w:sz w:val="24"/>
                <w:szCs w:val="24"/>
              </w:rPr>
              <w:t>Тематика курсовых работ:</w:t>
            </w:r>
          </w:p>
          <w:p w:rsidR="00D35E96" w:rsidRPr="003767CB" w:rsidRDefault="00D35E96" w:rsidP="00D90EE6">
            <w:pPr>
              <w:spacing w:line="276" w:lineRule="auto"/>
              <w:jc w:val="both"/>
              <w:rPr>
                <w:sz w:val="24"/>
                <w:szCs w:val="24"/>
              </w:rPr>
            </w:pPr>
            <w:r w:rsidRPr="003767CB">
              <w:rPr>
                <w:bCs/>
                <w:sz w:val="24"/>
                <w:szCs w:val="24"/>
              </w:rPr>
              <w:t xml:space="preserve">1. </w:t>
            </w:r>
            <w:r w:rsidRPr="003767CB">
              <w:rPr>
                <w:sz w:val="24"/>
                <w:szCs w:val="24"/>
              </w:rPr>
              <w:t>Особенности управления аптечным ассортиментом.</w:t>
            </w:r>
          </w:p>
          <w:p w:rsidR="00D35E96" w:rsidRPr="003767CB" w:rsidRDefault="00D35E96" w:rsidP="00D90EE6">
            <w:pPr>
              <w:spacing w:line="276" w:lineRule="auto"/>
              <w:jc w:val="both"/>
              <w:rPr>
                <w:sz w:val="24"/>
                <w:szCs w:val="24"/>
              </w:rPr>
            </w:pPr>
            <w:r w:rsidRPr="003767CB">
              <w:rPr>
                <w:sz w:val="24"/>
                <w:szCs w:val="24"/>
              </w:rPr>
              <w:t>2. Фармацевтическая логистика как инструмент повышения эффективности аптечной организации.</w:t>
            </w:r>
          </w:p>
          <w:p w:rsidR="00D35E96" w:rsidRPr="003767CB" w:rsidRDefault="00D35E96" w:rsidP="00D90EE6">
            <w:pPr>
              <w:spacing w:line="276" w:lineRule="auto"/>
              <w:jc w:val="both"/>
              <w:rPr>
                <w:sz w:val="24"/>
                <w:szCs w:val="24"/>
              </w:rPr>
            </w:pPr>
            <w:r w:rsidRPr="003767CB">
              <w:rPr>
                <w:sz w:val="24"/>
                <w:szCs w:val="24"/>
              </w:rPr>
              <w:t>3. Фармацевтическое обслуживание медицинской организации.</w:t>
            </w:r>
          </w:p>
          <w:p w:rsidR="00D35E96" w:rsidRPr="003767CB" w:rsidRDefault="00D35E96" w:rsidP="00D90EE6">
            <w:pPr>
              <w:snapToGrid w:val="0"/>
              <w:spacing w:line="276" w:lineRule="auto"/>
              <w:contextualSpacing/>
              <w:jc w:val="both"/>
              <w:rPr>
                <w:sz w:val="24"/>
                <w:szCs w:val="24"/>
              </w:rPr>
            </w:pPr>
            <w:r w:rsidRPr="003767CB">
              <w:rPr>
                <w:sz w:val="24"/>
                <w:szCs w:val="24"/>
              </w:rPr>
              <w:t>4. Новые информационные технологии в практике работы аптечной организации.</w:t>
            </w:r>
          </w:p>
          <w:p w:rsidR="00D35E96" w:rsidRPr="003767CB" w:rsidRDefault="00D35E96" w:rsidP="00D90EE6">
            <w:pPr>
              <w:snapToGrid w:val="0"/>
              <w:spacing w:line="276" w:lineRule="auto"/>
              <w:contextualSpacing/>
              <w:jc w:val="both"/>
              <w:rPr>
                <w:sz w:val="24"/>
                <w:szCs w:val="24"/>
              </w:rPr>
            </w:pPr>
            <w:r w:rsidRPr="003767CB">
              <w:rPr>
                <w:sz w:val="24"/>
                <w:szCs w:val="24"/>
              </w:rPr>
              <w:t xml:space="preserve">5. </w:t>
            </w:r>
            <w:r w:rsidRPr="003767CB">
              <w:rPr>
                <w:rFonts w:eastAsiaTheme="minorHAnsi"/>
                <w:sz w:val="24"/>
                <w:szCs w:val="24"/>
                <w:lang w:eastAsia="en-US"/>
              </w:rPr>
              <w:t>Организация товародвижения в аптечной организации.</w:t>
            </w:r>
          </w:p>
          <w:p w:rsidR="00D35E96" w:rsidRPr="003767CB" w:rsidRDefault="00D35E96" w:rsidP="00D90EE6">
            <w:pPr>
              <w:snapToGrid w:val="0"/>
              <w:spacing w:line="276" w:lineRule="auto"/>
              <w:contextualSpacing/>
              <w:jc w:val="both"/>
              <w:rPr>
                <w:sz w:val="24"/>
                <w:szCs w:val="24"/>
              </w:rPr>
            </w:pPr>
            <w:r w:rsidRPr="003767CB">
              <w:rPr>
                <w:sz w:val="24"/>
                <w:szCs w:val="24"/>
              </w:rPr>
              <w:t xml:space="preserve">6. </w:t>
            </w:r>
            <w:r w:rsidRPr="003767CB">
              <w:rPr>
                <w:rFonts w:eastAsiaTheme="minorHAnsi"/>
                <w:sz w:val="24"/>
                <w:szCs w:val="24"/>
                <w:lang w:eastAsia="en-US"/>
              </w:rPr>
              <w:t>Организация работы аптечного склада как предприятия оптовой торговли.</w:t>
            </w:r>
          </w:p>
          <w:p w:rsidR="00D35E96" w:rsidRPr="003767CB" w:rsidRDefault="00D35E96" w:rsidP="00D90EE6">
            <w:pPr>
              <w:snapToGrid w:val="0"/>
              <w:spacing w:line="276" w:lineRule="auto"/>
              <w:contextualSpacing/>
              <w:jc w:val="both"/>
              <w:rPr>
                <w:sz w:val="24"/>
                <w:szCs w:val="24"/>
              </w:rPr>
            </w:pPr>
            <w:r w:rsidRPr="003767CB">
              <w:rPr>
                <w:sz w:val="24"/>
                <w:szCs w:val="24"/>
              </w:rPr>
              <w:t>7. Анализ ценовой политики аптечной организации.</w:t>
            </w:r>
          </w:p>
          <w:p w:rsidR="00D35E96" w:rsidRPr="003767CB" w:rsidRDefault="00D35E96" w:rsidP="00D90EE6">
            <w:pPr>
              <w:snapToGrid w:val="0"/>
              <w:spacing w:line="276" w:lineRule="auto"/>
              <w:contextualSpacing/>
              <w:jc w:val="both"/>
              <w:rPr>
                <w:sz w:val="24"/>
                <w:szCs w:val="24"/>
              </w:rPr>
            </w:pPr>
            <w:r w:rsidRPr="003767CB">
              <w:rPr>
                <w:sz w:val="24"/>
                <w:szCs w:val="24"/>
              </w:rPr>
              <w:t>8. Анализ условий хранения товаров аптечного ассортимента в аптечной организации.</w:t>
            </w:r>
          </w:p>
          <w:p w:rsidR="00D35E96" w:rsidRPr="003767CB" w:rsidRDefault="00D35E96" w:rsidP="00D90EE6">
            <w:pPr>
              <w:snapToGrid w:val="0"/>
              <w:spacing w:line="276" w:lineRule="auto"/>
              <w:contextualSpacing/>
              <w:jc w:val="both"/>
              <w:rPr>
                <w:sz w:val="24"/>
                <w:szCs w:val="24"/>
              </w:rPr>
            </w:pPr>
            <w:r w:rsidRPr="003767CB">
              <w:rPr>
                <w:sz w:val="24"/>
                <w:szCs w:val="24"/>
              </w:rPr>
              <w:t>9. Организация учета движения денежных средств в аптечной организации.</w:t>
            </w:r>
          </w:p>
          <w:p w:rsidR="00D35E96" w:rsidRPr="003767CB" w:rsidRDefault="00D35E96" w:rsidP="00D90EE6">
            <w:pPr>
              <w:snapToGrid w:val="0"/>
              <w:spacing w:line="276" w:lineRule="auto"/>
              <w:contextualSpacing/>
              <w:rPr>
                <w:sz w:val="24"/>
                <w:szCs w:val="24"/>
              </w:rPr>
            </w:pPr>
            <w:r w:rsidRPr="003767CB">
              <w:rPr>
                <w:sz w:val="24"/>
                <w:szCs w:val="24"/>
              </w:rPr>
              <w:t>10. Анализ проведения инвентаризации товарно-материальных ценностей в аптечной организации.</w:t>
            </w:r>
          </w:p>
          <w:p w:rsidR="00D35E96" w:rsidRPr="003767CB" w:rsidRDefault="00D35E96" w:rsidP="00D90EE6">
            <w:pPr>
              <w:spacing w:line="276" w:lineRule="auto"/>
              <w:jc w:val="both"/>
              <w:rPr>
                <w:sz w:val="24"/>
                <w:szCs w:val="24"/>
              </w:rPr>
            </w:pPr>
            <w:r w:rsidRPr="003767CB">
              <w:rPr>
                <w:bCs/>
                <w:sz w:val="24"/>
                <w:szCs w:val="24"/>
              </w:rPr>
              <w:t xml:space="preserve">11. </w:t>
            </w:r>
            <w:proofErr w:type="spellStart"/>
            <w:r w:rsidRPr="003767CB">
              <w:rPr>
                <w:sz w:val="24"/>
                <w:szCs w:val="24"/>
              </w:rPr>
              <w:t>Мерчандайзинг</w:t>
            </w:r>
            <w:proofErr w:type="spellEnd"/>
            <w:r w:rsidRPr="003767CB">
              <w:rPr>
                <w:sz w:val="24"/>
                <w:szCs w:val="24"/>
              </w:rPr>
              <w:t xml:space="preserve"> как элемент продвижения товаров аптечного ассортимента.</w:t>
            </w:r>
          </w:p>
          <w:p w:rsidR="00D35E96" w:rsidRPr="003767CB" w:rsidRDefault="00D35E96" w:rsidP="00D90EE6">
            <w:pPr>
              <w:spacing w:line="276" w:lineRule="auto"/>
              <w:jc w:val="both"/>
              <w:rPr>
                <w:sz w:val="24"/>
                <w:szCs w:val="24"/>
              </w:rPr>
            </w:pPr>
            <w:r w:rsidRPr="003767CB">
              <w:rPr>
                <w:sz w:val="24"/>
                <w:szCs w:val="24"/>
              </w:rPr>
              <w:t>12. Реализация безрецептурных лекарственных препаратов.</w:t>
            </w:r>
          </w:p>
          <w:p w:rsidR="00D35E96" w:rsidRPr="003767CB" w:rsidRDefault="00D35E96" w:rsidP="00D90EE6">
            <w:pPr>
              <w:snapToGrid w:val="0"/>
              <w:spacing w:line="276" w:lineRule="auto"/>
              <w:contextualSpacing/>
              <w:jc w:val="both"/>
              <w:rPr>
                <w:sz w:val="24"/>
                <w:szCs w:val="24"/>
              </w:rPr>
            </w:pPr>
            <w:r w:rsidRPr="003767CB">
              <w:rPr>
                <w:sz w:val="24"/>
                <w:szCs w:val="24"/>
              </w:rPr>
              <w:t>13. Техника эффективных продаж.</w:t>
            </w:r>
          </w:p>
          <w:p w:rsidR="00D35E96" w:rsidRPr="003767CB" w:rsidRDefault="00D35E96" w:rsidP="00D90EE6">
            <w:pPr>
              <w:snapToGrid w:val="0"/>
              <w:spacing w:line="276" w:lineRule="auto"/>
              <w:contextualSpacing/>
              <w:jc w:val="both"/>
              <w:rPr>
                <w:rFonts w:eastAsia="Times New Roman"/>
                <w:sz w:val="24"/>
                <w:szCs w:val="24"/>
              </w:rPr>
            </w:pPr>
            <w:r w:rsidRPr="003767CB">
              <w:rPr>
                <w:sz w:val="24"/>
                <w:szCs w:val="24"/>
              </w:rPr>
              <w:t xml:space="preserve">14. </w:t>
            </w:r>
            <w:r w:rsidRPr="003767CB">
              <w:rPr>
                <w:rFonts w:eastAsia="Times New Roman"/>
                <w:sz w:val="24"/>
                <w:szCs w:val="24"/>
              </w:rPr>
              <w:t>Реклама, как фактор продвижения лекарственных препаратов в аптечной организации.</w:t>
            </w:r>
          </w:p>
          <w:p w:rsidR="00D35E96" w:rsidRPr="003767CB" w:rsidRDefault="00D35E96" w:rsidP="00D90EE6">
            <w:pPr>
              <w:snapToGrid w:val="0"/>
              <w:spacing w:line="276" w:lineRule="auto"/>
              <w:contextualSpacing/>
              <w:jc w:val="both"/>
              <w:rPr>
                <w:rFonts w:eastAsia="Times New Roman"/>
                <w:sz w:val="24"/>
                <w:szCs w:val="24"/>
              </w:rPr>
            </w:pPr>
            <w:r w:rsidRPr="003767CB">
              <w:rPr>
                <w:rFonts w:eastAsia="Times New Roman"/>
                <w:sz w:val="24"/>
                <w:szCs w:val="24"/>
              </w:rPr>
              <w:t>15. Организация отпуска лекарственных препаратов по рецептам в аптечной организации.</w:t>
            </w:r>
          </w:p>
          <w:p w:rsidR="00D35E96" w:rsidRPr="003767CB" w:rsidRDefault="00D35E96" w:rsidP="00D90EE6">
            <w:pPr>
              <w:snapToGrid w:val="0"/>
              <w:spacing w:line="276" w:lineRule="auto"/>
              <w:contextualSpacing/>
              <w:jc w:val="both"/>
              <w:rPr>
                <w:rFonts w:eastAsia="Times New Roman"/>
                <w:sz w:val="24"/>
                <w:szCs w:val="24"/>
              </w:rPr>
            </w:pPr>
            <w:r w:rsidRPr="003767CB">
              <w:rPr>
                <w:rFonts w:eastAsia="Times New Roman"/>
                <w:sz w:val="24"/>
                <w:szCs w:val="24"/>
              </w:rPr>
              <w:t>16. Фармацевтическая этика и деонтология.</w:t>
            </w:r>
          </w:p>
          <w:p w:rsidR="00D35E96" w:rsidRPr="003767CB" w:rsidRDefault="00D35E96" w:rsidP="00D90EE6">
            <w:pPr>
              <w:snapToGrid w:val="0"/>
              <w:spacing w:line="276" w:lineRule="auto"/>
              <w:contextualSpacing/>
              <w:rPr>
                <w:rFonts w:eastAsia="Times New Roman"/>
                <w:sz w:val="24"/>
                <w:szCs w:val="24"/>
              </w:rPr>
            </w:pPr>
            <w:r w:rsidRPr="003767CB">
              <w:rPr>
                <w:rFonts w:eastAsia="Times New Roman"/>
                <w:sz w:val="24"/>
                <w:szCs w:val="24"/>
              </w:rPr>
              <w:t>17. Особенности взаимодействия работников аптек с покупателями молодого, пожилого возраста и хроническими больными.</w:t>
            </w:r>
          </w:p>
          <w:p w:rsidR="00D35E96" w:rsidRPr="003767CB" w:rsidRDefault="00D35E96" w:rsidP="00D90EE6">
            <w:pPr>
              <w:snapToGrid w:val="0"/>
              <w:spacing w:line="276" w:lineRule="auto"/>
              <w:contextualSpacing/>
              <w:rPr>
                <w:rFonts w:eastAsia="Times New Roman"/>
                <w:sz w:val="24"/>
                <w:szCs w:val="24"/>
              </w:rPr>
            </w:pPr>
            <w:r w:rsidRPr="003767CB">
              <w:rPr>
                <w:rFonts w:eastAsia="Times New Roman"/>
                <w:sz w:val="24"/>
                <w:szCs w:val="24"/>
              </w:rPr>
              <w:t>18. Особенности организации оптовой торговли.</w:t>
            </w:r>
          </w:p>
          <w:p w:rsidR="00D35E96" w:rsidRPr="003767CB" w:rsidRDefault="00D35E96" w:rsidP="00D90EE6">
            <w:pPr>
              <w:tabs>
                <w:tab w:val="left" w:pos="2694"/>
              </w:tabs>
              <w:spacing w:line="276" w:lineRule="auto"/>
              <w:jc w:val="both"/>
              <w:rPr>
                <w:rFonts w:eastAsia="Times New Roman"/>
                <w:sz w:val="24"/>
                <w:szCs w:val="24"/>
              </w:rPr>
            </w:pPr>
            <w:r w:rsidRPr="003767CB">
              <w:rPr>
                <w:rFonts w:eastAsia="Times New Roman"/>
                <w:sz w:val="24"/>
                <w:szCs w:val="24"/>
              </w:rPr>
              <w:t xml:space="preserve">19. </w:t>
            </w:r>
            <w:r w:rsidRPr="003767CB">
              <w:rPr>
                <w:rFonts w:eastAsia="Times New Roman"/>
                <w:bCs/>
                <w:sz w:val="24"/>
                <w:szCs w:val="24"/>
              </w:rPr>
              <w:t>Анализ потребительских предпочтений седативных лекарственных препаратов</w:t>
            </w:r>
            <w:r w:rsidRPr="003767CB">
              <w:rPr>
                <w:rFonts w:eastAsia="Times New Roman"/>
                <w:sz w:val="24"/>
                <w:szCs w:val="24"/>
              </w:rPr>
              <w:t>.</w:t>
            </w:r>
          </w:p>
          <w:p w:rsidR="00D35E96" w:rsidRPr="003767CB" w:rsidRDefault="00D35E96" w:rsidP="00D90EE6">
            <w:pPr>
              <w:tabs>
                <w:tab w:val="left" w:pos="2694"/>
              </w:tabs>
              <w:spacing w:line="276" w:lineRule="auto"/>
              <w:jc w:val="both"/>
              <w:rPr>
                <w:rFonts w:eastAsia="Times New Roman"/>
                <w:sz w:val="24"/>
                <w:szCs w:val="24"/>
              </w:rPr>
            </w:pPr>
            <w:r w:rsidRPr="003767CB">
              <w:rPr>
                <w:rFonts w:eastAsia="Times New Roman"/>
                <w:sz w:val="24"/>
                <w:szCs w:val="24"/>
              </w:rPr>
              <w:lastRenderedPageBreak/>
              <w:t xml:space="preserve">20. Современные лекарственные препараты </w:t>
            </w:r>
            <w:proofErr w:type="spellStart"/>
            <w:r w:rsidRPr="003767CB">
              <w:rPr>
                <w:rFonts w:eastAsia="Times New Roman"/>
                <w:sz w:val="24"/>
                <w:szCs w:val="24"/>
              </w:rPr>
              <w:t>антигипертензивного</w:t>
            </w:r>
            <w:proofErr w:type="spellEnd"/>
            <w:r w:rsidRPr="003767CB">
              <w:rPr>
                <w:rFonts w:eastAsia="Times New Roman"/>
                <w:sz w:val="24"/>
                <w:szCs w:val="24"/>
              </w:rPr>
              <w:t xml:space="preserve"> действия.</w:t>
            </w:r>
          </w:p>
          <w:p w:rsidR="00D35E96" w:rsidRPr="003767CB" w:rsidRDefault="00D35E96" w:rsidP="00D90EE6">
            <w:pPr>
              <w:tabs>
                <w:tab w:val="left" w:pos="2694"/>
              </w:tabs>
              <w:spacing w:line="276" w:lineRule="auto"/>
              <w:jc w:val="both"/>
              <w:rPr>
                <w:rFonts w:eastAsia="Times New Roman"/>
                <w:sz w:val="24"/>
                <w:szCs w:val="24"/>
              </w:rPr>
            </w:pPr>
            <w:r w:rsidRPr="003767CB">
              <w:rPr>
                <w:rFonts w:eastAsia="Times New Roman"/>
                <w:sz w:val="24"/>
                <w:szCs w:val="24"/>
              </w:rPr>
              <w:t>21. Современные лекарственные препараты для лечения атеросклероза.</w:t>
            </w:r>
          </w:p>
          <w:p w:rsidR="00D35E96" w:rsidRPr="003767CB" w:rsidRDefault="00D35E96" w:rsidP="00D90EE6">
            <w:pPr>
              <w:tabs>
                <w:tab w:val="left" w:pos="2694"/>
              </w:tabs>
              <w:spacing w:line="276" w:lineRule="auto"/>
              <w:jc w:val="both"/>
              <w:rPr>
                <w:rFonts w:eastAsia="Times New Roman"/>
                <w:sz w:val="24"/>
                <w:szCs w:val="24"/>
              </w:rPr>
            </w:pPr>
            <w:r w:rsidRPr="003767CB">
              <w:rPr>
                <w:rFonts w:eastAsia="Times New Roman"/>
                <w:sz w:val="24"/>
                <w:szCs w:val="24"/>
              </w:rPr>
              <w:t>22. Современные лекарственные препараты для лечения язвенной болезни желудка и двенадцатиперстной кишки.</w:t>
            </w:r>
          </w:p>
          <w:p w:rsidR="00D35E96" w:rsidRPr="003767CB" w:rsidRDefault="00D35E96" w:rsidP="00D90EE6">
            <w:pPr>
              <w:tabs>
                <w:tab w:val="left" w:pos="2694"/>
              </w:tabs>
              <w:spacing w:line="276" w:lineRule="auto"/>
              <w:jc w:val="both"/>
              <w:rPr>
                <w:rFonts w:eastAsia="Times New Roman"/>
                <w:sz w:val="24"/>
                <w:szCs w:val="24"/>
              </w:rPr>
            </w:pPr>
            <w:r w:rsidRPr="003767CB">
              <w:rPr>
                <w:rFonts w:eastAsia="Times New Roman"/>
                <w:sz w:val="24"/>
                <w:szCs w:val="24"/>
              </w:rPr>
              <w:t>23. Современные лекарственные препараты для лечения ОРВИ и гриппа.</w:t>
            </w:r>
          </w:p>
          <w:p w:rsidR="00D35E96" w:rsidRPr="003767CB" w:rsidRDefault="00D35E96" w:rsidP="00D90EE6">
            <w:pPr>
              <w:tabs>
                <w:tab w:val="left" w:pos="2694"/>
              </w:tabs>
              <w:spacing w:line="276" w:lineRule="auto"/>
              <w:jc w:val="both"/>
              <w:rPr>
                <w:rFonts w:eastAsia="Times New Roman"/>
                <w:sz w:val="24"/>
                <w:szCs w:val="24"/>
              </w:rPr>
            </w:pPr>
            <w:r w:rsidRPr="003767CB">
              <w:rPr>
                <w:rFonts w:eastAsia="Times New Roman"/>
                <w:sz w:val="24"/>
                <w:szCs w:val="24"/>
              </w:rPr>
              <w:t xml:space="preserve">24. Анализ ассортимента </w:t>
            </w:r>
            <w:r w:rsidRPr="003767CB">
              <w:rPr>
                <w:rFonts w:eastAsia="Times New Roman"/>
                <w:bCs/>
                <w:sz w:val="24"/>
                <w:szCs w:val="24"/>
              </w:rPr>
              <w:t>витаминов и витаминно-минеральных комплексов.</w:t>
            </w:r>
          </w:p>
          <w:p w:rsidR="00D35E96" w:rsidRPr="003767CB" w:rsidRDefault="00D35E96" w:rsidP="00D90EE6">
            <w:pPr>
              <w:tabs>
                <w:tab w:val="left" w:pos="2694"/>
              </w:tabs>
              <w:spacing w:line="276" w:lineRule="auto"/>
              <w:jc w:val="both"/>
              <w:rPr>
                <w:rFonts w:eastAsia="Times New Roman"/>
                <w:sz w:val="24"/>
                <w:szCs w:val="24"/>
              </w:rPr>
            </w:pPr>
            <w:r w:rsidRPr="003767CB">
              <w:rPr>
                <w:rFonts w:eastAsia="Times New Roman"/>
                <w:sz w:val="24"/>
                <w:szCs w:val="24"/>
              </w:rPr>
              <w:t xml:space="preserve">25. Анализ ассортимента </w:t>
            </w:r>
            <w:proofErr w:type="spellStart"/>
            <w:r w:rsidRPr="003767CB">
              <w:rPr>
                <w:rFonts w:eastAsia="Times New Roman"/>
                <w:sz w:val="24"/>
                <w:szCs w:val="24"/>
              </w:rPr>
              <w:t>ноотропных</w:t>
            </w:r>
            <w:proofErr w:type="spellEnd"/>
            <w:r w:rsidRPr="003767CB">
              <w:rPr>
                <w:rFonts w:eastAsia="Times New Roman"/>
                <w:sz w:val="24"/>
                <w:szCs w:val="24"/>
              </w:rPr>
              <w:t xml:space="preserve"> лекарственных препаратов.</w:t>
            </w:r>
          </w:p>
          <w:p w:rsidR="00D35E96" w:rsidRPr="003767CB" w:rsidRDefault="00D35E96" w:rsidP="00D90EE6">
            <w:pPr>
              <w:snapToGrid w:val="0"/>
              <w:spacing w:line="276" w:lineRule="auto"/>
              <w:contextualSpacing/>
              <w:rPr>
                <w:b/>
                <w:sz w:val="24"/>
                <w:szCs w:val="24"/>
              </w:rPr>
            </w:pPr>
            <w:r w:rsidRPr="003767CB">
              <w:rPr>
                <w:rFonts w:eastAsia="Times New Roman"/>
                <w:sz w:val="24"/>
                <w:szCs w:val="24"/>
              </w:rPr>
              <w:t xml:space="preserve">26. </w:t>
            </w:r>
            <w:r w:rsidRPr="003767CB">
              <w:rPr>
                <w:sz w:val="24"/>
                <w:szCs w:val="24"/>
              </w:rPr>
              <w:t>Анализ ассортимента глазных капель, используемых при  симптоме «сухого глаза».</w:t>
            </w:r>
          </w:p>
          <w:p w:rsidR="00D35E96" w:rsidRPr="003767CB" w:rsidRDefault="00D35E96" w:rsidP="00D90EE6">
            <w:pPr>
              <w:shd w:val="clear" w:color="auto" w:fill="FFFFFF"/>
              <w:tabs>
                <w:tab w:val="left" w:leader="dot" w:pos="3730"/>
              </w:tabs>
              <w:spacing w:line="276" w:lineRule="auto"/>
              <w:ind w:left="7"/>
              <w:jc w:val="both"/>
              <w:rPr>
                <w:sz w:val="24"/>
                <w:szCs w:val="24"/>
              </w:rPr>
            </w:pPr>
            <w:r w:rsidRPr="003767CB">
              <w:rPr>
                <w:rFonts w:eastAsia="Times New Roman"/>
                <w:sz w:val="24"/>
                <w:szCs w:val="24"/>
              </w:rPr>
              <w:t xml:space="preserve">27. </w:t>
            </w:r>
            <w:r w:rsidRPr="003767CB">
              <w:rPr>
                <w:sz w:val="24"/>
                <w:szCs w:val="24"/>
              </w:rPr>
              <w:t>Современные лекарственные растительные препараты и биологически активные добавки (БАД) слабительного действия.</w:t>
            </w:r>
          </w:p>
          <w:p w:rsidR="00D35E96" w:rsidRPr="003767CB" w:rsidRDefault="00D35E96" w:rsidP="00D90EE6">
            <w:pPr>
              <w:shd w:val="clear" w:color="auto" w:fill="FFFFFF"/>
              <w:tabs>
                <w:tab w:val="left" w:leader="dot" w:pos="3730"/>
              </w:tabs>
              <w:spacing w:line="276" w:lineRule="auto"/>
              <w:ind w:left="7"/>
              <w:rPr>
                <w:sz w:val="24"/>
                <w:szCs w:val="24"/>
              </w:rPr>
            </w:pPr>
            <w:r w:rsidRPr="003767CB">
              <w:rPr>
                <w:sz w:val="24"/>
                <w:szCs w:val="24"/>
              </w:rPr>
              <w:t xml:space="preserve">28. Ароматерапия как элемент </w:t>
            </w:r>
            <w:proofErr w:type="gramStart"/>
            <w:r w:rsidRPr="003767CB">
              <w:rPr>
                <w:sz w:val="24"/>
                <w:szCs w:val="24"/>
              </w:rPr>
              <w:t>современной</w:t>
            </w:r>
            <w:proofErr w:type="gramEnd"/>
            <w:r w:rsidRPr="003767CB">
              <w:rPr>
                <w:sz w:val="24"/>
                <w:szCs w:val="24"/>
              </w:rPr>
              <w:t xml:space="preserve"> фитотерапии.</w:t>
            </w:r>
          </w:p>
          <w:p w:rsidR="00D35E96" w:rsidRPr="003767CB" w:rsidRDefault="00D35E96" w:rsidP="00D90EE6">
            <w:pPr>
              <w:shd w:val="clear" w:color="auto" w:fill="FFFFFF"/>
              <w:tabs>
                <w:tab w:val="left" w:leader="dot" w:pos="3730"/>
              </w:tabs>
              <w:spacing w:line="276" w:lineRule="auto"/>
              <w:jc w:val="both"/>
              <w:rPr>
                <w:sz w:val="24"/>
                <w:szCs w:val="24"/>
              </w:rPr>
            </w:pPr>
            <w:r w:rsidRPr="003767CB">
              <w:rPr>
                <w:sz w:val="24"/>
                <w:szCs w:val="24"/>
              </w:rPr>
              <w:t xml:space="preserve">29. </w:t>
            </w:r>
            <w:proofErr w:type="spellStart"/>
            <w:r w:rsidRPr="003767CB">
              <w:rPr>
                <w:sz w:val="24"/>
                <w:szCs w:val="24"/>
              </w:rPr>
              <w:t>Галеновые</w:t>
            </w:r>
            <w:proofErr w:type="spellEnd"/>
            <w:r w:rsidRPr="003767CB">
              <w:rPr>
                <w:sz w:val="24"/>
                <w:szCs w:val="24"/>
              </w:rPr>
              <w:t xml:space="preserve"> и </w:t>
            </w:r>
            <w:proofErr w:type="spellStart"/>
            <w:r w:rsidRPr="003767CB">
              <w:rPr>
                <w:sz w:val="24"/>
                <w:szCs w:val="24"/>
              </w:rPr>
              <w:t>новогаленовые</w:t>
            </w:r>
            <w:proofErr w:type="spellEnd"/>
            <w:r w:rsidRPr="003767CB">
              <w:rPr>
                <w:sz w:val="24"/>
                <w:szCs w:val="24"/>
              </w:rPr>
              <w:t xml:space="preserve"> препараты для комплексной терапии заболеваний </w:t>
            </w:r>
            <w:proofErr w:type="gramStart"/>
            <w:r w:rsidRPr="003767CB">
              <w:rPr>
                <w:sz w:val="24"/>
                <w:szCs w:val="24"/>
              </w:rPr>
              <w:t>сердечно-сосудистой</w:t>
            </w:r>
            <w:proofErr w:type="gramEnd"/>
            <w:r w:rsidRPr="003767CB">
              <w:rPr>
                <w:sz w:val="24"/>
                <w:szCs w:val="24"/>
              </w:rPr>
              <w:t xml:space="preserve"> системы.</w:t>
            </w:r>
          </w:p>
          <w:p w:rsidR="00D35E96" w:rsidRPr="003767CB" w:rsidRDefault="00D35E96" w:rsidP="00D90EE6">
            <w:pPr>
              <w:shd w:val="clear" w:color="auto" w:fill="FFFFFF"/>
              <w:tabs>
                <w:tab w:val="left" w:leader="dot" w:pos="3730"/>
              </w:tabs>
              <w:spacing w:line="276" w:lineRule="auto"/>
              <w:ind w:left="7"/>
              <w:jc w:val="both"/>
              <w:rPr>
                <w:sz w:val="24"/>
                <w:szCs w:val="24"/>
              </w:rPr>
            </w:pPr>
            <w:r w:rsidRPr="003767CB">
              <w:rPr>
                <w:sz w:val="24"/>
                <w:szCs w:val="24"/>
              </w:rPr>
              <w:t xml:space="preserve">30. Современные </w:t>
            </w:r>
            <w:proofErr w:type="spellStart"/>
            <w:r w:rsidRPr="003767CB">
              <w:rPr>
                <w:sz w:val="24"/>
                <w:szCs w:val="24"/>
              </w:rPr>
              <w:t>фитопрепараты</w:t>
            </w:r>
            <w:proofErr w:type="spellEnd"/>
            <w:r w:rsidRPr="003767CB">
              <w:rPr>
                <w:sz w:val="24"/>
                <w:szCs w:val="24"/>
              </w:rPr>
              <w:t xml:space="preserve"> и сборы, применяемые в комплексной терапии воспалительных заболеваний ЛОР-органов.</w:t>
            </w:r>
          </w:p>
          <w:p w:rsidR="00D35E96" w:rsidRPr="003767CB" w:rsidRDefault="00D35E96" w:rsidP="00D90EE6">
            <w:pPr>
              <w:shd w:val="clear" w:color="auto" w:fill="FFFFFF"/>
              <w:tabs>
                <w:tab w:val="left" w:leader="dot" w:pos="3730"/>
              </w:tabs>
              <w:spacing w:line="276" w:lineRule="auto"/>
              <w:ind w:left="7"/>
              <w:jc w:val="both"/>
              <w:rPr>
                <w:sz w:val="24"/>
                <w:szCs w:val="24"/>
              </w:rPr>
            </w:pPr>
            <w:r w:rsidRPr="003767CB">
              <w:rPr>
                <w:sz w:val="24"/>
                <w:szCs w:val="24"/>
              </w:rPr>
              <w:t xml:space="preserve">31. Современные </w:t>
            </w:r>
            <w:proofErr w:type="spellStart"/>
            <w:r w:rsidRPr="003767CB">
              <w:rPr>
                <w:sz w:val="24"/>
                <w:szCs w:val="24"/>
              </w:rPr>
              <w:t>фитопрепараты</w:t>
            </w:r>
            <w:proofErr w:type="spellEnd"/>
            <w:r w:rsidRPr="003767CB">
              <w:rPr>
                <w:sz w:val="24"/>
                <w:szCs w:val="24"/>
              </w:rPr>
              <w:t xml:space="preserve"> и сборы, применяемые в комплексном лечении влажного кашля у детей в возрасте до 10 лет.</w:t>
            </w:r>
          </w:p>
          <w:p w:rsidR="00D35E96" w:rsidRPr="003767CB" w:rsidRDefault="00D35E96" w:rsidP="00D90EE6">
            <w:pPr>
              <w:shd w:val="clear" w:color="auto" w:fill="FFFFFF"/>
              <w:tabs>
                <w:tab w:val="left" w:leader="dot" w:pos="3730"/>
              </w:tabs>
              <w:spacing w:line="276" w:lineRule="auto"/>
              <w:ind w:left="7"/>
              <w:jc w:val="both"/>
              <w:rPr>
                <w:rFonts w:eastAsia="Times New Roman"/>
                <w:sz w:val="24"/>
                <w:szCs w:val="24"/>
              </w:rPr>
            </w:pPr>
            <w:r w:rsidRPr="003767CB">
              <w:rPr>
                <w:sz w:val="24"/>
                <w:szCs w:val="24"/>
              </w:rPr>
              <w:t xml:space="preserve">32. </w:t>
            </w:r>
            <w:r w:rsidRPr="003767CB">
              <w:rPr>
                <w:rFonts w:eastAsia="Times New Roman"/>
                <w:sz w:val="24"/>
                <w:szCs w:val="24"/>
              </w:rPr>
              <w:t xml:space="preserve">Анализ потребительских предпочтений </w:t>
            </w:r>
            <w:proofErr w:type="spellStart"/>
            <w:r w:rsidRPr="003767CB">
              <w:rPr>
                <w:rFonts w:eastAsia="Times New Roman"/>
                <w:sz w:val="24"/>
                <w:szCs w:val="24"/>
              </w:rPr>
              <w:t>фитопрепаратов</w:t>
            </w:r>
            <w:proofErr w:type="spellEnd"/>
            <w:r w:rsidRPr="003767CB">
              <w:rPr>
                <w:rFonts w:eastAsia="Times New Roman"/>
                <w:sz w:val="24"/>
                <w:szCs w:val="24"/>
              </w:rPr>
              <w:t>,  применяемых при заболеваниях печени и желчевыводящих путей.</w:t>
            </w:r>
          </w:p>
          <w:p w:rsidR="00D35E96" w:rsidRPr="003767CB" w:rsidRDefault="00D35E96" w:rsidP="00D90EE6">
            <w:pPr>
              <w:shd w:val="clear" w:color="auto" w:fill="FFFFFF"/>
              <w:tabs>
                <w:tab w:val="left" w:leader="dot" w:pos="3730"/>
              </w:tabs>
              <w:spacing w:line="276" w:lineRule="auto"/>
              <w:ind w:left="7"/>
              <w:jc w:val="both"/>
              <w:rPr>
                <w:rFonts w:eastAsia="Times New Roman"/>
                <w:bCs/>
                <w:sz w:val="24"/>
                <w:szCs w:val="24"/>
              </w:rPr>
            </w:pPr>
            <w:r w:rsidRPr="003767CB">
              <w:rPr>
                <w:rFonts w:eastAsia="Times New Roman"/>
                <w:sz w:val="24"/>
                <w:szCs w:val="24"/>
              </w:rPr>
              <w:t xml:space="preserve">33. </w:t>
            </w:r>
            <w:r w:rsidRPr="003767CB">
              <w:rPr>
                <w:rFonts w:eastAsia="Times New Roman"/>
                <w:bCs/>
                <w:sz w:val="24"/>
                <w:szCs w:val="24"/>
              </w:rPr>
              <w:t xml:space="preserve">Анализ потребительских предпочтений раздражающих лекарственных </w:t>
            </w:r>
            <w:r w:rsidRPr="003767CB">
              <w:rPr>
                <w:rFonts w:eastAsia="Times New Roman"/>
                <w:sz w:val="24"/>
                <w:szCs w:val="24"/>
              </w:rPr>
              <w:t xml:space="preserve">растительных </w:t>
            </w:r>
            <w:r w:rsidRPr="003767CB">
              <w:rPr>
                <w:rFonts w:eastAsia="Times New Roman"/>
                <w:bCs/>
                <w:sz w:val="24"/>
                <w:szCs w:val="24"/>
              </w:rPr>
              <w:t>препаратов, применяемых при суставных и мышечных болях.</w:t>
            </w:r>
          </w:p>
          <w:p w:rsidR="00D35E96" w:rsidRPr="003767CB" w:rsidRDefault="00D35E96" w:rsidP="00D90EE6">
            <w:pPr>
              <w:shd w:val="clear" w:color="auto" w:fill="FFFFFF"/>
              <w:tabs>
                <w:tab w:val="left" w:leader="dot" w:pos="3730"/>
              </w:tabs>
              <w:ind w:left="7"/>
              <w:jc w:val="both"/>
              <w:rPr>
                <w:bCs/>
                <w:sz w:val="24"/>
                <w:szCs w:val="24"/>
              </w:rPr>
            </w:pPr>
            <w:r w:rsidRPr="003767CB">
              <w:rPr>
                <w:rFonts w:eastAsia="Times New Roman"/>
                <w:bCs/>
                <w:sz w:val="24"/>
                <w:szCs w:val="24"/>
              </w:rPr>
              <w:t xml:space="preserve">34. </w:t>
            </w:r>
            <w:r w:rsidRPr="003767CB">
              <w:rPr>
                <w:bCs/>
                <w:sz w:val="24"/>
                <w:szCs w:val="24"/>
              </w:rPr>
              <w:t>Анализ потребительских предпочтений лекарственных растительных препаратов,  применяемых в педиатрии.</w:t>
            </w:r>
          </w:p>
          <w:p w:rsidR="00D35E96" w:rsidRPr="003767CB" w:rsidRDefault="00D35E96" w:rsidP="00D90EE6">
            <w:pPr>
              <w:shd w:val="clear" w:color="auto" w:fill="FFFFFF"/>
              <w:tabs>
                <w:tab w:val="left" w:leader="dot" w:pos="3730"/>
              </w:tabs>
              <w:ind w:left="7"/>
              <w:jc w:val="both"/>
              <w:rPr>
                <w:bCs/>
                <w:sz w:val="24"/>
                <w:szCs w:val="24"/>
              </w:rPr>
            </w:pPr>
          </w:p>
          <w:p w:rsidR="00D35E96" w:rsidRPr="003767CB" w:rsidRDefault="00D35E96" w:rsidP="00D90EE6">
            <w:pPr>
              <w:shd w:val="clear" w:color="auto" w:fill="FFFFFF"/>
              <w:tabs>
                <w:tab w:val="left" w:leader="dot" w:pos="3730"/>
              </w:tabs>
              <w:ind w:left="7"/>
              <w:jc w:val="both"/>
              <w:rPr>
                <w:b/>
                <w:sz w:val="24"/>
                <w:szCs w:val="24"/>
              </w:rPr>
            </w:pPr>
            <w:r w:rsidRPr="003767CB">
              <w:rPr>
                <w:bCs/>
                <w:sz w:val="24"/>
                <w:szCs w:val="24"/>
              </w:rPr>
              <w:t>Выполнение курсовой работы по профессиональному модулю является обязательным.</w:t>
            </w:r>
          </w:p>
        </w:tc>
        <w:tc>
          <w:tcPr>
            <w:tcW w:w="692" w:type="pct"/>
            <w:shd w:val="clear" w:color="auto" w:fill="auto"/>
            <w:vAlign w:val="center"/>
          </w:tcPr>
          <w:p w:rsidR="00D35E96" w:rsidRPr="003767CB" w:rsidRDefault="00B46460" w:rsidP="00D90EE6">
            <w:pPr>
              <w:snapToGrid w:val="0"/>
              <w:spacing w:line="276" w:lineRule="auto"/>
              <w:contextualSpacing/>
              <w:jc w:val="center"/>
              <w:rPr>
                <w:rFonts w:eastAsia="Calibri"/>
                <w:b/>
                <w:bCs/>
                <w:sz w:val="24"/>
                <w:szCs w:val="24"/>
              </w:rPr>
            </w:pPr>
            <w:r>
              <w:rPr>
                <w:rFonts w:eastAsia="Calibri"/>
                <w:b/>
                <w:bCs/>
                <w:sz w:val="24"/>
                <w:szCs w:val="24"/>
              </w:rPr>
              <w:lastRenderedPageBreak/>
              <w:t>20</w:t>
            </w:r>
            <w:r w:rsidR="00D35E96">
              <w:rPr>
                <w:rFonts w:eastAsia="Calibri"/>
                <w:b/>
                <w:bCs/>
                <w:sz w:val="24"/>
                <w:szCs w:val="24"/>
              </w:rPr>
              <w:t xml:space="preserve"> </w:t>
            </w:r>
          </w:p>
        </w:tc>
        <w:tc>
          <w:tcPr>
            <w:tcW w:w="692" w:type="pct"/>
          </w:tcPr>
          <w:p w:rsidR="00B46460" w:rsidRPr="00722272" w:rsidRDefault="00B46460" w:rsidP="00B46460">
            <w:pPr>
              <w:shd w:val="clear" w:color="auto" w:fill="FFFFFF"/>
              <w:spacing w:line="276" w:lineRule="auto"/>
              <w:rPr>
                <w:rFonts w:eastAsia="Times New Roman"/>
              </w:rPr>
            </w:pPr>
            <w:r w:rsidRPr="00722272">
              <w:rPr>
                <w:rFonts w:eastAsia="Times New Roman"/>
              </w:rPr>
              <w:t>ПК 1.1–1.4,</w:t>
            </w:r>
          </w:p>
          <w:p w:rsidR="00B46460" w:rsidRPr="00722272" w:rsidRDefault="00B46460" w:rsidP="00B46460">
            <w:pPr>
              <w:shd w:val="clear" w:color="auto" w:fill="FFFFFF"/>
              <w:spacing w:line="276" w:lineRule="auto"/>
              <w:rPr>
                <w:rFonts w:eastAsia="Times New Roman"/>
              </w:rPr>
            </w:pPr>
            <w:r w:rsidRPr="00722272">
              <w:rPr>
                <w:rFonts w:eastAsia="Times New Roman"/>
              </w:rPr>
              <w:t>ПК 1.7–1.11,</w:t>
            </w:r>
          </w:p>
          <w:p w:rsidR="00B46460" w:rsidRPr="00722272" w:rsidRDefault="00B46460" w:rsidP="00B46460">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01–05, </w:t>
            </w:r>
          </w:p>
          <w:p w:rsidR="00B46460" w:rsidRPr="00722272" w:rsidRDefault="00B46460" w:rsidP="00B46460">
            <w:pPr>
              <w:shd w:val="clear" w:color="auto" w:fill="FFFFFF"/>
              <w:spacing w:line="276" w:lineRule="auto"/>
              <w:rPr>
                <w:rFonts w:eastAsia="Times New Roman"/>
              </w:rPr>
            </w:pPr>
            <w:proofErr w:type="gramStart"/>
            <w:r w:rsidRPr="00722272">
              <w:rPr>
                <w:rFonts w:eastAsia="Times New Roman"/>
              </w:rPr>
              <w:t>ОК</w:t>
            </w:r>
            <w:proofErr w:type="gramEnd"/>
            <w:r w:rsidRPr="00722272">
              <w:rPr>
                <w:rFonts w:eastAsia="Times New Roman"/>
              </w:rPr>
              <w:t xml:space="preserve"> 07, </w:t>
            </w:r>
            <w:r w:rsidRPr="00722272">
              <w:rPr>
                <w:rFonts w:eastAsia="Times New Roman"/>
              </w:rPr>
              <w:br/>
              <w:t>ОК 09–12</w:t>
            </w:r>
          </w:p>
          <w:p w:rsidR="00D35E96" w:rsidRDefault="00B46460" w:rsidP="00B46460">
            <w:pPr>
              <w:snapToGrid w:val="0"/>
              <w:spacing w:line="276" w:lineRule="auto"/>
              <w:contextualSpacing/>
              <w:jc w:val="center"/>
              <w:rPr>
                <w:rFonts w:eastAsia="Calibri"/>
                <w:b/>
                <w:bCs/>
                <w:sz w:val="24"/>
                <w:szCs w:val="24"/>
              </w:rPr>
            </w:pPr>
            <w:r w:rsidRPr="00722272">
              <w:rPr>
                <w:bCs/>
              </w:rPr>
              <w:t>ЛР 3,6,10-16,18,19,22</w:t>
            </w:r>
          </w:p>
        </w:tc>
      </w:tr>
      <w:tr w:rsidR="00D35E96" w:rsidRPr="003767CB" w:rsidTr="00D35E96">
        <w:trPr>
          <w:trHeight w:val="697"/>
          <w:jc w:val="center"/>
        </w:trPr>
        <w:tc>
          <w:tcPr>
            <w:tcW w:w="3616" w:type="pct"/>
            <w:gridSpan w:val="2"/>
            <w:vMerge/>
          </w:tcPr>
          <w:p w:rsidR="00D35E96" w:rsidRPr="003767CB" w:rsidRDefault="00D35E96" w:rsidP="00D90EE6">
            <w:pPr>
              <w:shd w:val="clear" w:color="auto" w:fill="FFFFFF"/>
              <w:tabs>
                <w:tab w:val="left" w:leader="dot" w:pos="3730"/>
              </w:tabs>
              <w:spacing w:line="276" w:lineRule="auto"/>
              <w:ind w:left="7"/>
              <w:jc w:val="both"/>
              <w:rPr>
                <w:sz w:val="24"/>
                <w:szCs w:val="24"/>
              </w:rPr>
            </w:pPr>
          </w:p>
        </w:tc>
        <w:tc>
          <w:tcPr>
            <w:tcW w:w="692" w:type="pct"/>
            <w:shd w:val="clear" w:color="auto" w:fill="auto"/>
          </w:tcPr>
          <w:p w:rsidR="00D35E96" w:rsidRPr="003767CB" w:rsidRDefault="00D35E96" w:rsidP="00D90EE6">
            <w:pPr>
              <w:snapToGrid w:val="0"/>
              <w:spacing w:line="276" w:lineRule="auto"/>
              <w:contextualSpacing/>
              <w:jc w:val="center"/>
              <w:rPr>
                <w:rFonts w:eastAsia="Calibri"/>
                <w:bCs/>
                <w:sz w:val="24"/>
                <w:szCs w:val="24"/>
              </w:rPr>
            </w:pPr>
          </w:p>
          <w:p w:rsidR="00D35E96" w:rsidRPr="003767CB" w:rsidRDefault="00D35E96" w:rsidP="00D90EE6">
            <w:pPr>
              <w:snapToGrid w:val="0"/>
              <w:spacing w:line="276" w:lineRule="auto"/>
              <w:contextualSpacing/>
              <w:jc w:val="center"/>
              <w:rPr>
                <w:rFonts w:eastAsia="Calibri"/>
                <w:bCs/>
                <w:sz w:val="24"/>
                <w:szCs w:val="24"/>
              </w:rPr>
            </w:pPr>
          </w:p>
        </w:tc>
        <w:tc>
          <w:tcPr>
            <w:tcW w:w="692" w:type="pct"/>
          </w:tcPr>
          <w:p w:rsidR="00D35E96" w:rsidRPr="003767CB" w:rsidRDefault="00D35E96" w:rsidP="00D90EE6">
            <w:pPr>
              <w:snapToGrid w:val="0"/>
              <w:spacing w:line="276" w:lineRule="auto"/>
              <w:contextualSpacing/>
              <w:jc w:val="center"/>
              <w:rPr>
                <w:rFonts w:eastAsia="Calibri"/>
                <w:bCs/>
                <w:sz w:val="24"/>
                <w:szCs w:val="24"/>
              </w:rPr>
            </w:pPr>
          </w:p>
        </w:tc>
      </w:tr>
      <w:tr w:rsidR="00D35E96" w:rsidRPr="003767CB" w:rsidTr="00D35E96">
        <w:trPr>
          <w:trHeight w:val="283"/>
          <w:jc w:val="center"/>
        </w:trPr>
        <w:tc>
          <w:tcPr>
            <w:tcW w:w="3616" w:type="pct"/>
            <w:gridSpan w:val="2"/>
          </w:tcPr>
          <w:p w:rsidR="00D35E96" w:rsidRPr="003767CB" w:rsidRDefault="00D35E96" w:rsidP="00727C2A">
            <w:pPr>
              <w:snapToGrid w:val="0"/>
              <w:spacing w:line="276" w:lineRule="auto"/>
              <w:contextualSpacing/>
              <w:jc w:val="both"/>
              <w:rPr>
                <w:b/>
                <w:sz w:val="24"/>
                <w:szCs w:val="24"/>
              </w:rPr>
            </w:pPr>
            <w:proofErr w:type="gramStart"/>
            <w:r w:rsidRPr="003767CB">
              <w:rPr>
                <w:b/>
                <w:bCs/>
                <w:sz w:val="24"/>
                <w:szCs w:val="24"/>
              </w:rPr>
              <w:lastRenderedPageBreak/>
              <w:t>Обязательные</w:t>
            </w:r>
            <w:proofErr w:type="gramEnd"/>
            <w:r w:rsidRPr="003767CB">
              <w:rPr>
                <w:b/>
                <w:bCs/>
                <w:sz w:val="24"/>
                <w:szCs w:val="24"/>
              </w:rPr>
              <w:t xml:space="preserve"> аудиторные учебные занятие по курсовой работе</w:t>
            </w:r>
          </w:p>
          <w:p w:rsidR="00D35E96" w:rsidRPr="003767CB" w:rsidRDefault="00D35E96" w:rsidP="00727C2A">
            <w:pPr>
              <w:snapToGrid w:val="0"/>
              <w:spacing w:line="276" w:lineRule="auto"/>
              <w:contextualSpacing/>
              <w:rPr>
                <w:sz w:val="24"/>
                <w:szCs w:val="24"/>
              </w:rPr>
            </w:pPr>
            <w:r w:rsidRPr="003767CB">
              <w:rPr>
                <w:sz w:val="24"/>
                <w:szCs w:val="24"/>
              </w:rPr>
              <w:t xml:space="preserve">1. Распределение тем курсовых работ. Инструктаж по выполнению курсовой работы. </w:t>
            </w:r>
          </w:p>
          <w:p w:rsidR="00D35E96" w:rsidRPr="003767CB" w:rsidRDefault="00D35E96" w:rsidP="00813B12">
            <w:pPr>
              <w:snapToGrid w:val="0"/>
              <w:spacing w:line="276" w:lineRule="auto"/>
              <w:contextualSpacing/>
              <w:rPr>
                <w:sz w:val="24"/>
                <w:szCs w:val="24"/>
              </w:rPr>
            </w:pPr>
            <w:r w:rsidRPr="003767CB">
              <w:rPr>
                <w:sz w:val="24"/>
                <w:szCs w:val="24"/>
              </w:rPr>
              <w:t>2. Рецензирование курсовых работ.</w:t>
            </w:r>
          </w:p>
        </w:tc>
        <w:tc>
          <w:tcPr>
            <w:tcW w:w="692" w:type="pct"/>
            <w:shd w:val="clear" w:color="auto" w:fill="auto"/>
          </w:tcPr>
          <w:p w:rsidR="00D35E96" w:rsidRPr="003767CB" w:rsidRDefault="00D35E96" w:rsidP="00727C2A">
            <w:pPr>
              <w:snapToGrid w:val="0"/>
              <w:spacing w:line="276" w:lineRule="auto"/>
              <w:contextualSpacing/>
              <w:jc w:val="center"/>
              <w:rPr>
                <w:rFonts w:eastAsia="Calibri"/>
                <w:b/>
                <w:bCs/>
                <w:sz w:val="24"/>
                <w:szCs w:val="24"/>
              </w:rPr>
            </w:pPr>
            <w:r>
              <w:rPr>
                <w:rFonts w:eastAsia="Calibri"/>
                <w:b/>
                <w:bCs/>
                <w:sz w:val="24"/>
                <w:szCs w:val="24"/>
              </w:rPr>
              <w:t>4</w:t>
            </w:r>
          </w:p>
        </w:tc>
        <w:tc>
          <w:tcPr>
            <w:tcW w:w="692" w:type="pct"/>
          </w:tcPr>
          <w:p w:rsidR="00D35E96" w:rsidRDefault="00D35E96" w:rsidP="00727C2A">
            <w:pPr>
              <w:snapToGrid w:val="0"/>
              <w:spacing w:line="276" w:lineRule="auto"/>
              <w:contextualSpacing/>
              <w:jc w:val="center"/>
              <w:rPr>
                <w:rFonts w:eastAsia="Calibri"/>
                <w:b/>
                <w:bCs/>
                <w:sz w:val="24"/>
                <w:szCs w:val="24"/>
              </w:rPr>
            </w:pPr>
          </w:p>
        </w:tc>
      </w:tr>
      <w:tr w:rsidR="00D35E96" w:rsidRPr="003767CB" w:rsidTr="00D35E96">
        <w:trPr>
          <w:trHeight w:val="283"/>
          <w:jc w:val="center"/>
        </w:trPr>
        <w:tc>
          <w:tcPr>
            <w:tcW w:w="3616" w:type="pct"/>
            <w:gridSpan w:val="2"/>
          </w:tcPr>
          <w:p w:rsidR="00D35E96" w:rsidRPr="003767CB" w:rsidRDefault="00D35E96" w:rsidP="00813B12">
            <w:pPr>
              <w:snapToGrid w:val="0"/>
              <w:spacing w:line="276" w:lineRule="auto"/>
              <w:contextualSpacing/>
              <w:rPr>
                <w:sz w:val="24"/>
                <w:szCs w:val="24"/>
              </w:rPr>
            </w:pPr>
            <w:r w:rsidRPr="003767CB">
              <w:rPr>
                <w:b/>
                <w:bCs/>
                <w:sz w:val="24"/>
                <w:szCs w:val="24"/>
              </w:rPr>
              <w:t>Промежуточная аттестация</w:t>
            </w:r>
          </w:p>
        </w:tc>
        <w:tc>
          <w:tcPr>
            <w:tcW w:w="692" w:type="pct"/>
            <w:shd w:val="clear" w:color="auto" w:fill="auto"/>
          </w:tcPr>
          <w:p w:rsidR="00D35E96" w:rsidRPr="003767CB" w:rsidRDefault="00D35E96" w:rsidP="00813B12">
            <w:pPr>
              <w:snapToGrid w:val="0"/>
              <w:spacing w:line="276" w:lineRule="auto"/>
              <w:contextualSpacing/>
              <w:jc w:val="center"/>
              <w:rPr>
                <w:rFonts w:eastAsia="Calibri"/>
                <w:b/>
                <w:bCs/>
                <w:sz w:val="24"/>
                <w:szCs w:val="24"/>
              </w:rPr>
            </w:pPr>
            <w:r w:rsidRPr="003767CB">
              <w:rPr>
                <w:rFonts w:eastAsia="Calibri"/>
                <w:b/>
                <w:bCs/>
                <w:sz w:val="24"/>
                <w:szCs w:val="24"/>
              </w:rPr>
              <w:t>2</w:t>
            </w:r>
            <w:r>
              <w:rPr>
                <w:rFonts w:eastAsia="Calibri"/>
                <w:b/>
                <w:bCs/>
                <w:sz w:val="24"/>
                <w:szCs w:val="24"/>
              </w:rPr>
              <w:t>4</w:t>
            </w:r>
          </w:p>
        </w:tc>
        <w:tc>
          <w:tcPr>
            <w:tcW w:w="692" w:type="pct"/>
          </w:tcPr>
          <w:p w:rsidR="00D35E96" w:rsidRPr="003767CB" w:rsidRDefault="00D35E96" w:rsidP="00813B12">
            <w:pPr>
              <w:snapToGrid w:val="0"/>
              <w:spacing w:line="276" w:lineRule="auto"/>
              <w:contextualSpacing/>
              <w:jc w:val="center"/>
              <w:rPr>
                <w:rFonts w:eastAsia="Calibri"/>
                <w:b/>
                <w:bCs/>
                <w:sz w:val="24"/>
                <w:szCs w:val="24"/>
              </w:rPr>
            </w:pPr>
          </w:p>
        </w:tc>
      </w:tr>
      <w:tr w:rsidR="00D35E96" w:rsidRPr="003767CB" w:rsidTr="00D35E96">
        <w:trPr>
          <w:trHeight w:val="283"/>
          <w:jc w:val="center"/>
        </w:trPr>
        <w:tc>
          <w:tcPr>
            <w:tcW w:w="3616" w:type="pct"/>
            <w:gridSpan w:val="2"/>
          </w:tcPr>
          <w:p w:rsidR="00D35E96" w:rsidRPr="003767CB" w:rsidRDefault="00D35E96" w:rsidP="00D90EE6">
            <w:pPr>
              <w:snapToGrid w:val="0"/>
              <w:spacing w:line="276" w:lineRule="auto"/>
              <w:contextualSpacing/>
              <w:rPr>
                <w:b/>
                <w:sz w:val="24"/>
                <w:szCs w:val="24"/>
              </w:rPr>
            </w:pPr>
            <w:r w:rsidRPr="003767CB">
              <w:rPr>
                <w:b/>
                <w:sz w:val="24"/>
                <w:szCs w:val="24"/>
              </w:rPr>
              <w:t>Всего</w:t>
            </w:r>
          </w:p>
        </w:tc>
        <w:tc>
          <w:tcPr>
            <w:tcW w:w="692" w:type="pct"/>
            <w:shd w:val="clear" w:color="auto" w:fill="auto"/>
          </w:tcPr>
          <w:p w:rsidR="00D35E96" w:rsidRPr="003767CB" w:rsidRDefault="00D35E96" w:rsidP="00D90EE6">
            <w:pPr>
              <w:snapToGrid w:val="0"/>
              <w:spacing w:line="276" w:lineRule="auto"/>
              <w:contextualSpacing/>
              <w:jc w:val="center"/>
              <w:rPr>
                <w:rFonts w:eastAsia="Calibri"/>
                <w:b/>
                <w:bCs/>
                <w:sz w:val="24"/>
                <w:szCs w:val="24"/>
              </w:rPr>
            </w:pPr>
            <w:r w:rsidRPr="00E50EA8">
              <w:rPr>
                <w:rFonts w:eastAsia="Calibri"/>
                <w:b/>
                <w:bCs/>
                <w:color w:val="FF0000"/>
                <w:sz w:val="24"/>
                <w:szCs w:val="24"/>
              </w:rPr>
              <w:t>970</w:t>
            </w:r>
          </w:p>
        </w:tc>
        <w:tc>
          <w:tcPr>
            <w:tcW w:w="692" w:type="pct"/>
          </w:tcPr>
          <w:p w:rsidR="00D35E96" w:rsidRDefault="00D35E96" w:rsidP="00D90EE6">
            <w:pPr>
              <w:snapToGrid w:val="0"/>
              <w:spacing w:line="276" w:lineRule="auto"/>
              <w:contextualSpacing/>
              <w:jc w:val="center"/>
              <w:rPr>
                <w:rFonts w:eastAsia="Calibri"/>
                <w:b/>
                <w:bCs/>
                <w:sz w:val="24"/>
                <w:szCs w:val="24"/>
              </w:rPr>
            </w:pPr>
          </w:p>
        </w:tc>
      </w:tr>
    </w:tbl>
    <w:p w:rsidR="00400372" w:rsidRPr="003767CB" w:rsidRDefault="00400372" w:rsidP="00C877A6">
      <w:pPr>
        <w:shd w:val="clear" w:color="auto" w:fill="FFFFFF"/>
        <w:spacing w:line="276" w:lineRule="auto"/>
        <w:rPr>
          <w:b/>
          <w:bCs/>
          <w:sz w:val="24"/>
          <w:szCs w:val="24"/>
        </w:rPr>
        <w:sectPr w:rsidR="00400372" w:rsidRPr="003767CB" w:rsidSect="000F6CFF">
          <w:pgSz w:w="16834" w:h="11909" w:orient="landscape"/>
          <w:pgMar w:top="1135" w:right="569" w:bottom="993" w:left="1560" w:header="720" w:footer="720" w:gutter="0"/>
          <w:cols w:space="60"/>
          <w:noEndnote/>
          <w:docGrid w:linePitch="272"/>
        </w:sectPr>
      </w:pPr>
    </w:p>
    <w:p w:rsidR="00B347B2" w:rsidRDefault="00B347B2" w:rsidP="00C877A6">
      <w:pPr>
        <w:shd w:val="clear" w:color="auto" w:fill="FFFFFF"/>
        <w:spacing w:line="276" w:lineRule="auto"/>
        <w:ind w:firstLine="709"/>
        <w:jc w:val="center"/>
        <w:rPr>
          <w:b/>
          <w:bCs/>
          <w:sz w:val="24"/>
          <w:szCs w:val="24"/>
        </w:rPr>
      </w:pPr>
    </w:p>
    <w:p w:rsidR="00A4406C" w:rsidRDefault="00A4406C" w:rsidP="00A4406C">
      <w:pPr>
        <w:widowControl/>
        <w:autoSpaceDE/>
        <w:autoSpaceDN/>
        <w:adjustRightInd/>
        <w:spacing w:after="200" w:line="276" w:lineRule="auto"/>
        <w:jc w:val="center"/>
        <w:rPr>
          <w:b/>
          <w:bCs/>
          <w:sz w:val="24"/>
          <w:szCs w:val="24"/>
        </w:rPr>
      </w:pPr>
      <w:r w:rsidRPr="001E237E">
        <w:rPr>
          <w:b/>
          <w:bCs/>
          <w:sz w:val="24"/>
          <w:szCs w:val="24"/>
        </w:rPr>
        <w:t>Перечень тем теоретических занятий МДК.01.01 Организация деятельности аптеки и ее структурных подразделений</w:t>
      </w:r>
    </w:p>
    <w:tbl>
      <w:tblPr>
        <w:tblStyle w:val="aa"/>
        <w:tblW w:w="0" w:type="auto"/>
        <w:tblLook w:val="04A0" w:firstRow="1" w:lastRow="0" w:firstColumn="1" w:lastColumn="0" w:noHBand="0" w:noVBand="1"/>
      </w:tblPr>
      <w:tblGrid>
        <w:gridCol w:w="1947"/>
        <w:gridCol w:w="6452"/>
        <w:gridCol w:w="1172"/>
      </w:tblGrid>
      <w:tr w:rsidR="00CA2C48" w:rsidTr="00CA2C48">
        <w:tc>
          <w:tcPr>
            <w:tcW w:w="1947"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b/>
                <w:lang w:eastAsia="en-US"/>
              </w:rPr>
            </w:pPr>
            <w:r>
              <w:rPr>
                <w:b/>
                <w:lang w:eastAsia="en-US"/>
              </w:rPr>
              <w:t>№</w:t>
            </w: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b/>
                <w:lang w:eastAsia="en-US"/>
              </w:rPr>
            </w:pPr>
            <w:r>
              <w:rPr>
                <w:b/>
                <w:lang w:eastAsia="en-US"/>
              </w:rPr>
              <w:t>Тема</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b/>
                <w:lang w:eastAsia="en-US"/>
              </w:rPr>
            </w:pPr>
            <w:r>
              <w:rPr>
                <w:b/>
                <w:lang w:eastAsia="en-US"/>
              </w:rPr>
              <w:t>Кол-во часов</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t>Охрана здоровья граждан</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t>Лицензирование фармацевтической деятельности</w:t>
            </w:r>
            <w:r>
              <w:rPr>
                <w:lang w:eastAsia="en-US"/>
              </w:rPr>
              <w:t xml:space="preserve"> </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t>Виды аптечных  организаций</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t>Порядок допуска к фармацевтической деятельности</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t>Охрана труда в фармацевтических организациях</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Pr>
                <w:rFonts w:eastAsia="Calibri"/>
                <w:bCs/>
              </w:rPr>
              <w:t>Санитарные нормы и правила в аптечных организациях</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t>Хранение товарно-материальных ценностей в фармацевтических организациях</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Pr>
                <w:lang w:eastAsia="en-US"/>
              </w:rPr>
              <w:t xml:space="preserve"> </w:t>
            </w:r>
            <w:r>
              <w:t>Хранение товарно-материальных ценностей в фармацевтических организациях</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t>Фармацевтический маркетинг</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t>Фармацевтический маркетинг</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Pr>
                <w:lang w:eastAsia="en-US"/>
              </w:rPr>
              <w:t xml:space="preserve"> </w:t>
            </w:r>
            <w:r>
              <w:t>Экономика аптечной организации</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Pr>
                <w:lang w:eastAsia="en-US"/>
              </w:rPr>
              <w:t xml:space="preserve"> </w:t>
            </w:r>
            <w:r>
              <w:t>Экономика аптечной организации</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Pr>
                <w:lang w:eastAsia="en-US"/>
              </w:rPr>
              <w:t xml:space="preserve"> </w:t>
            </w:r>
            <w:r>
              <w:t>Учет товаров в аптеке</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Pr>
                <w:lang w:eastAsia="en-US"/>
              </w:rPr>
              <w:t xml:space="preserve"> </w:t>
            </w:r>
            <w:r>
              <w:t>Учет товаров в аптеке</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Pr>
                <w:lang w:eastAsia="en-US"/>
              </w:rPr>
              <w:t xml:space="preserve"> </w:t>
            </w:r>
            <w:r>
              <w:t>Ценообразование</w:t>
            </w:r>
            <w:r>
              <w:rPr>
                <w:rFonts w:eastAsia="Calibri"/>
                <w:bCs/>
              </w:rPr>
              <w:t xml:space="preserve"> на товары аптечного ассортимента</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Pr>
                <w:lang w:eastAsia="en-US"/>
              </w:rPr>
              <w:t xml:space="preserve"> </w:t>
            </w:r>
            <w:r>
              <w:t>Ценообразование</w:t>
            </w:r>
            <w:r>
              <w:rPr>
                <w:rFonts w:eastAsia="Calibri"/>
                <w:bCs/>
              </w:rPr>
              <w:t xml:space="preserve"> на товары аптечного ассортимента</w:t>
            </w:r>
          </w:p>
        </w:tc>
        <w:tc>
          <w:tcPr>
            <w:tcW w:w="1172"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Учет движения денежных средств</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Предметно - количественный учет лекарственных средств в аптеке</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Предметно - количественный учет лекарственных средств в аптеке</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Учет товарно-материальных ценностей в мелкорозничной сети</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Учет товарно-материальных ценностей в мелкорозничной сети</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Учет товаров, отпущенных в медицинские организации</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Учет лабораторно – фасовочных работ</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Инвентаризация в аптеке</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Инвентаризация в аптеке</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Учет труда и зарплаты</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Учет труда и зарплаты</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Информационное обеспечение фармацевтической деятельности</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Информационное обеспечение фармацевтической деятельности</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Tr="00CA2C48">
        <w:tc>
          <w:tcPr>
            <w:tcW w:w="1947"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1"/>
              </w:numPr>
              <w:autoSpaceDE/>
              <w:autoSpaceDN/>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t>Автоматизация учета движения товаров в аптеке</w:t>
            </w:r>
          </w:p>
        </w:tc>
        <w:tc>
          <w:tcPr>
            <w:tcW w:w="1172"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lang w:eastAsia="en-US"/>
              </w:rPr>
            </w:pPr>
            <w:r>
              <w:rPr>
                <w:lang w:eastAsia="en-US"/>
              </w:rPr>
              <w:t>2</w:t>
            </w:r>
          </w:p>
        </w:tc>
      </w:tr>
      <w:tr w:rsidR="00CA2C48" w:rsidRPr="00E57BC3" w:rsidTr="00CA2C48">
        <w:tc>
          <w:tcPr>
            <w:tcW w:w="8399" w:type="dxa"/>
            <w:gridSpan w:val="2"/>
            <w:tcBorders>
              <w:top w:val="single" w:sz="4" w:space="0" w:color="auto"/>
              <w:left w:val="single" w:sz="4" w:space="0" w:color="auto"/>
              <w:bottom w:val="single" w:sz="4" w:space="0" w:color="auto"/>
              <w:right w:val="single" w:sz="4" w:space="0" w:color="auto"/>
            </w:tcBorders>
            <w:hideMark/>
          </w:tcPr>
          <w:p w:rsidR="00CA2C48" w:rsidRPr="00E57BC3" w:rsidRDefault="00CA2C48" w:rsidP="00CA2C48">
            <w:pPr>
              <w:rPr>
                <w:b/>
                <w:lang w:eastAsia="en-US"/>
              </w:rPr>
            </w:pPr>
            <w:r>
              <w:rPr>
                <w:b/>
                <w:lang w:eastAsia="en-US"/>
              </w:rPr>
              <w:t xml:space="preserve">       </w:t>
            </w:r>
            <w:r w:rsidRPr="00E57BC3">
              <w:rPr>
                <w:b/>
                <w:lang w:eastAsia="en-US"/>
              </w:rPr>
              <w:t xml:space="preserve">Итого: </w:t>
            </w:r>
          </w:p>
        </w:tc>
        <w:tc>
          <w:tcPr>
            <w:tcW w:w="1172" w:type="dxa"/>
            <w:tcBorders>
              <w:top w:val="single" w:sz="4" w:space="0" w:color="auto"/>
              <w:left w:val="single" w:sz="4" w:space="0" w:color="auto"/>
              <w:bottom w:val="single" w:sz="4" w:space="0" w:color="auto"/>
              <w:right w:val="single" w:sz="4" w:space="0" w:color="auto"/>
            </w:tcBorders>
            <w:hideMark/>
          </w:tcPr>
          <w:p w:rsidR="00CA2C48" w:rsidRPr="00E57BC3" w:rsidRDefault="00CA2C48" w:rsidP="00CA2C48">
            <w:pPr>
              <w:jc w:val="center"/>
              <w:rPr>
                <w:b/>
                <w:lang w:eastAsia="en-US"/>
              </w:rPr>
            </w:pPr>
            <w:r w:rsidRPr="00E57BC3">
              <w:rPr>
                <w:b/>
                <w:lang w:eastAsia="en-US"/>
              </w:rPr>
              <w:t xml:space="preserve">60 </w:t>
            </w:r>
          </w:p>
        </w:tc>
      </w:tr>
    </w:tbl>
    <w:p w:rsidR="00CA2C48" w:rsidRPr="001E237E" w:rsidRDefault="00CA2C48" w:rsidP="00A4406C">
      <w:pPr>
        <w:widowControl/>
        <w:autoSpaceDE/>
        <w:autoSpaceDN/>
        <w:adjustRightInd/>
        <w:spacing w:after="200" w:line="276" w:lineRule="auto"/>
        <w:jc w:val="center"/>
        <w:rPr>
          <w:b/>
          <w:bCs/>
          <w:sz w:val="24"/>
          <w:szCs w:val="24"/>
        </w:rPr>
      </w:pPr>
    </w:p>
    <w:p w:rsidR="00B347B2" w:rsidRDefault="00B347B2" w:rsidP="00C877A6">
      <w:pPr>
        <w:shd w:val="clear" w:color="auto" w:fill="FFFFFF"/>
        <w:spacing w:line="276" w:lineRule="auto"/>
        <w:ind w:firstLine="709"/>
        <w:jc w:val="center"/>
        <w:rPr>
          <w:b/>
          <w:bCs/>
          <w:sz w:val="24"/>
          <w:szCs w:val="24"/>
        </w:rPr>
      </w:pPr>
    </w:p>
    <w:p w:rsidR="00CA2C48" w:rsidRDefault="00CA2C48" w:rsidP="00C877A6">
      <w:pPr>
        <w:shd w:val="clear" w:color="auto" w:fill="FFFFFF"/>
        <w:spacing w:line="276" w:lineRule="auto"/>
        <w:ind w:firstLine="709"/>
        <w:jc w:val="center"/>
        <w:rPr>
          <w:b/>
          <w:bCs/>
          <w:sz w:val="24"/>
          <w:szCs w:val="24"/>
        </w:rPr>
      </w:pPr>
    </w:p>
    <w:p w:rsidR="00CA2C48" w:rsidRDefault="00CA2C48" w:rsidP="00C877A6">
      <w:pPr>
        <w:shd w:val="clear" w:color="auto" w:fill="FFFFFF"/>
        <w:spacing w:line="276" w:lineRule="auto"/>
        <w:ind w:firstLine="709"/>
        <w:jc w:val="center"/>
        <w:rPr>
          <w:b/>
          <w:bCs/>
          <w:sz w:val="24"/>
          <w:szCs w:val="24"/>
        </w:rPr>
      </w:pPr>
    </w:p>
    <w:p w:rsidR="00CA2C48" w:rsidRDefault="00CA2C48" w:rsidP="00C877A6">
      <w:pPr>
        <w:shd w:val="clear" w:color="auto" w:fill="FFFFFF"/>
        <w:spacing w:line="276" w:lineRule="auto"/>
        <w:ind w:firstLine="709"/>
        <w:jc w:val="center"/>
        <w:rPr>
          <w:b/>
          <w:bCs/>
          <w:sz w:val="24"/>
          <w:szCs w:val="24"/>
        </w:rPr>
      </w:pPr>
    </w:p>
    <w:p w:rsidR="00CA2C48" w:rsidRDefault="00CA2C48" w:rsidP="00C877A6">
      <w:pPr>
        <w:shd w:val="clear" w:color="auto" w:fill="FFFFFF"/>
        <w:spacing w:line="276" w:lineRule="auto"/>
        <w:ind w:firstLine="709"/>
        <w:jc w:val="center"/>
        <w:rPr>
          <w:b/>
          <w:bCs/>
          <w:sz w:val="24"/>
          <w:szCs w:val="24"/>
        </w:rPr>
      </w:pPr>
    </w:p>
    <w:p w:rsidR="00CA2C48" w:rsidRDefault="00CA2C48" w:rsidP="00C877A6">
      <w:pPr>
        <w:shd w:val="clear" w:color="auto" w:fill="FFFFFF"/>
        <w:spacing w:line="276" w:lineRule="auto"/>
        <w:ind w:firstLine="709"/>
        <w:jc w:val="center"/>
        <w:rPr>
          <w:b/>
          <w:bCs/>
          <w:sz w:val="24"/>
          <w:szCs w:val="24"/>
        </w:rPr>
      </w:pPr>
    </w:p>
    <w:p w:rsidR="00B46460" w:rsidRDefault="00B46460" w:rsidP="00C877A6">
      <w:pPr>
        <w:shd w:val="clear" w:color="auto" w:fill="FFFFFF"/>
        <w:spacing w:line="276" w:lineRule="auto"/>
        <w:ind w:firstLine="709"/>
        <w:jc w:val="center"/>
        <w:rPr>
          <w:b/>
          <w:bCs/>
          <w:sz w:val="24"/>
          <w:szCs w:val="24"/>
        </w:rPr>
      </w:pPr>
    </w:p>
    <w:p w:rsidR="00B46460" w:rsidRDefault="00B46460" w:rsidP="00C877A6">
      <w:pPr>
        <w:shd w:val="clear" w:color="auto" w:fill="FFFFFF"/>
        <w:spacing w:line="276" w:lineRule="auto"/>
        <w:ind w:firstLine="709"/>
        <w:jc w:val="center"/>
        <w:rPr>
          <w:b/>
          <w:bCs/>
          <w:sz w:val="24"/>
          <w:szCs w:val="24"/>
        </w:rPr>
      </w:pPr>
    </w:p>
    <w:p w:rsidR="00CA2C48" w:rsidRDefault="00CA2C48" w:rsidP="00C877A6">
      <w:pPr>
        <w:shd w:val="clear" w:color="auto" w:fill="FFFFFF"/>
        <w:spacing w:line="276" w:lineRule="auto"/>
        <w:ind w:firstLine="709"/>
        <w:jc w:val="center"/>
        <w:rPr>
          <w:b/>
          <w:bCs/>
          <w:sz w:val="24"/>
          <w:szCs w:val="24"/>
        </w:rPr>
      </w:pPr>
    </w:p>
    <w:p w:rsidR="00A4406C" w:rsidRDefault="00A4406C" w:rsidP="00CA2C48">
      <w:pPr>
        <w:widowControl/>
        <w:autoSpaceDE/>
        <w:autoSpaceDN/>
        <w:adjustRightInd/>
        <w:spacing w:after="200" w:line="276" w:lineRule="auto"/>
        <w:jc w:val="center"/>
        <w:rPr>
          <w:b/>
          <w:bCs/>
          <w:sz w:val="24"/>
          <w:szCs w:val="24"/>
        </w:rPr>
      </w:pPr>
      <w:r w:rsidRPr="001E237E">
        <w:rPr>
          <w:b/>
          <w:bCs/>
          <w:sz w:val="24"/>
          <w:szCs w:val="24"/>
        </w:rPr>
        <w:lastRenderedPageBreak/>
        <w:t>Перечень тем практических  занятий МДК 01.01 Организация деятельности аптеки и ее структурных подразделений</w:t>
      </w:r>
    </w:p>
    <w:tbl>
      <w:tblPr>
        <w:tblStyle w:val="aa"/>
        <w:tblW w:w="0" w:type="auto"/>
        <w:tblLook w:val="04A0" w:firstRow="1" w:lastRow="0" w:firstColumn="1" w:lastColumn="0" w:noHBand="0" w:noVBand="1"/>
      </w:tblPr>
      <w:tblGrid>
        <w:gridCol w:w="1101"/>
        <w:gridCol w:w="6945"/>
        <w:gridCol w:w="1525"/>
      </w:tblGrid>
      <w:tr w:rsidR="00CA2C48" w:rsidTr="00CA2C48">
        <w:tc>
          <w:tcPr>
            <w:tcW w:w="1101"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b/>
                <w:lang w:eastAsia="en-US"/>
              </w:rPr>
            </w:pPr>
            <w:r>
              <w:rPr>
                <w:b/>
                <w:lang w:eastAsia="en-US"/>
              </w:rPr>
              <w:t>№</w:t>
            </w: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b/>
                <w:lang w:eastAsia="en-US"/>
              </w:rPr>
            </w:pPr>
            <w:r>
              <w:rPr>
                <w:b/>
                <w:lang w:eastAsia="en-US"/>
              </w:rPr>
              <w:t>Тема</w:t>
            </w:r>
          </w:p>
        </w:tc>
        <w:tc>
          <w:tcPr>
            <w:tcW w:w="1525"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b/>
                <w:lang w:eastAsia="en-US"/>
              </w:rPr>
            </w:pPr>
            <w:r>
              <w:rPr>
                <w:b/>
                <w:lang w:eastAsia="en-US"/>
              </w:rPr>
              <w:t>Кол-во часов</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sidRPr="001158F0">
              <w:rPr>
                <w:iCs/>
              </w:rPr>
              <w:t>Охрана здоровья граждан.</w:t>
            </w:r>
            <w:r w:rsidRPr="001158F0">
              <w:rPr>
                <w:bCs/>
              </w:rPr>
              <w:t xml:space="preserve"> Порядок лицензирования фармацевтической деятельности.</w:t>
            </w:r>
            <w:r w:rsidRPr="001158F0">
              <w:t xml:space="preserve"> Виды, задачи и функции аптечных организаций.</w:t>
            </w:r>
          </w:p>
        </w:tc>
        <w:tc>
          <w:tcPr>
            <w:tcW w:w="1525" w:type="dxa"/>
            <w:tcBorders>
              <w:top w:val="single" w:sz="4" w:space="0" w:color="auto"/>
              <w:left w:val="single" w:sz="4" w:space="0" w:color="auto"/>
              <w:bottom w:val="single" w:sz="4" w:space="0" w:color="auto"/>
              <w:right w:val="single" w:sz="4" w:space="0" w:color="auto"/>
            </w:tcBorders>
            <w:hideMark/>
          </w:tcPr>
          <w:p w:rsidR="00CA2C48" w:rsidRPr="00E8704F" w:rsidRDefault="00CA2C48" w:rsidP="00CA2C48">
            <w:pPr>
              <w:jc w:val="center"/>
              <w:rPr>
                <w:color w:val="FF0000"/>
                <w:lang w:eastAsia="en-US"/>
              </w:rPr>
            </w:pPr>
            <w:r w:rsidRPr="00A309E8">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sidRPr="001158F0">
              <w:t>Порядок допуска к фармацевтической деятельности. Организация охраны труда в фармацевтических организациях. Условия труда.</w:t>
            </w:r>
          </w:p>
        </w:tc>
        <w:tc>
          <w:tcPr>
            <w:tcW w:w="1525" w:type="dxa"/>
            <w:tcBorders>
              <w:top w:val="single" w:sz="4" w:space="0" w:color="auto"/>
              <w:left w:val="single" w:sz="4" w:space="0" w:color="auto"/>
              <w:bottom w:val="single" w:sz="4" w:space="0" w:color="auto"/>
              <w:right w:val="single" w:sz="4" w:space="0" w:color="auto"/>
            </w:tcBorders>
            <w:hideMark/>
          </w:tcPr>
          <w:p w:rsidR="00CA2C48" w:rsidRPr="00E8704F" w:rsidRDefault="00CA2C48" w:rsidP="00CA2C48">
            <w:pPr>
              <w:jc w:val="center"/>
              <w:rPr>
                <w:color w:val="FF0000"/>
                <w:lang w:eastAsia="en-US"/>
              </w:rPr>
            </w:pPr>
            <w:r w:rsidRPr="00A309E8">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pPr>
              <w:spacing w:line="276" w:lineRule="auto"/>
              <w:jc w:val="both"/>
            </w:pPr>
            <w:r w:rsidRPr="001158F0">
              <w:t>Санитарные требования к помещениям и оборудованию. Гигиенические требования при изготовлении лекарственных препаратов. Санитарно-гигиенические требования к персоналу аптечных организаций.</w:t>
            </w:r>
          </w:p>
        </w:tc>
        <w:tc>
          <w:tcPr>
            <w:tcW w:w="1525" w:type="dxa"/>
            <w:tcBorders>
              <w:top w:val="single" w:sz="4" w:space="0" w:color="auto"/>
              <w:left w:val="single" w:sz="4" w:space="0" w:color="auto"/>
              <w:bottom w:val="single" w:sz="4" w:space="0" w:color="auto"/>
              <w:right w:val="single" w:sz="4" w:space="0" w:color="auto"/>
            </w:tcBorders>
            <w:hideMark/>
          </w:tcPr>
          <w:p w:rsidR="00CA2C48" w:rsidRPr="00E8704F" w:rsidRDefault="00CA2C48" w:rsidP="00CA2C48">
            <w:pPr>
              <w:jc w:val="center"/>
              <w:rPr>
                <w:color w:val="FF0000"/>
                <w:lang w:eastAsia="en-US"/>
              </w:rPr>
            </w:pPr>
            <w:r w:rsidRPr="00E8704F">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Pr="001158F0" w:rsidRDefault="00CA2C48" w:rsidP="00CA2C48">
            <w:pPr>
              <w:spacing w:line="276" w:lineRule="auto"/>
              <w:jc w:val="both"/>
            </w:pPr>
            <w:r w:rsidRPr="001158F0">
              <w:t>Требования к оборудованию помещениям хранения ЛП и других товаров аптечного ассортимента. Хранение различных групп лекарственных средств</w:t>
            </w:r>
            <w:r>
              <w:t xml:space="preserve">. </w:t>
            </w:r>
            <w:r w:rsidRPr="001158F0">
              <w:t xml:space="preserve">Хранение ЛС, </w:t>
            </w:r>
            <w:proofErr w:type="gramStart"/>
            <w:r w:rsidRPr="001158F0">
              <w:t>обладающих</w:t>
            </w:r>
            <w:proofErr w:type="gramEnd"/>
            <w:r w:rsidRPr="001158F0">
              <w:t xml:space="preserve"> огнеопасными и взрывоопасными свойствами. Хранение ЛС, подлежащих предметно-количественному учету.</w:t>
            </w:r>
          </w:p>
          <w:p w:rsidR="00CA2C48" w:rsidRDefault="00CA2C48" w:rsidP="00CA2C48">
            <w:pPr>
              <w:rPr>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CA2C48" w:rsidRPr="00E8704F" w:rsidRDefault="00CA2C48" w:rsidP="00CA2C48">
            <w:pPr>
              <w:jc w:val="center"/>
              <w:rPr>
                <w:color w:val="FF0000"/>
                <w:lang w:eastAsia="en-US"/>
              </w:rPr>
            </w:pPr>
            <w:r w:rsidRPr="00E8704F">
              <w:rPr>
                <w:lang w:eastAsia="en-US"/>
              </w:rPr>
              <w:t>4</w:t>
            </w:r>
          </w:p>
        </w:tc>
      </w:tr>
      <w:tr w:rsidR="00CA2C48" w:rsidRPr="00A309E8"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pPr>
              <w:spacing w:line="276" w:lineRule="auto"/>
              <w:jc w:val="both"/>
            </w:pPr>
            <w:r w:rsidRPr="001158F0">
              <w:t>Хранение медицинских изделий.</w:t>
            </w:r>
            <w:r>
              <w:t xml:space="preserve"> </w:t>
            </w:r>
            <w:r w:rsidRPr="001158F0">
              <w:t>Хранение иммунобиологических лекарственных препаратов.</w:t>
            </w:r>
          </w:p>
        </w:tc>
        <w:tc>
          <w:tcPr>
            <w:tcW w:w="1525" w:type="dxa"/>
            <w:tcBorders>
              <w:top w:val="single" w:sz="4" w:space="0" w:color="auto"/>
              <w:left w:val="single" w:sz="4" w:space="0" w:color="auto"/>
              <w:bottom w:val="single" w:sz="4" w:space="0" w:color="auto"/>
              <w:right w:val="single" w:sz="4" w:space="0" w:color="auto"/>
            </w:tcBorders>
            <w:hideMark/>
          </w:tcPr>
          <w:p w:rsidR="00CA2C48" w:rsidRPr="00A309E8" w:rsidRDefault="00CA2C48" w:rsidP="00CA2C48">
            <w:pPr>
              <w:rPr>
                <w:rFonts w:eastAsiaTheme="minorHAnsi"/>
                <w:color w:val="FF0000"/>
                <w:sz w:val="22"/>
                <w:szCs w:val="22"/>
                <w:lang w:eastAsia="en-US"/>
              </w:rPr>
            </w:pPr>
            <w:r>
              <w:rPr>
                <w:rFonts w:asciiTheme="minorHAnsi" w:eastAsiaTheme="minorHAnsi" w:hAnsiTheme="minorHAnsi"/>
                <w:color w:val="FF0000"/>
                <w:sz w:val="22"/>
                <w:szCs w:val="22"/>
                <w:lang w:eastAsia="en-US"/>
              </w:rPr>
              <w:t xml:space="preserve">           </w:t>
            </w:r>
            <w:r w:rsidRPr="00A309E8">
              <w:rPr>
                <w:rFonts w:eastAsiaTheme="minorHAnsi"/>
                <w:sz w:val="22"/>
                <w:szCs w:val="22"/>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pPr>
              <w:spacing w:line="276" w:lineRule="auto"/>
              <w:jc w:val="both"/>
            </w:pPr>
            <w:r>
              <w:rPr>
                <w:lang w:eastAsia="en-US"/>
              </w:rPr>
              <w:t xml:space="preserve"> </w:t>
            </w:r>
            <w:r w:rsidRPr="001158F0">
              <w:t>Анализ спроса и предложения на фармацевтическом рынке.</w:t>
            </w:r>
          </w:p>
        </w:tc>
        <w:tc>
          <w:tcPr>
            <w:tcW w:w="1525" w:type="dxa"/>
            <w:tcBorders>
              <w:top w:val="single" w:sz="4" w:space="0" w:color="auto"/>
              <w:left w:val="single" w:sz="4" w:space="0" w:color="auto"/>
              <w:bottom w:val="single" w:sz="4" w:space="0" w:color="auto"/>
              <w:right w:val="single" w:sz="4" w:space="0" w:color="auto"/>
            </w:tcBorders>
            <w:hideMark/>
          </w:tcPr>
          <w:p w:rsidR="00CA2C48" w:rsidRPr="00E8704F" w:rsidRDefault="00CA2C48" w:rsidP="00CA2C48">
            <w:pPr>
              <w:jc w:val="center"/>
              <w:rPr>
                <w:color w:val="FF0000"/>
                <w:lang w:eastAsia="en-US"/>
              </w:rPr>
            </w:pPr>
            <w:r w:rsidRPr="00E8704F">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Pr>
                <w:lang w:eastAsia="en-US"/>
              </w:rPr>
              <w:t xml:space="preserve"> </w:t>
            </w:r>
            <w:r w:rsidRPr="001158F0">
              <w:t>Потребность в лекарственных препаратах.</w:t>
            </w:r>
          </w:p>
        </w:tc>
        <w:tc>
          <w:tcPr>
            <w:tcW w:w="1525" w:type="dxa"/>
            <w:tcBorders>
              <w:top w:val="single" w:sz="4" w:space="0" w:color="auto"/>
              <w:left w:val="single" w:sz="4" w:space="0" w:color="auto"/>
              <w:bottom w:val="single" w:sz="4" w:space="0" w:color="auto"/>
              <w:right w:val="single" w:sz="4" w:space="0" w:color="auto"/>
            </w:tcBorders>
            <w:hideMark/>
          </w:tcPr>
          <w:p w:rsidR="00CA2C48" w:rsidRPr="00E8704F" w:rsidRDefault="00CA2C48" w:rsidP="00CA2C48">
            <w:pPr>
              <w:jc w:val="center"/>
              <w:rPr>
                <w:color w:val="FF0000"/>
                <w:lang w:eastAsia="en-US"/>
              </w:rPr>
            </w:pPr>
            <w:r w:rsidRPr="00E8704F">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Pr="001158F0" w:rsidRDefault="00CA2C48" w:rsidP="00CA2C48">
            <w:pPr>
              <w:spacing w:line="276" w:lineRule="auto"/>
              <w:jc w:val="both"/>
            </w:pPr>
            <w:r w:rsidRPr="001158F0">
              <w:t>Основные экономические показатели экономической деятельности аптеки. Методы экономического анализа в аптеке.</w:t>
            </w:r>
          </w:p>
          <w:p w:rsidR="00CA2C48" w:rsidRDefault="00CA2C48" w:rsidP="00CA2C48">
            <w:pPr>
              <w:spacing w:line="276" w:lineRule="auto"/>
              <w:jc w:val="both"/>
            </w:pPr>
            <w:r>
              <w:rPr>
                <w:b/>
              </w:rPr>
              <w:t xml:space="preserve"> </w:t>
            </w:r>
            <w:r w:rsidRPr="001158F0">
              <w:t>Прогнозирование издержек обращения в аптеке.</w:t>
            </w:r>
          </w:p>
        </w:tc>
        <w:tc>
          <w:tcPr>
            <w:tcW w:w="1525" w:type="dxa"/>
            <w:tcBorders>
              <w:top w:val="single" w:sz="4" w:space="0" w:color="auto"/>
              <w:left w:val="single" w:sz="4" w:space="0" w:color="auto"/>
              <w:bottom w:val="single" w:sz="4" w:space="0" w:color="auto"/>
              <w:right w:val="single" w:sz="4" w:space="0" w:color="auto"/>
            </w:tcBorders>
            <w:hideMark/>
          </w:tcPr>
          <w:p w:rsidR="00CA2C48" w:rsidRPr="00E8704F" w:rsidRDefault="00CA2C48" w:rsidP="00CA2C48">
            <w:pPr>
              <w:jc w:val="center"/>
              <w:rPr>
                <w:color w:val="FF0000"/>
                <w:lang w:eastAsia="en-US"/>
              </w:rPr>
            </w:pPr>
            <w:r w:rsidRPr="00E8704F">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pPr>
              <w:spacing w:line="276" w:lineRule="auto"/>
              <w:jc w:val="both"/>
            </w:pPr>
            <w:r w:rsidRPr="001158F0">
              <w:t>Прогнозирование норматива товарных запасов в аптеке.</w:t>
            </w:r>
            <w:r w:rsidRPr="001158F0">
              <w:rPr>
                <w:rFonts w:eastAsia="Calibri"/>
                <w:b/>
                <w:bCs/>
              </w:rPr>
              <w:t xml:space="preserve"> </w:t>
            </w:r>
            <w:r w:rsidRPr="001158F0">
              <w:t>Прогнозирование товарооборота в аптеке.</w:t>
            </w:r>
          </w:p>
        </w:tc>
        <w:tc>
          <w:tcPr>
            <w:tcW w:w="1525" w:type="dxa"/>
            <w:tcBorders>
              <w:top w:val="single" w:sz="4" w:space="0" w:color="auto"/>
              <w:left w:val="single" w:sz="4" w:space="0" w:color="auto"/>
              <w:bottom w:val="single" w:sz="4" w:space="0" w:color="auto"/>
              <w:right w:val="single" w:sz="4" w:space="0" w:color="auto"/>
            </w:tcBorders>
            <w:hideMark/>
          </w:tcPr>
          <w:p w:rsidR="00CA2C48" w:rsidRPr="00E8704F" w:rsidRDefault="00CA2C48" w:rsidP="00CA2C48">
            <w:pPr>
              <w:jc w:val="center"/>
              <w:rPr>
                <w:color w:val="FF0000"/>
                <w:lang w:eastAsia="en-US"/>
              </w:rPr>
            </w:pPr>
            <w:r w:rsidRPr="00E8704F">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sidRPr="001158F0">
              <w:t>Организация учета в аптеке. Выбор поставщика. Оформление договорных отношений. Договор поставки.</w:t>
            </w:r>
          </w:p>
        </w:tc>
        <w:tc>
          <w:tcPr>
            <w:tcW w:w="1525" w:type="dxa"/>
            <w:tcBorders>
              <w:top w:val="single" w:sz="4" w:space="0" w:color="auto"/>
              <w:left w:val="single" w:sz="4" w:space="0" w:color="auto"/>
              <w:bottom w:val="single" w:sz="4" w:space="0" w:color="auto"/>
              <w:right w:val="single" w:sz="4" w:space="0" w:color="auto"/>
            </w:tcBorders>
            <w:hideMark/>
          </w:tcPr>
          <w:p w:rsidR="00CA2C48" w:rsidRPr="00E8704F" w:rsidRDefault="00CA2C48" w:rsidP="00CA2C48">
            <w:pPr>
              <w:jc w:val="center"/>
              <w:rPr>
                <w:color w:val="FF0000"/>
                <w:lang w:eastAsia="en-US"/>
              </w:rPr>
            </w:pPr>
            <w:r w:rsidRPr="00E8704F">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Pr>
                <w:lang w:eastAsia="en-US"/>
              </w:rPr>
              <w:t xml:space="preserve"> </w:t>
            </w:r>
            <w:r w:rsidRPr="003767CB">
              <w:t>Формирование розничных цен на лекарственные средства и другие товары аптечного ассортимента.</w:t>
            </w:r>
          </w:p>
        </w:tc>
        <w:tc>
          <w:tcPr>
            <w:tcW w:w="1525" w:type="dxa"/>
            <w:tcBorders>
              <w:top w:val="single" w:sz="4" w:space="0" w:color="auto"/>
              <w:left w:val="single" w:sz="4" w:space="0" w:color="auto"/>
              <w:bottom w:val="single" w:sz="4" w:space="0" w:color="auto"/>
              <w:right w:val="single" w:sz="4" w:space="0" w:color="auto"/>
            </w:tcBorders>
            <w:hideMark/>
          </w:tcPr>
          <w:p w:rsidR="00CA2C48" w:rsidRPr="00E8704F" w:rsidRDefault="00CA2C48" w:rsidP="00CA2C48">
            <w:pPr>
              <w:jc w:val="center"/>
              <w:rPr>
                <w:color w:val="FF0000"/>
                <w:lang w:eastAsia="en-US"/>
              </w:rPr>
            </w:pPr>
            <w:r w:rsidRPr="00E8704F">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r>
              <w:rPr>
                <w:lang w:eastAsia="en-US"/>
              </w:rPr>
              <w:t xml:space="preserve"> </w:t>
            </w:r>
            <w:r w:rsidRPr="003767CB">
              <w:t>Учет движения денежных средств.</w:t>
            </w:r>
          </w:p>
        </w:tc>
        <w:tc>
          <w:tcPr>
            <w:tcW w:w="1525" w:type="dxa"/>
            <w:tcBorders>
              <w:top w:val="single" w:sz="4" w:space="0" w:color="auto"/>
              <w:left w:val="single" w:sz="4" w:space="0" w:color="auto"/>
              <w:bottom w:val="single" w:sz="4" w:space="0" w:color="auto"/>
              <w:right w:val="single" w:sz="4" w:space="0" w:color="auto"/>
            </w:tcBorders>
          </w:tcPr>
          <w:p w:rsidR="00CA2C48" w:rsidRPr="00E8704F" w:rsidRDefault="00CA2C48" w:rsidP="00CA2C48">
            <w:pPr>
              <w:jc w:val="center"/>
              <w:rPr>
                <w:color w:val="FF0000"/>
                <w:lang w:eastAsia="en-US"/>
              </w:rPr>
            </w:pPr>
          </w:p>
          <w:p w:rsidR="00CA2C48" w:rsidRPr="00E8704F" w:rsidRDefault="00CA2C48" w:rsidP="00CA2C48">
            <w:pPr>
              <w:jc w:val="center"/>
              <w:rPr>
                <w:color w:val="FF0000"/>
                <w:lang w:eastAsia="en-US"/>
              </w:rPr>
            </w:pPr>
            <w:r w:rsidRPr="00E8704F">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sidRPr="003767CB">
              <w:t>Предметно-количественный учет лекарственных средств в аптечной организации.</w:t>
            </w:r>
          </w:p>
        </w:tc>
        <w:tc>
          <w:tcPr>
            <w:tcW w:w="1525" w:type="dxa"/>
            <w:tcBorders>
              <w:top w:val="single" w:sz="4" w:space="0" w:color="auto"/>
              <w:left w:val="single" w:sz="4" w:space="0" w:color="auto"/>
              <w:bottom w:val="single" w:sz="4" w:space="0" w:color="auto"/>
              <w:right w:val="single" w:sz="4" w:space="0" w:color="auto"/>
            </w:tcBorders>
          </w:tcPr>
          <w:p w:rsidR="00CA2C48" w:rsidRPr="00E8704F" w:rsidRDefault="00CA2C48" w:rsidP="00CA2C48">
            <w:pPr>
              <w:jc w:val="center"/>
              <w:rPr>
                <w:color w:val="FF0000"/>
                <w:lang w:eastAsia="en-US"/>
              </w:rPr>
            </w:pPr>
          </w:p>
          <w:p w:rsidR="00CA2C48" w:rsidRPr="00E8704F" w:rsidRDefault="00CA2C48" w:rsidP="00CA2C48">
            <w:pPr>
              <w:jc w:val="center"/>
              <w:rPr>
                <w:color w:val="FF0000"/>
                <w:lang w:eastAsia="en-US"/>
              </w:rPr>
            </w:pPr>
            <w:r w:rsidRPr="00E8704F">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rsidRPr="003767CB">
              <w:t>Учет в мелкорозничной сети.</w:t>
            </w:r>
          </w:p>
        </w:tc>
        <w:tc>
          <w:tcPr>
            <w:tcW w:w="1525" w:type="dxa"/>
            <w:tcBorders>
              <w:top w:val="single" w:sz="4" w:space="0" w:color="auto"/>
              <w:left w:val="single" w:sz="4" w:space="0" w:color="auto"/>
              <w:bottom w:val="single" w:sz="4" w:space="0" w:color="auto"/>
              <w:right w:val="single" w:sz="4" w:space="0" w:color="auto"/>
            </w:tcBorders>
          </w:tcPr>
          <w:p w:rsidR="00CA2C48" w:rsidRPr="00E8704F" w:rsidRDefault="00CA2C48" w:rsidP="00CA2C48">
            <w:pPr>
              <w:jc w:val="center"/>
              <w:rPr>
                <w:color w:val="FF0000"/>
                <w:lang w:eastAsia="en-US"/>
              </w:rPr>
            </w:pPr>
            <w:r w:rsidRPr="00A309E8">
              <w:rPr>
                <w:lang w:eastAsia="en-US"/>
              </w:rPr>
              <w:t>4</w:t>
            </w:r>
          </w:p>
        </w:tc>
      </w:tr>
      <w:tr w:rsidR="00CA2C48" w:rsidRPr="00E8704F"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rsidRPr="003767CB">
              <w:t>Порядок приема требований медицинских организаций в аптеке. Учет фасовочных работ</w:t>
            </w:r>
          </w:p>
        </w:tc>
        <w:tc>
          <w:tcPr>
            <w:tcW w:w="1525" w:type="dxa"/>
            <w:tcBorders>
              <w:top w:val="single" w:sz="4" w:space="0" w:color="auto"/>
              <w:left w:val="single" w:sz="4" w:space="0" w:color="auto"/>
              <w:bottom w:val="single" w:sz="4" w:space="0" w:color="auto"/>
              <w:right w:val="single" w:sz="4" w:space="0" w:color="auto"/>
            </w:tcBorders>
          </w:tcPr>
          <w:p w:rsidR="00CA2C48" w:rsidRPr="00E8704F" w:rsidRDefault="00CA2C48" w:rsidP="00CA2C48">
            <w:pPr>
              <w:jc w:val="center"/>
              <w:rPr>
                <w:color w:val="FF0000"/>
                <w:lang w:eastAsia="en-US"/>
              </w:rPr>
            </w:pPr>
            <w:r w:rsidRPr="00A309E8">
              <w:rPr>
                <w:lang w:eastAsia="en-US"/>
              </w:rPr>
              <w:t>4</w:t>
            </w:r>
          </w:p>
        </w:tc>
      </w:tr>
      <w:tr w:rsidR="00CA2C48" w:rsidRPr="00A309E8"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2C48" w:rsidRDefault="00CA2C48" w:rsidP="00CA2C48">
            <w:pPr>
              <w:spacing w:line="276" w:lineRule="auto"/>
              <w:jc w:val="both"/>
            </w:pPr>
            <w:r w:rsidRPr="003767CB">
              <w:t>Учет лабораторных работ.</w:t>
            </w:r>
            <w:r>
              <w:t xml:space="preserve"> </w:t>
            </w:r>
            <w:r w:rsidRPr="003767CB">
              <w:t>Учет лабораторно-фасовочных работ.</w:t>
            </w:r>
          </w:p>
        </w:tc>
        <w:tc>
          <w:tcPr>
            <w:tcW w:w="1525" w:type="dxa"/>
            <w:tcBorders>
              <w:top w:val="single" w:sz="4" w:space="0" w:color="auto"/>
              <w:left w:val="single" w:sz="4" w:space="0" w:color="auto"/>
              <w:bottom w:val="single" w:sz="4" w:space="0" w:color="auto"/>
              <w:right w:val="single" w:sz="4" w:space="0" w:color="auto"/>
            </w:tcBorders>
          </w:tcPr>
          <w:p w:rsidR="00CA2C48" w:rsidRPr="00A309E8" w:rsidRDefault="00CA2C48" w:rsidP="00CA2C48">
            <w:pPr>
              <w:jc w:val="center"/>
              <w:rPr>
                <w:lang w:eastAsia="en-US"/>
              </w:rPr>
            </w:pPr>
            <w:r>
              <w:rPr>
                <w:lang w:eastAsia="en-US"/>
              </w:rPr>
              <w:t xml:space="preserve"> 4</w:t>
            </w:r>
          </w:p>
        </w:tc>
      </w:tr>
      <w:tr w:rsidR="00CA2C48" w:rsidRPr="00A309E8"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2C48" w:rsidRPr="003767CB" w:rsidRDefault="00CA2C48" w:rsidP="00CA2C48">
            <w:pPr>
              <w:spacing w:line="276" w:lineRule="auto"/>
              <w:jc w:val="both"/>
            </w:pPr>
            <w:r>
              <w:rPr>
                <w:b/>
              </w:rPr>
              <w:t xml:space="preserve"> </w:t>
            </w:r>
            <w:r w:rsidRPr="003767CB">
              <w:t>Инвентаризация товарно-материальных ценностей в аптеке.</w:t>
            </w:r>
          </w:p>
          <w:p w:rsidR="00CA2C48" w:rsidRDefault="00CA2C48" w:rsidP="00CA2C48">
            <w:pPr>
              <w:rPr>
                <w:lang w:eastAsia="en-US"/>
              </w:rPr>
            </w:pPr>
            <w:r w:rsidRPr="003767CB">
              <w:t xml:space="preserve"> Документальное оформление инвентаризации.</w:t>
            </w:r>
          </w:p>
        </w:tc>
        <w:tc>
          <w:tcPr>
            <w:tcW w:w="1525" w:type="dxa"/>
            <w:tcBorders>
              <w:top w:val="single" w:sz="4" w:space="0" w:color="auto"/>
              <w:left w:val="single" w:sz="4" w:space="0" w:color="auto"/>
              <w:bottom w:val="single" w:sz="4" w:space="0" w:color="auto"/>
              <w:right w:val="single" w:sz="4" w:space="0" w:color="auto"/>
            </w:tcBorders>
          </w:tcPr>
          <w:p w:rsidR="00CA2C48" w:rsidRPr="00A309E8" w:rsidRDefault="00CA2C48" w:rsidP="00CA2C48">
            <w:pPr>
              <w:jc w:val="center"/>
              <w:rPr>
                <w:lang w:eastAsia="en-US"/>
              </w:rPr>
            </w:pPr>
            <w:r>
              <w:rPr>
                <w:lang w:eastAsia="en-US"/>
              </w:rPr>
              <w:t xml:space="preserve"> 4</w:t>
            </w:r>
          </w:p>
        </w:tc>
      </w:tr>
      <w:tr w:rsidR="00CA2C48" w:rsidRPr="00A309E8"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2C48" w:rsidRDefault="00CA2C48" w:rsidP="00CA2C48">
            <w:pPr>
              <w:spacing w:line="276" w:lineRule="auto"/>
              <w:jc w:val="both"/>
            </w:pPr>
            <w:r w:rsidRPr="003767CB">
              <w:t>Первичные документы по учету численности сотрудников аптечной организации. Формы и системы оплаты труда. Виды заработной платы.</w:t>
            </w:r>
            <w:r>
              <w:t xml:space="preserve"> </w:t>
            </w:r>
            <w:r w:rsidRPr="003767CB">
              <w:t>Начисление заработной платы. Удержания из заработной платы. Учет больничных листов. Расчет отпускных.</w:t>
            </w:r>
          </w:p>
        </w:tc>
        <w:tc>
          <w:tcPr>
            <w:tcW w:w="1525" w:type="dxa"/>
            <w:tcBorders>
              <w:top w:val="single" w:sz="4" w:space="0" w:color="auto"/>
              <w:left w:val="single" w:sz="4" w:space="0" w:color="auto"/>
              <w:bottom w:val="single" w:sz="4" w:space="0" w:color="auto"/>
              <w:right w:val="single" w:sz="4" w:space="0" w:color="auto"/>
            </w:tcBorders>
          </w:tcPr>
          <w:p w:rsidR="00CA2C48" w:rsidRPr="00A309E8" w:rsidRDefault="00CA2C48" w:rsidP="00CA2C48">
            <w:pPr>
              <w:jc w:val="center"/>
              <w:rPr>
                <w:lang w:eastAsia="en-US"/>
              </w:rPr>
            </w:pPr>
            <w:r>
              <w:rPr>
                <w:lang w:eastAsia="en-US"/>
              </w:rPr>
              <w:t>4</w:t>
            </w:r>
          </w:p>
        </w:tc>
      </w:tr>
      <w:tr w:rsidR="00CA2C48" w:rsidRPr="00A309E8"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rsidRPr="003767CB">
              <w:t>Информационные т</w:t>
            </w:r>
            <w:r>
              <w:t xml:space="preserve">ехнологии в области обеспечения </w:t>
            </w:r>
            <w:r w:rsidRPr="003767CB">
              <w:t>фармацевтической информацией населения.</w:t>
            </w:r>
          </w:p>
        </w:tc>
        <w:tc>
          <w:tcPr>
            <w:tcW w:w="1525" w:type="dxa"/>
            <w:tcBorders>
              <w:top w:val="single" w:sz="4" w:space="0" w:color="auto"/>
              <w:left w:val="single" w:sz="4" w:space="0" w:color="auto"/>
              <w:bottom w:val="single" w:sz="4" w:space="0" w:color="auto"/>
              <w:right w:val="single" w:sz="4" w:space="0" w:color="auto"/>
            </w:tcBorders>
          </w:tcPr>
          <w:p w:rsidR="00CA2C48" w:rsidRPr="00A309E8" w:rsidRDefault="00CA2C48" w:rsidP="00CA2C48">
            <w:pPr>
              <w:jc w:val="center"/>
              <w:rPr>
                <w:lang w:eastAsia="en-US"/>
              </w:rPr>
            </w:pPr>
            <w:r>
              <w:rPr>
                <w:lang w:eastAsia="en-US"/>
              </w:rPr>
              <w:t>4</w:t>
            </w:r>
          </w:p>
        </w:tc>
      </w:tr>
      <w:tr w:rsidR="00CA2C48" w:rsidRPr="00A309E8" w:rsidTr="00CA2C48">
        <w:tc>
          <w:tcPr>
            <w:tcW w:w="1101" w:type="dxa"/>
            <w:tcBorders>
              <w:top w:val="single" w:sz="4" w:space="0" w:color="auto"/>
              <w:left w:val="single" w:sz="4" w:space="0" w:color="auto"/>
              <w:bottom w:val="single" w:sz="4" w:space="0" w:color="auto"/>
              <w:right w:val="single" w:sz="4" w:space="0" w:color="auto"/>
            </w:tcBorders>
          </w:tcPr>
          <w:p w:rsidR="00CA2C48" w:rsidRDefault="00CA2C48" w:rsidP="00CA2C48">
            <w:pPr>
              <w:pStyle w:val="a4"/>
              <w:widowControl/>
              <w:numPr>
                <w:ilvl w:val="0"/>
                <w:numId w:val="22"/>
              </w:numPr>
              <w:autoSpaceDE/>
              <w:autoSpaceDN/>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2C48" w:rsidRDefault="00CA2C48" w:rsidP="00CA2C48">
            <w:pPr>
              <w:rPr>
                <w:lang w:eastAsia="en-US"/>
              </w:rPr>
            </w:pPr>
            <w:r w:rsidRPr="003767CB">
              <w:t>Автоматизация учета движения товаров в аптеке.</w:t>
            </w:r>
          </w:p>
        </w:tc>
        <w:tc>
          <w:tcPr>
            <w:tcW w:w="1525" w:type="dxa"/>
            <w:tcBorders>
              <w:top w:val="single" w:sz="4" w:space="0" w:color="auto"/>
              <w:left w:val="single" w:sz="4" w:space="0" w:color="auto"/>
              <w:bottom w:val="single" w:sz="4" w:space="0" w:color="auto"/>
              <w:right w:val="single" w:sz="4" w:space="0" w:color="auto"/>
            </w:tcBorders>
          </w:tcPr>
          <w:p w:rsidR="00CA2C48" w:rsidRPr="00A309E8" w:rsidRDefault="00CA2C48" w:rsidP="00CA2C48">
            <w:pPr>
              <w:jc w:val="center"/>
              <w:rPr>
                <w:lang w:eastAsia="en-US"/>
              </w:rPr>
            </w:pPr>
            <w:r>
              <w:rPr>
                <w:lang w:eastAsia="en-US"/>
              </w:rPr>
              <w:t>4</w:t>
            </w:r>
          </w:p>
        </w:tc>
      </w:tr>
      <w:tr w:rsidR="00CA2C48" w:rsidRPr="0069129D" w:rsidTr="00CA2C48">
        <w:tc>
          <w:tcPr>
            <w:tcW w:w="8046" w:type="dxa"/>
            <w:gridSpan w:val="2"/>
            <w:tcBorders>
              <w:top w:val="single" w:sz="4" w:space="0" w:color="auto"/>
              <w:left w:val="single" w:sz="4" w:space="0" w:color="auto"/>
              <w:bottom w:val="single" w:sz="4" w:space="0" w:color="auto"/>
              <w:right w:val="single" w:sz="4" w:space="0" w:color="auto"/>
            </w:tcBorders>
            <w:hideMark/>
          </w:tcPr>
          <w:p w:rsidR="00CA2C48" w:rsidRPr="009C3137" w:rsidRDefault="00CA2C48" w:rsidP="00CA2C48">
            <w:pPr>
              <w:rPr>
                <w:b/>
                <w:lang w:eastAsia="en-US"/>
              </w:rPr>
            </w:pPr>
            <w:r>
              <w:rPr>
                <w:lang w:eastAsia="en-US"/>
              </w:rPr>
              <w:t xml:space="preserve">  </w:t>
            </w:r>
            <w:r w:rsidRPr="009C3137">
              <w:rPr>
                <w:b/>
                <w:lang w:eastAsia="en-US"/>
              </w:rPr>
              <w:t>Итого:</w:t>
            </w:r>
          </w:p>
        </w:tc>
        <w:tc>
          <w:tcPr>
            <w:tcW w:w="1525" w:type="dxa"/>
            <w:tcBorders>
              <w:top w:val="single" w:sz="4" w:space="0" w:color="auto"/>
              <w:left w:val="single" w:sz="4" w:space="0" w:color="auto"/>
              <w:bottom w:val="single" w:sz="4" w:space="0" w:color="auto"/>
              <w:right w:val="single" w:sz="4" w:space="0" w:color="auto"/>
            </w:tcBorders>
            <w:hideMark/>
          </w:tcPr>
          <w:p w:rsidR="00CA2C48" w:rsidRPr="0069129D" w:rsidRDefault="00CA2C48" w:rsidP="00CA2C48">
            <w:pPr>
              <w:jc w:val="center"/>
              <w:rPr>
                <w:b/>
                <w:color w:val="FF0000"/>
                <w:lang w:eastAsia="en-US"/>
              </w:rPr>
            </w:pPr>
            <w:r w:rsidRPr="0069129D">
              <w:rPr>
                <w:b/>
                <w:lang w:eastAsia="en-US"/>
              </w:rPr>
              <w:t>80</w:t>
            </w:r>
          </w:p>
        </w:tc>
      </w:tr>
    </w:tbl>
    <w:p w:rsidR="00AD0A8F" w:rsidRDefault="00AD0A8F" w:rsidP="00CA2C48">
      <w:pPr>
        <w:jc w:val="center"/>
        <w:rPr>
          <w:b/>
        </w:rPr>
      </w:pPr>
    </w:p>
    <w:p w:rsidR="00AD0A8F" w:rsidRDefault="00AD0A8F" w:rsidP="00CA2C48">
      <w:pPr>
        <w:jc w:val="center"/>
        <w:rPr>
          <w:b/>
        </w:rPr>
      </w:pPr>
    </w:p>
    <w:p w:rsidR="00AD0A8F" w:rsidRDefault="00AD0A8F" w:rsidP="00CA2C48">
      <w:pPr>
        <w:jc w:val="center"/>
        <w:rPr>
          <w:b/>
        </w:rPr>
      </w:pPr>
    </w:p>
    <w:p w:rsidR="00AD0A8F" w:rsidRDefault="00AD0A8F" w:rsidP="00CA2C48">
      <w:pPr>
        <w:jc w:val="center"/>
        <w:rPr>
          <w:b/>
        </w:rPr>
      </w:pPr>
    </w:p>
    <w:p w:rsidR="00AD0A8F" w:rsidRDefault="00AD0A8F" w:rsidP="00CA2C48">
      <w:pPr>
        <w:jc w:val="center"/>
        <w:rPr>
          <w:b/>
        </w:rPr>
      </w:pPr>
    </w:p>
    <w:p w:rsidR="00AD0A8F" w:rsidRDefault="00AD0A8F" w:rsidP="00CA2C48">
      <w:pPr>
        <w:jc w:val="center"/>
        <w:rPr>
          <w:b/>
        </w:rPr>
      </w:pPr>
    </w:p>
    <w:p w:rsidR="00AD0A8F" w:rsidRDefault="00AD0A8F" w:rsidP="00860C31">
      <w:pPr>
        <w:rPr>
          <w:b/>
        </w:rPr>
      </w:pPr>
    </w:p>
    <w:p w:rsidR="00860C31" w:rsidRDefault="00860C31" w:rsidP="00860C31">
      <w:pPr>
        <w:rPr>
          <w:b/>
        </w:rPr>
      </w:pPr>
    </w:p>
    <w:p w:rsidR="00AD0A8F" w:rsidRDefault="00AD0A8F" w:rsidP="00CA2C48">
      <w:pPr>
        <w:jc w:val="center"/>
        <w:rPr>
          <w:b/>
        </w:rPr>
      </w:pPr>
    </w:p>
    <w:p w:rsidR="00CA2C48" w:rsidRDefault="00CA2C48" w:rsidP="00CA2C48">
      <w:pPr>
        <w:jc w:val="center"/>
        <w:rPr>
          <w:b/>
        </w:rPr>
      </w:pPr>
      <w:r>
        <w:rPr>
          <w:b/>
        </w:rPr>
        <w:lastRenderedPageBreak/>
        <w:t>Тематический план самостоятельной работы</w:t>
      </w:r>
    </w:p>
    <w:p w:rsidR="00CA2C48" w:rsidRDefault="00CA2C48" w:rsidP="00AD0A8F">
      <w:pPr>
        <w:jc w:val="center"/>
        <w:rPr>
          <w:b/>
        </w:rPr>
      </w:pPr>
      <w:r>
        <w:rPr>
          <w:b/>
        </w:rPr>
        <w:t>дисциплины</w:t>
      </w:r>
      <w:r>
        <w:rPr>
          <w:b/>
          <w:iCs/>
          <w:snapToGrid w:val="0"/>
        </w:rPr>
        <w:t xml:space="preserve"> </w:t>
      </w:r>
      <w:r>
        <w:rPr>
          <w:b/>
          <w:bCs/>
          <w:color w:val="161616"/>
          <w:kern w:val="24"/>
        </w:rPr>
        <w:t xml:space="preserve">МДК.01.01  </w:t>
      </w:r>
      <w:r w:rsidRPr="003767CB">
        <w:rPr>
          <w:b/>
        </w:rPr>
        <w:t>Организация деятельности аптеки и ее структурных подразделений</w:t>
      </w:r>
      <w:r>
        <w:rPr>
          <w:b/>
        </w:rPr>
        <w:br/>
      </w:r>
      <w:r w:rsidR="00AD0A8F">
        <w:rPr>
          <w:b/>
          <w:bCs/>
        </w:rPr>
        <w:t xml:space="preserve"> </w:t>
      </w:r>
    </w:p>
    <w:p w:rsidR="00CA2C48" w:rsidRDefault="00CA2C48" w:rsidP="00CA2C48">
      <w:pPr>
        <w:jc w:val="center"/>
        <w:rPr>
          <w:b/>
        </w:rPr>
      </w:pPr>
    </w:p>
    <w:tbl>
      <w:tblPr>
        <w:tblStyle w:val="aa"/>
        <w:tblW w:w="0" w:type="auto"/>
        <w:tblLook w:val="04A0" w:firstRow="1" w:lastRow="0" w:firstColumn="1" w:lastColumn="0" w:noHBand="0" w:noVBand="1"/>
      </w:tblPr>
      <w:tblGrid>
        <w:gridCol w:w="816"/>
        <w:gridCol w:w="2711"/>
        <w:gridCol w:w="4520"/>
        <w:gridCol w:w="1524"/>
      </w:tblGrid>
      <w:tr w:rsidR="00CA2C48" w:rsidTr="00CA2C48">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Тема</w:t>
            </w:r>
          </w:p>
        </w:tc>
        <w:tc>
          <w:tcPr>
            <w:tcW w:w="4520"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Вид СРС</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Количество часов</w:t>
            </w:r>
          </w:p>
        </w:tc>
      </w:tr>
      <w:tr w:rsidR="00CA2C48" w:rsidTr="00CA2C48">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1</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t>Охрана здоровья граждан</w:t>
            </w:r>
            <w:r>
              <w:rPr>
                <w:lang w:eastAsia="en-US"/>
              </w:rPr>
              <w:t xml:space="preserve">  </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rFonts w:eastAsiaTheme="minorHAnsi"/>
                <w:lang w:eastAsia="en-US"/>
              </w:rPr>
            </w:pPr>
            <w:r>
              <w:rPr>
                <w:rFonts w:eastAsiaTheme="minorHAnsi"/>
                <w:lang w:eastAsia="en-US"/>
              </w:rPr>
              <w:t>6</w:t>
            </w:r>
          </w:p>
        </w:tc>
      </w:tr>
      <w:tr w:rsidR="00CA2C48" w:rsidTr="00CA2C48">
        <w:trPr>
          <w:trHeight w:val="2701"/>
        </w:trPr>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2</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rFonts w:eastAsiaTheme="minorHAnsi"/>
                <w:lang w:eastAsia="en-US"/>
              </w:rPr>
              <w:t xml:space="preserve"> </w:t>
            </w:r>
            <w:r>
              <w:t>Лицензирование фармацевтической деятельности</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rFonts w:eastAsiaTheme="minorHAnsi"/>
                <w:lang w:eastAsia="en-US"/>
              </w:rPr>
            </w:pPr>
            <w:r>
              <w:rPr>
                <w:rFonts w:eastAsiaTheme="minorHAnsi"/>
                <w:lang w:eastAsia="en-US"/>
              </w:rPr>
              <w:t>6</w:t>
            </w:r>
          </w:p>
        </w:tc>
      </w:tr>
      <w:tr w:rsidR="00CA2C48" w:rsidTr="00CA2C48">
        <w:trPr>
          <w:trHeight w:val="1068"/>
        </w:trPr>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3</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lang w:eastAsia="en-US"/>
              </w:rPr>
            </w:pPr>
            <w:r>
              <w:rPr>
                <w:lang w:eastAsia="en-US"/>
              </w:rPr>
              <w:t xml:space="preserve"> </w:t>
            </w:r>
            <w:r>
              <w:t>Виды аптечных  организаций</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 xml:space="preserve">3.Составление </w:t>
            </w:r>
            <w:proofErr w:type="gramStart"/>
            <w:r w:rsidRPr="0026533B">
              <w:rPr>
                <w:rFonts w:eastAsiaTheme="minorHAnsi"/>
                <w:lang w:eastAsia="en-US"/>
              </w:rPr>
              <w:t>ситуационных</w:t>
            </w:r>
            <w:proofErr w:type="gramEnd"/>
            <w:r w:rsidRPr="0026533B">
              <w:rPr>
                <w:rFonts w:eastAsiaTheme="minorHAnsi"/>
                <w:lang w:eastAsia="en-US"/>
              </w:rPr>
              <w:t xml:space="preserve"> и </w:t>
            </w:r>
            <w:proofErr w:type="spellStart"/>
            <w:r w:rsidRPr="0026533B">
              <w:rPr>
                <w:rFonts w:eastAsiaTheme="minorHAnsi"/>
                <w:lang w:eastAsia="en-US"/>
              </w:rPr>
              <w:t>обуч</w:t>
            </w:r>
            <w:proofErr w:type="spellEnd"/>
            <w:r w:rsidRPr="0026533B">
              <w:rPr>
                <w:bCs/>
              </w:rPr>
              <w:t xml:space="preserve"> </w:t>
            </w:r>
            <w:r>
              <w:rPr>
                <w:bCs/>
              </w:rPr>
              <w:t>4.</w:t>
            </w:r>
            <w:r w:rsidRPr="0026533B">
              <w:rPr>
                <w:bCs/>
              </w:rPr>
              <w:t>Работа с литературой. Составление конспектов</w:t>
            </w:r>
            <w:r w:rsidRPr="0026533B">
              <w:rPr>
                <w:rFonts w:eastAsiaTheme="minorHAnsi"/>
                <w:lang w:eastAsia="en-US"/>
              </w:rPr>
              <w:t xml:space="preserve"> </w:t>
            </w:r>
            <w:proofErr w:type="spellStart"/>
            <w:r w:rsidRPr="0026533B">
              <w:rPr>
                <w:rFonts w:eastAsiaTheme="minorHAnsi"/>
                <w:lang w:eastAsia="en-US"/>
              </w:rPr>
              <w:t>ающих</w:t>
            </w:r>
            <w:proofErr w:type="spellEnd"/>
            <w:r w:rsidRPr="0026533B">
              <w:rPr>
                <w:rFonts w:eastAsiaTheme="minorHAnsi"/>
                <w:lang w:eastAsia="en-US"/>
              </w:rPr>
              <w:t xml:space="preserve"> задач.</w:t>
            </w:r>
          </w:p>
          <w:p w:rsidR="00CA2C48" w:rsidRPr="0026533B" w:rsidRDefault="00CA2C48" w:rsidP="00CA2C48">
            <w:pPr>
              <w:rPr>
                <w:rFonts w:eastAsiaTheme="minorHAnsi"/>
                <w:lang w:eastAsia="en-US"/>
              </w:rPr>
            </w:pP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rFonts w:eastAsiaTheme="minorHAnsi"/>
                <w:lang w:eastAsia="en-US"/>
              </w:rPr>
            </w:pPr>
            <w:r>
              <w:rPr>
                <w:rFonts w:eastAsiaTheme="minorHAnsi"/>
                <w:lang w:eastAsia="en-US"/>
              </w:rPr>
              <w:t>6</w:t>
            </w:r>
          </w:p>
        </w:tc>
      </w:tr>
      <w:tr w:rsidR="00CA2C48" w:rsidTr="00CA2C48">
        <w:trPr>
          <w:trHeight w:val="1104"/>
        </w:trPr>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4</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lang w:eastAsia="en-US"/>
              </w:rPr>
              <w:t xml:space="preserve"> </w:t>
            </w:r>
            <w:r>
              <w:t>Порядок допуска к фармацевтической деятельности</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rFonts w:eastAsiaTheme="minorHAnsi"/>
                <w:lang w:eastAsia="en-US"/>
              </w:rPr>
            </w:pPr>
            <w:r>
              <w:rPr>
                <w:rFonts w:eastAsiaTheme="minorHAnsi"/>
                <w:lang w:eastAsia="en-US"/>
              </w:rPr>
              <w:t>6</w:t>
            </w:r>
          </w:p>
        </w:tc>
      </w:tr>
      <w:tr w:rsidR="00CA2C48" w:rsidTr="00CA2C48">
        <w:trPr>
          <w:trHeight w:val="1122"/>
        </w:trPr>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5</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lang w:eastAsia="en-US"/>
              </w:rPr>
              <w:t xml:space="preserve"> </w:t>
            </w:r>
            <w:r>
              <w:t>Охрана труда в фармацевтических организациях</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rFonts w:eastAsiaTheme="minorHAnsi"/>
                <w:lang w:eastAsia="en-US"/>
              </w:rPr>
            </w:pPr>
            <w:r>
              <w:rPr>
                <w:rFonts w:eastAsiaTheme="minorHAnsi"/>
                <w:lang w:eastAsia="en-US"/>
              </w:rPr>
              <w:t>6</w:t>
            </w:r>
          </w:p>
        </w:tc>
      </w:tr>
      <w:tr w:rsidR="00CA2C48" w:rsidTr="00CA2C48">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6</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lang w:eastAsia="en-US"/>
              </w:rPr>
              <w:t xml:space="preserve"> </w:t>
            </w:r>
            <w:r>
              <w:rPr>
                <w:rFonts w:eastAsia="Calibri"/>
                <w:bCs/>
              </w:rPr>
              <w:t>Санитарные нормы и правила в аптечных организациях</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rFonts w:eastAsiaTheme="minorHAnsi"/>
                <w:lang w:eastAsia="en-US"/>
              </w:rPr>
              <w:t>6</w:t>
            </w:r>
          </w:p>
        </w:tc>
      </w:tr>
      <w:tr w:rsidR="00CA2C48" w:rsidTr="00CA2C48">
        <w:trPr>
          <w:trHeight w:val="415"/>
        </w:trPr>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7</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lang w:eastAsia="en-US"/>
              </w:rPr>
              <w:t xml:space="preserve"> </w:t>
            </w:r>
            <w:r>
              <w:t>Хранение товарно-материальных ценностей в фармацевтических организациях</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rFonts w:eastAsiaTheme="minorHAnsi"/>
                <w:lang w:eastAsia="en-US"/>
              </w:rPr>
              <w:t>6</w:t>
            </w:r>
          </w:p>
        </w:tc>
      </w:tr>
      <w:tr w:rsidR="00CA2C48" w:rsidTr="00CA2C48">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8</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lang w:eastAsia="en-US"/>
              </w:rPr>
              <w:t xml:space="preserve"> </w:t>
            </w:r>
            <w:r>
              <w:t>Фармацевтический маркетинг</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rFonts w:eastAsiaTheme="minorHAnsi"/>
                <w:lang w:eastAsia="en-US"/>
              </w:rPr>
              <w:t>6</w:t>
            </w:r>
          </w:p>
        </w:tc>
      </w:tr>
      <w:tr w:rsidR="00CA2C48" w:rsidTr="00CA2C48">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9</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lang w:eastAsia="en-US"/>
              </w:rPr>
              <w:t xml:space="preserve"> </w:t>
            </w:r>
            <w:r>
              <w:t>Экономика аптечной организации</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tcPr>
          <w:p w:rsidR="00CA2C48" w:rsidRDefault="00860C31" w:rsidP="00CA2C48">
            <w:pPr>
              <w:jc w:val="center"/>
              <w:rPr>
                <w:rFonts w:eastAsiaTheme="minorHAnsi"/>
                <w:lang w:eastAsia="en-US"/>
              </w:rPr>
            </w:pPr>
            <w:r>
              <w:rPr>
                <w:rFonts w:eastAsiaTheme="minorHAnsi"/>
                <w:lang w:eastAsia="en-US"/>
              </w:rPr>
              <w:t>6</w:t>
            </w:r>
          </w:p>
          <w:p w:rsidR="00CA2C48" w:rsidRDefault="00CA2C48" w:rsidP="00CA2C48">
            <w:pPr>
              <w:jc w:val="center"/>
              <w:rPr>
                <w:rFonts w:eastAsiaTheme="minorHAnsi"/>
                <w:lang w:eastAsia="en-US"/>
              </w:rPr>
            </w:pPr>
          </w:p>
          <w:p w:rsidR="00CA2C48" w:rsidRDefault="00CA2C48" w:rsidP="00CA2C48">
            <w:pPr>
              <w:jc w:val="center"/>
              <w:rPr>
                <w:lang w:eastAsia="en-US"/>
              </w:rPr>
            </w:pPr>
          </w:p>
        </w:tc>
      </w:tr>
      <w:tr w:rsidR="00CA2C48" w:rsidTr="00CA2C48">
        <w:trPr>
          <w:trHeight w:val="1146"/>
        </w:trPr>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lastRenderedPageBreak/>
              <w:t>10</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lang w:eastAsia="en-US"/>
              </w:rPr>
              <w:t xml:space="preserve"> </w:t>
            </w:r>
            <w:r>
              <w:t>Учет товаров в аптеке</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rFonts w:eastAsiaTheme="minorHAnsi"/>
                <w:lang w:eastAsia="en-US"/>
              </w:rPr>
              <w:t>6</w:t>
            </w:r>
          </w:p>
        </w:tc>
      </w:tr>
      <w:tr w:rsidR="00CA2C48" w:rsidTr="00CA2C48">
        <w:trPr>
          <w:trHeight w:val="1123"/>
        </w:trPr>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11</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lang w:eastAsia="en-US"/>
              </w:rPr>
              <w:t xml:space="preserve"> </w:t>
            </w:r>
            <w:r>
              <w:t>Ценообразование</w:t>
            </w:r>
            <w:r>
              <w:rPr>
                <w:rFonts w:eastAsia="Calibri"/>
                <w:bCs/>
              </w:rPr>
              <w:t xml:space="preserve"> на товары аптечного ассортимента</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rFonts w:eastAsiaTheme="minorHAnsi"/>
                <w:lang w:eastAsia="en-US"/>
              </w:rPr>
              <w:t>6</w:t>
            </w:r>
          </w:p>
        </w:tc>
      </w:tr>
      <w:tr w:rsidR="00CA2C48" w:rsidTr="00CA2C48">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12</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rFonts w:eastAsiaTheme="minorHAnsi"/>
                <w:lang w:eastAsia="en-US"/>
              </w:rPr>
              <w:t xml:space="preserve"> </w:t>
            </w:r>
            <w:r>
              <w:t>Учет движения денежных средств</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rFonts w:eastAsiaTheme="minorHAnsi"/>
                <w:lang w:eastAsia="en-US"/>
              </w:rPr>
              <w:t>6</w:t>
            </w:r>
          </w:p>
        </w:tc>
      </w:tr>
      <w:tr w:rsidR="00CA2C48" w:rsidTr="00CA2C48">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13</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lang w:eastAsia="en-US"/>
              </w:rPr>
              <w:t xml:space="preserve"> </w:t>
            </w:r>
            <w:r>
              <w:t>Предметно - количественный учет лекарственных средств в аптеке</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rFonts w:eastAsiaTheme="minorHAnsi"/>
                <w:lang w:eastAsia="en-US"/>
              </w:rPr>
              <w:t>6</w:t>
            </w:r>
          </w:p>
        </w:tc>
      </w:tr>
      <w:tr w:rsidR="00CA2C48" w:rsidTr="00CA2C48">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14</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lang w:eastAsia="en-US"/>
              </w:rPr>
              <w:t xml:space="preserve"> </w:t>
            </w:r>
            <w:r>
              <w:t>Учет товарно-материальных ценностей в мелкорозничной сети</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rFonts w:eastAsiaTheme="minorHAnsi"/>
                <w:lang w:eastAsia="en-US"/>
              </w:rPr>
              <w:t>6</w:t>
            </w:r>
          </w:p>
        </w:tc>
      </w:tr>
      <w:tr w:rsidR="00CA2C48" w:rsidTr="00CA2C48">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15</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rFonts w:eastAsiaTheme="minorHAnsi"/>
                <w:lang w:eastAsia="en-US"/>
              </w:rPr>
              <w:t xml:space="preserve"> </w:t>
            </w:r>
            <w:r>
              <w:t>Учет лабораторно – фасовочных работ</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rFonts w:eastAsiaTheme="minorHAnsi"/>
                <w:lang w:eastAsia="en-US"/>
              </w:rPr>
              <w:t>4</w:t>
            </w:r>
          </w:p>
        </w:tc>
      </w:tr>
      <w:tr w:rsidR="00CA2C48" w:rsidTr="00CA2C48">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16</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rFonts w:eastAsiaTheme="minorHAnsi"/>
                <w:lang w:eastAsia="en-US"/>
              </w:rPr>
              <w:t xml:space="preserve"> </w:t>
            </w:r>
            <w:r>
              <w:t>Инвентаризация в аптеке</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rFonts w:eastAsiaTheme="minorHAnsi"/>
                <w:lang w:eastAsia="en-US"/>
              </w:rPr>
              <w:t>4</w:t>
            </w:r>
          </w:p>
        </w:tc>
      </w:tr>
      <w:tr w:rsidR="00CA2C48" w:rsidTr="00CA2C48">
        <w:trPr>
          <w:trHeight w:val="579"/>
        </w:trPr>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17</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spacing w:after="200" w:line="276" w:lineRule="auto"/>
              <w:rPr>
                <w:rFonts w:eastAsiaTheme="minorHAnsi"/>
                <w:lang w:eastAsia="en-US"/>
              </w:rPr>
            </w:pPr>
            <w:r>
              <w:rPr>
                <w:rFonts w:eastAsiaTheme="minorHAnsi"/>
                <w:lang w:eastAsia="en-US"/>
              </w:rPr>
              <w:t xml:space="preserve"> Учет труда и зарплаты</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rFonts w:eastAsiaTheme="minorHAnsi"/>
                <w:lang w:eastAsia="en-US"/>
              </w:rPr>
              <w:t>4</w:t>
            </w:r>
          </w:p>
        </w:tc>
      </w:tr>
      <w:tr w:rsidR="00CA2C48" w:rsidTr="00CA2C48">
        <w:tc>
          <w:tcPr>
            <w:tcW w:w="816" w:type="dxa"/>
            <w:tcBorders>
              <w:top w:val="single" w:sz="4" w:space="0" w:color="auto"/>
              <w:left w:val="single" w:sz="4" w:space="0" w:color="auto"/>
              <w:bottom w:val="single" w:sz="4" w:space="0" w:color="auto"/>
              <w:right w:val="single" w:sz="4" w:space="0" w:color="auto"/>
            </w:tcBorders>
            <w:hideMark/>
          </w:tcPr>
          <w:p w:rsidR="00CA2C48" w:rsidRDefault="00CA2C48" w:rsidP="00CA2C48">
            <w:pPr>
              <w:jc w:val="center"/>
              <w:rPr>
                <w:rFonts w:eastAsiaTheme="minorHAnsi"/>
                <w:lang w:eastAsia="en-US"/>
              </w:rPr>
            </w:pPr>
            <w:r>
              <w:rPr>
                <w:rFonts w:eastAsiaTheme="minorHAnsi"/>
                <w:lang w:eastAsia="en-US"/>
              </w:rPr>
              <w:t>18</w:t>
            </w:r>
          </w:p>
        </w:tc>
        <w:tc>
          <w:tcPr>
            <w:tcW w:w="2711" w:type="dxa"/>
            <w:tcBorders>
              <w:top w:val="single" w:sz="4" w:space="0" w:color="auto"/>
              <w:left w:val="single" w:sz="4" w:space="0" w:color="auto"/>
              <w:bottom w:val="single" w:sz="4" w:space="0" w:color="auto"/>
              <w:right w:val="single" w:sz="4" w:space="0" w:color="auto"/>
            </w:tcBorders>
            <w:hideMark/>
          </w:tcPr>
          <w:p w:rsidR="00CA2C48" w:rsidRDefault="00CA2C48" w:rsidP="00CA2C48">
            <w:pPr>
              <w:rPr>
                <w:rFonts w:eastAsiaTheme="minorHAnsi"/>
                <w:lang w:eastAsia="en-US"/>
              </w:rPr>
            </w:pPr>
            <w:r>
              <w:rPr>
                <w:rFonts w:eastAsiaTheme="minorHAnsi"/>
                <w:lang w:eastAsia="en-US"/>
              </w:rPr>
              <w:t xml:space="preserve"> </w:t>
            </w:r>
            <w:r>
              <w:t xml:space="preserve">Информационное обеспечение фармацевтической деятельности </w:t>
            </w:r>
          </w:p>
        </w:tc>
        <w:tc>
          <w:tcPr>
            <w:tcW w:w="4520" w:type="dxa"/>
            <w:tcBorders>
              <w:top w:val="single" w:sz="4" w:space="0" w:color="auto"/>
              <w:left w:val="single" w:sz="4" w:space="0" w:color="auto"/>
              <w:bottom w:val="single" w:sz="4" w:space="0" w:color="auto"/>
              <w:right w:val="single" w:sz="4" w:space="0" w:color="auto"/>
            </w:tcBorders>
            <w:hideMark/>
          </w:tcPr>
          <w:p w:rsidR="00CA2C48" w:rsidRPr="0026533B" w:rsidRDefault="00CA2C48" w:rsidP="00CA2C48">
            <w:pPr>
              <w:rPr>
                <w:rFonts w:eastAsiaTheme="minorHAnsi"/>
                <w:lang w:eastAsia="en-US"/>
              </w:rPr>
            </w:pPr>
            <w:r w:rsidRPr="0026533B">
              <w:rPr>
                <w:rFonts w:eastAsiaTheme="minorHAnsi"/>
                <w:lang w:eastAsia="en-US"/>
              </w:rPr>
              <w:t xml:space="preserve"> 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CA2C48" w:rsidRDefault="00860C31" w:rsidP="00CA2C48">
            <w:pPr>
              <w:jc w:val="center"/>
              <w:rPr>
                <w:lang w:eastAsia="en-US"/>
              </w:rPr>
            </w:pPr>
            <w:r>
              <w:rPr>
                <w:lang w:eastAsia="en-US"/>
              </w:rPr>
              <w:t>4</w:t>
            </w:r>
          </w:p>
        </w:tc>
      </w:tr>
      <w:tr w:rsidR="00CA2C48" w:rsidTr="00CA2C48">
        <w:tc>
          <w:tcPr>
            <w:tcW w:w="816"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rFonts w:eastAsiaTheme="minorHAnsi"/>
                <w:lang w:eastAsia="en-US"/>
              </w:rPr>
            </w:pPr>
            <w:r>
              <w:rPr>
                <w:rFonts w:eastAsiaTheme="minorHAnsi"/>
                <w:lang w:eastAsia="en-US"/>
              </w:rPr>
              <w:t>19</w:t>
            </w:r>
          </w:p>
        </w:tc>
        <w:tc>
          <w:tcPr>
            <w:tcW w:w="2711" w:type="dxa"/>
            <w:tcBorders>
              <w:top w:val="single" w:sz="4" w:space="0" w:color="auto"/>
              <w:left w:val="single" w:sz="4" w:space="0" w:color="auto"/>
              <w:bottom w:val="single" w:sz="4" w:space="0" w:color="auto"/>
              <w:right w:val="single" w:sz="4" w:space="0" w:color="auto"/>
            </w:tcBorders>
          </w:tcPr>
          <w:p w:rsidR="00CA2C48" w:rsidRDefault="00CA2C48" w:rsidP="00CA2C48">
            <w:pPr>
              <w:rPr>
                <w:rFonts w:eastAsiaTheme="minorHAnsi"/>
                <w:lang w:eastAsia="en-US"/>
              </w:rPr>
            </w:pPr>
            <w:r>
              <w:t>Информационное обеспечение фармацевтической деятельности</w:t>
            </w:r>
          </w:p>
        </w:tc>
        <w:tc>
          <w:tcPr>
            <w:tcW w:w="4520" w:type="dxa"/>
            <w:tcBorders>
              <w:top w:val="single" w:sz="4" w:space="0" w:color="auto"/>
              <w:left w:val="single" w:sz="4" w:space="0" w:color="auto"/>
              <w:bottom w:val="single" w:sz="4" w:space="0" w:color="auto"/>
              <w:right w:val="single" w:sz="4" w:space="0" w:color="auto"/>
            </w:tcBorders>
          </w:tcPr>
          <w:p w:rsidR="00CA2C48" w:rsidRPr="0026533B" w:rsidRDefault="00CA2C48" w:rsidP="00CA2C48">
            <w:pPr>
              <w:rPr>
                <w:rFonts w:eastAsiaTheme="minorHAnsi"/>
                <w:lang w:eastAsia="en-US"/>
              </w:rPr>
            </w:pPr>
            <w:r w:rsidRPr="0026533B">
              <w:rPr>
                <w:rFonts w:eastAsiaTheme="minorHAnsi"/>
                <w:lang w:eastAsia="en-US"/>
              </w:rPr>
              <w:t xml:space="preserve">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Pr>
                <w:bCs/>
              </w:rPr>
              <w:t>4.</w:t>
            </w:r>
            <w:r w:rsidRPr="0026533B">
              <w:rPr>
                <w:bCs/>
              </w:rPr>
              <w:t>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tcPr>
          <w:p w:rsidR="00CA2C48" w:rsidRDefault="00860C31" w:rsidP="00CA2C48">
            <w:pPr>
              <w:jc w:val="center"/>
              <w:rPr>
                <w:rFonts w:eastAsiaTheme="minorHAnsi"/>
                <w:lang w:eastAsia="en-US"/>
              </w:rPr>
            </w:pPr>
            <w:r>
              <w:rPr>
                <w:rFonts w:eastAsiaTheme="minorHAnsi"/>
                <w:lang w:eastAsia="en-US"/>
              </w:rPr>
              <w:t>4</w:t>
            </w:r>
          </w:p>
        </w:tc>
      </w:tr>
      <w:tr w:rsidR="00CA2C48" w:rsidTr="00CA2C48">
        <w:tc>
          <w:tcPr>
            <w:tcW w:w="816" w:type="dxa"/>
            <w:tcBorders>
              <w:top w:val="single" w:sz="4" w:space="0" w:color="auto"/>
              <w:left w:val="single" w:sz="4" w:space="0" w:color="auto"/>
              <w:bottom w:val="single" w:sz="4" w:space="0" w:color="auto"/>
              <w:right w:val="single" w:sz="4" w:space="0" w:color="auto"/>
            </w:tcBorders>
          </w:tcPr>
          <w:p w:rsidR="00CA2C48" w:rsidRDefault="00CA2C48" w:rsidP="00CA2C48">
            <w:pPr>
              <w:jc w:val="center"/>
              <w:rPr>
                <w:rFonts w:eastAsiaTheme="minorHAnsi"/>
                <w:lang w:eastAsia="en-US"/>
              </w:rPr>
            </w:pPr>
            <w:r>
              <w:rPr>
                <w:rFonts w:eastAsiaTheme="minorHAnsi"/>
                <w:lang w:eastAsia="en-US"/>
              </w:rPr>
              <w:t>20</w:t>
            </w:r>
          </w:p>
        </w:tc>
        <w:tc>
          <w:tcPr>
            <w:tcW w:w="2711" w:type="dxa"/>
            <w:tcBorders>
              <w:top w:val="single" w:sz="4" w:space="0" w:color="auto"/>
              <w:left w:val="single" w:sz="4" w:space="0" w:color="auto"/>
              <w:bottom w:val="single" w:sz="4" w:space="0" w:color="auto"/>
              <w:right w:val="single" w:sz="4" w:space="0" w:color="auto"/>
            </w:tcBorders>
          </w:tcPr>
          <w:p w:rsidR="00CA2C48" w:rsidRDefault="00CA2C48" w:rsidP="00CA2C48">
            <w:pPr>
              <w:rPr>
                <w:rFonts w:eastAsiaTheme="minorHAnsi"/>
                <w:lang w:eastAsia="en-US"/>
              </w:rPr>
            </w:pPr>
            <w:r w:rsidRPr="003767CB">
              <w:t>Автоматизация учета движения товаров в аптеке.</w:t>
            </w:r>
          </w:p>
        </w:tc>
        <w:tc>
          <w:tcPr>
            <w:tcW w:w="4520" w:type="dxa"/>
            <w:tcBorders>
              <w:top w:val="single" w:sz="4" w:space="0" w:color="auto"/>
              <w:left w:val="single" w:sz="4" w:space="0" w:color="auto"/>
              <w:bottom w:val="single" w:sz="4" w:space="0" w:color="auto"/>
              <w:right w:val="single" w:sz="4" w:space="0" w:color="auto"/>
            </w:tcBorders>
          </w:tcPr>
          <w:p w:rsidR="00CA2C48" w:rsidRPr="0026533B" w:rsidRDefault="00CA2C48" w:rsidP="00CA2C48">
            <w:pPr>
              <w:rPr>
                <w:rFonts w:eastAsiaTheme="minorHAnsi"/>
                <w:lang w:eastAsia="en-US"/>
              </w:rPr>
            </w:pPr>
            <w:r w:rsidRPr="0026533B">
              <w:rPr>
                <w:rFonts w:eastAsiaTheme="minorHAnsi"/>
                <w:lang w:eastAsia="en-US"/>
              </w:rPr>
              <w:t xml:space="preserve">1.Работа с нормативной документацией  </w:t>
            </w:r>
          </w:p>
          <w:p w:rsidR="00CA2C48" w:rsidRPr="0026533B" w:rsidRDefault="00CA2C48" w:rsidP="00CA2C48">
            <w:pPr>
              <w:rPr>
                <w:rFonts w:eastAsiaTheme="minorHAnsi"/>
                <w:lang w:eastAsia="en-US"/>
              </w:rPr>
            </w:pPr>
            <w:r w:rsidRPr="0026533B">
              <w:rPr>
                <w:rFonts w:eastAsiaTheme="minorHAnsi"/>
                <w:lang w:eastAsia="en-US"/>
              </w:rPr>
              <w:t>2.Заполнение дневника по форме, предложенного преподавателем при описании  заданий;</w:t>
            </w:r>
          </w:p>
          <w:p w:rsidR="00CA2C48" w:rsidRPr="0026533B" w:rsidRDefault="00CA2C48" w:rsidP="00CA2C48">
            <w:pPr>
              <w:rPr>
                <w:rFonts w:eastAsiaTheme="minorHAnsi"/>
                <w:lang w:eastAsia="en-US"/>
              </w:rPr>
            </w:pPr>
            <w:r w:rsidRPr="0026533B">
              <w:rPr>
                <w:rFonts w:eastAsiaTheme="minorHAnsi"/>
                <w:lang w:eastAsia="en-US"/>
              </w:rPr>
              <w:t>3.Составление ситуационных и обучающих задач.</w:t>
            </w:r>
          </w:p>
          <w:p w:rsidR="00CA2C48" w:rsidRPr="0026533B" w:rsidRDefault="00CA2C48" w:rsidP="00CA2C48">
            <w:pPr>
              <w:rPr>
                <w:rFonts w:eastAsiaTheme="minorHAnsi"/>
                <w:lang w:eastAsia="en-US"/>
              </w:rPr>
            </w:pPr>
            <w:r w:rsidRPr="0026533B">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tcPr>
          <w:p w:rsidR="00CA2C48" w:rsidRDefault="00860C31" w:rsidP="00CA2C48">
            <w:pPr>
              <w:jc w:val="center"/>
              <w:rPr>
                <w:rFonts w:eastAsiaTheme="minorHAnsi"/>
                <w:lang w:eastAsia="en-US"/>
              </w:rPr>
            </w:pPr>
            <w:r>
              <w:rPr>
                <w:rFonts w:eastAsiaTheme="minorHAnsi"/>
                <w:lang w:eastAsia="en-US"/>
              </w:rPr>
              <w:t>4</w:t>
            </w:r>
          </w:p>
        </w:tc>
      </w:tr>
      <w:tr w:rsidR="00CA2C48" w:rsidTr="00CA2C48">
        <w:tc>
          <w:tcPr>
            <w:tcW w:w="8047" w:type="dxa"/>
            <w:gridSpan w:val="3"/>
            <w:tcBorders>
              <w:top w:val="single" w:sz="4" w:space="0" w:color="auto"/>
              <w:left w:val="single" w:sz="4" w:space="0" w:color="auto"/>
              <w:bottom w:val="single" w:sz="4" w:space="0" w:color="auto"/>
              <w:right w:val="single" w:sz="4" w:space="0" w:color="auto"/>
            </w:tcBorders>
            <w:hideMark/>
          </w:tcPr>
          <w:p w:rsidR="00CA2C48" w:rsidRPr="0069129D" w:rsidRDefault="00CA2C48" w:rsidP="00CA2C48">
            <w:pPr>
              <w:spacing w:after="200" w:line="276" w:lineRule="auto"/>
              <w:rPr>
                <w:rFonts w:eastAsiaTheme="minorHAnsi"/>
                <w:b/>
                <w:lang w:eastAsia="en-US"/>
              </w:rPr>
            </w:pPr>
            <w:r w:rsidRPr="0069129D">
              <w:rPr>
                <w:rFonts w:eastAsiaTheme="minorHAnsi"/>
                <w:b/>
                <w:lang w:eastAsia="en-US"/>
              </w:rPr>
              <w:t>Итого:</w:t>
            </w:r>
          </w:p>
        </w:tc>
        <w:tc>
          <w:tcPr>
            <w:tcW w:w="1524" w:type="dxa"/>
            <w:tcBorders>
              <w:top w:val="single" w:sz="4" w:space="0" w:color="auto"/>
              <w:left w:val="single" w:sz="4" w:space="0" w:color="auto"/>
              <w:bottom w:val="single" w:sz="4" w:space="0" w:color="auto"/>
              <w:right w:val="single" w:sz="4" w:space="0" w:color="auto"/>
            </w:tcBorders>
            <w:hideMark/>
          </w:tcPr>
          <w:p w:rsidR="00E50EA8" w:rsidRPr="0069129D" w:rsidRDefault="00860C31" w:rsidP="00860C31">
            <w:pPr>
              <w:spacing w:after="200" w:line="276" w:lineRule="auto"/>
              <w:jc w:val="center"/>
              <w:rPr>
                <w:rFonts w:eastAsiaTheme="minorHAnsi"/>
                <w:b/>
                <w:lang w:eastAsia="en-US"/>
              </w:rPr>
            </w:pPr>
            <w:r w:rsidRPr="00860C31">
              <w:rPr>
                <w:rFonts w:eastAsiaTheme="minorHAnsi"/>
                <w:b/>
                <w:lang w:eastAsia="en-US"/>
              </w:rPr>
              <w:t>108</w:t>
            </w:r>
            <w:r w:rsidR="00CA2C48" w:rsidRPr="00860C31">
              <w:rPr>
                <w:rFonts w:eastAsiaTheme="minorHAnsi"/>
                <w:b/>
                <w:lang w:eastAsia="en-US"/>
              </w:rPr>
              <w:t xml:space="preserve"> </w:t>
            </w:r>
            <w:r w:rsidRPr="00860C31">
              <w:rPr>
                <w:rFonts w:eastAsiaTheme="minorHAnsi"/>
                <w:b/>
                <w:lang w:eastAsia="en-US"/>
              </w:rPr>
              <w:t xml:space="preserve"> </w:t>
            </w:r>
            <w:r>
              <w:rPr>
                <w:rFonts w:eastAsiaTheme="minorHAnsi"/>
                <w:b/>
                <w:color w:val="FF0000"/>
                <w:lang w:eastAsia="en-US"/>
              </w:rPr>
              <w:t xml:space="preserve"> </w:t>
            </w:r>
          </w:p>
        </w:tc>
      </w:tr>
    </w:tbl>
    <w:p w:rsidR="00CA2C48" w:rsidRDefault="00CA2C48" w:rsidP="00CA2C48">
      <w:pPr>
        <w:widowControl/>
        <w:autoSpaceDE/>
        <w:autoSpaceDN/>
        <w:adjustRightInd/>
        <w:spacing w:after="200" w:line="276" w:lineRule="auto"/>
        <w:jc w:val="center"/>
        <w:rPr>
          <w:b/>
          <w:bCs/>
          <w:sz w:val="24"/>
          <w:szCs w:val="24"/>
        </w:rPr>
      </w:pPr>
    </w:p>
    <w:p w:rsidR="00A4406C" w:rsidRDefault="00A4406C" w:rsidP="00A4406C">
      <w:pPr>
        <w:widowControl/>
        <w:autoSpaceDE/>
        <w:autoSpaceDN/>
        <w:adjustRightInd/>
        <w:spacing w:after="200" w:line="276" w:lineRule="auto"/>
        <w:rPr>
          <w:b/>
          <w:bCs/>
          <w:sz w:val="24"/>
          <w:szCs w:val="24"/>
        </w:rPr>
      </w:pPr>
      <w:r w:rsidRPr="001E237E">
        <w:rPr>
          <w:b/>
          <w:bCs/>
          <w:sz w:val="24"/>
          <w:szCs w:val="24"/>
        </w:rPr>
        <w:lastRenderedPageBreak/>
        <w:t>Перечень тем теоретических занятий МДК.01.02 Розничная торговля лекарственными препаратами и отпуск лекарственных препаратов и товаров аптечного ассортимента</w:t>
      </w:r>
    </w:p>
    <w:tbl>
      <w:tblPr>
        <w:tblStyle w:val="aa"/>
        <w:tblW w:w="0" w:type="auto"/>
        <w:tblLook w:val="04A0" w:firstRow="1" w:lastRow="0" w:firstColumn="1" w:lastColumn="0" w:noHBand="0" w:noVBand="1"/>
      </w:tblPr>
      <w:tblGrid>
        <w:gridCol w:w="801"/>
        <w:gridCol w:w="6688"/>
        <w:gridCol w:w="1499"/>
      </w:tblGrid>
      <w:tr w:rsidR="004E6171" w:rsidTr="004E6171">
        <w:tc>
          <w:tcPr>
            <w:tcW w:w="801"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b/>
                <w:sz w:val="24"/>
                <w:szCs w:val="24"/>
              </w:rPr>
            </w:pPr>
            <w:r>
              <w:rPr>
                <w:b/>
                <w:sz w:val="24"/>
                <w:szCs w:val="24"/>
              </w:rPr>
              <w:t>№</w:t>
            </w:r>
            <w:proofErr w:type="gramStart"/>
            <w:r>
              <w:rPr>
                <w:b/>
                <w:sz w:val="24"/>
                <w:szCs w:val="24"/>
              </w:rPr>
              <w:t>п</w:t>
            </w:r>
            <w:proofErr w:type="gramEnd"/>
            <w:r>
              <w:rPr>
                <w:b/>
                <w:sz w:val="24"/>
                <w:szCs w:val="24"/>
              </w:rPr>
              <w:t>/п</w:t>
            </w:r>
          </w:p>
        </w:tc>
        <w:tc>
          <w:tcPr>
            <w:tcW w:w="6688"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Theme="minorHAnsi"/>
                <w:b/>
                <w:sz w:val="24"/>
                <w:szCs w:val="24"/>
                <w:lang w:eastAsia="en-US"/>
              </w:rPr>
            </w:pPr>
            <w:r>
              <w:rPr>
                <w:rFonts w:eastAsiaTheme="minorHAnsi"/>
                <w:b/>
                <w:sz w:val="24"/>
                <w:szCs w:val="24"/>
              </w:rPr>
              <w:t>Тема</w:t>
            </w:r>
          </w:p>
        </w:tc>
        <w:tc>
          <w:tcPr>
            <w:tcW w:w="149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Theme="minorHAnsi"/>
                <w:b/>
                <w:sz w:val="24"/>
                <w:szCs w:val="24"/>
                <w:lang w:eastAsia="en-US"/>
              </w:rPr>
            </w:pPr>
            <w:r>
              <w:rPr>
                <w:rFonts w:eastAsiaTheme="minorHAnsi"/>
                <w:b/>
                <w:sz w:val="24"/>
                <w:szCs w:val="24"/>
              </w:rPr>
              <w:t>Количество часов</w:t>
            </w:r>
          </w:p>
        </w:tc>
      </w:tr>
      <w:tr w:rsidR="004E6171" w:rsidTr="004E6171">
        <w:trPr>
          <w:trHeight w:val="447"/>
        </w:trPr>
        <w:tc>
          <w:tcPr>
            <w:tcW w:w="801"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b/>
                <w:sz w:val="24"/>
                <w:szCs w:val="24"/>
              </w:rPr>
            </w:pPr>
            <w:r>
              <w:rPr>
                <w:b/>
                <w:sz w:val="24"/>
                <w:szCs w:val="24"/>
              </w:rPr>
              <w:t>1.</w:t>
            </w:r>
          </w:p>
        </w:tc>
        <w:tc>
          <w:tcPr>
            <w:tcW w:w="6688" w:type="dxa"/>
            <w:tcBorders>
              <w:top w:val="single" w:sz="4" w:space="0" w:color="auto"/>
              <w:left w:val="single" w:sz="4" w:space="0" w:color="auto"/>
              <w:bottom w:val="single" w:sz="4" w:space="0" w:color="auto"/>
              <w:right w:val="single" w:sz="4" w:space="0" w:color="auto"/>
            </w:tcBorders>
            <w:hideMark/>
          </w:tcPr>
          <w:p w:rsidR="004E6171" w:rsidRDefault="004E6171">
            <w:pPr>
              <w:spacing w:line="276" w:lineRule="auto"/>
              <w:rPr>
                <w:rFonts w:eastAsia="Calibri"/>
                <w:sz w:val="24"/>
                <w:szCs w:val="24"/>
              </w:rPr>
            </w:pPr>
            <w:r>
              <w:rPr>
                <w:rFonts w:eastAsia="Calibri"/>
                <w:sz w:val="24"/>
                <w:szCs w:val="24"/>
              </w:rPr>
              <w:t>Розничная торговля лекарственными средствами</w:t>
            </w:r>
          </w:p>
        </w:tc>
        <w:tc>
          <w:tcPr>
            <w:tcW w:w="1499" w:type="dxa"/>
            <w:tcBorders>
              <w:top w:val="single" w:sz="4" w:space="0" w:color="auto"/>
              <w:left w:val="single" w:sz="4" w:space="0" w:color="auto"/>
              <w:bottom w:val="single" w:sz="4" w:space="0" w:color="auto"/>
              <w:right w:val="single" w:sz="4" w:space="0" w:color="auto"/>
            </w:tcBorders>
            <w:hideMark/>
          </w:tcPr>
          <w:p w:rsidR="004E6171" w:rsidRDefault="004E6171">
            <w:pPr>
              <w:spacing w:after="200" w:line="276" w:lineRule="auto"/>
              <w:jc w:val="center"/>
              <w:rPr>
                <w:rFonts w:eastAsiaTheme="minorHAnsi"/>
                <w:sz w:val="24"/>
                <w:szCs w:val="24"/>
                <w:lang w:eastAsia="en-US"/>
              </w:rPr>
            </w:pPr>
            <w:r>
              <w:rPr>
                <w:rFonts w:eastAsiaTheme="minorHAnsi"/>
                <w:sz w:val="24"/>
                <w:szCs w:val="24"/>
              </w:rPr>
              <w:t>2</w:t>
            </w:r>
          </w:p>
        </w:tc>
      </w:tr>
      <w:tr w:rsidR="004E6171" w:rsidTr="004E6171">
        <w:trPr>
          <w:trHeight w:val="1036"/>
        </w:trPr>
        <w:tc>
          <w:tcPr>
            <w:tcW w:w="801" w:type="dxa"/>
            <w:tcBorders>
              <w:top w:val="single" w:sz="4" w:space="0" w:color="auto"/>
              <w:left w:val="single" w:sz="4" w:space="0" w:color="auto"/>
              <w:bottom w:val="single" w:sz="4" w:space="0" w:color="auto"/>
              <w:right w:val="single" w:sz="4" w:space="0" w:color="auto"/>
            </w:tcBorders>
            <w:hideMark/>
          </w:tcPr>
          <w:p w:rsidR="004E6171" w:rsidRDefault="00393675">
            <w:pPr>
              <w:jc w:val="center"/>
              <w:rPr>
                <w:b/>
                <w:sz w:val="24"/>
                <w:szCs w:val="24"/>
              </w:rPr>
            </w:pPr>
            <w:r>
              <w:rPr>
                <w:b/>
                <w:sz w:val="24"/>
                <w:szCs w:val="24"/>
              </w:rPr>
              <w:t>2</w:t>
            </w:r>
            <w:r w:rsidR="004E6171">
              <w:rPr>
                <w:b/>
                <w:sz w:val="24"/>
                <w:szCs w:val="24"/>
              </w:rPr>
              <w:t>.</w:t>
            </w:r>
          </w:p>
        </w:tc>
        <w:tc>
          <w:tcPr>
            <w:tcW w:w="6688" w:type="dxa"/>
            <w:tcBorders>
              <w:top w:val="single" w:sz="4" w:space="0" w:color="auto"/>
              <w:left w:val="single" w:sz="4" w:space="0" w:color="auto"/>
              <w:bottom w:val="single" w:sz="4" w:space="0" w:color="auto"/>
              <w:right w:val="single" w:sz="4" w:space="0" w:color="auto"/>
            </w:tcBorders>
            <w:hideMark/>
          </w:tcPr>
          <w:p w:rsidR="004E6171" w:rsidRDefault="004E6171">
            <w:pPr>
              <w:rPr>
                <w:rFonts w:eastAsia="Calibri"/>
                <w:sz w:val="24"/>
                <w:szCs w:val="24"/>
              </w:rPr>
            </w:pPr>
            <w:r>
              <w:rPr>
                <w:rFonts w:eastAsia="Calibri"/>
                <w:sz w:val="24"/>
                <w:szCs w:val="24"/>
              </w:rPr>
              <w:t>Федеральный закон РФ «О наркотических средствах и психотропных веществах». Лекарственные средства, подлежащие предметно-количественному учету</w:t>
            </w:r>
          </w:p>
        </w:tc>
        <w:tc>
          <w:tcPr>
            <w:tcW w:w="149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2</w:t>
            </w:r>
          </w:p>
        </w:tc>
      </w:tr>
      <w:tr w:rsidR="004E6171" w:rsidTr="004E6171">
        <w:trPr>
          <w:trHeight w:val="475"/>
        </w:trPr>
        <w:tc>
          <w:tcPr>
            <w:tcW w:w="801" w:type="dxa"/>
            <w:tcBorders>
              <w:top w:val="single" w:sz="4" w:space="0" w:color="auto"/>
              <w:left w:val="single" w:sz="4" w:space="0" w:color="auto"/>
              <w:bottom w:val="single" w:sz="4" w:space="0" w:color="auto"/>
              <w:right w:val="single" w:sz="4" w:space="0" w:color="auto"/>
            </w:tcBorders>
            <w:hideMark/>
          </w:tcPr>
          <w:p w:rsidR="004E6171" w:rsidRDefault="00393675">
            <w:pPr>
              <w:jc w:val="center"/>
              <w:rPr>
                <w:rFonts w:eastAsia="Calibri"/>
                <w:b/>
                <w:sz w:val="24"/>
                <w:szCs w:val="24"/>
              </w:rPr>
            </w:pPr>
            <w:r>
              <w:rPr>
                <w:rFonts w:eastAsia="Calibri"/>
                <w:b/>
                <w:sz w:val="24"/>
                <w:szCs w:val="24"/>
              </w:rPr>
              <w:t>3</w:t>
            </w:r>
            <w:r w:rsidR="004E6171">
              <w:rPr>
                <w:rFonts w:eastAsia="Calibri"/>
                <w:b/>
                <w:sz w:val="24"/>
                <w:szCs w:val="24"/>
              </w:rPr>
              <w:t>.</w:t>
            </w:r>
          </w:p>
        </w:tc>
        <w:tc>
          <w:tcPr>
            <w:tcW w:w="6688" w:type="dxa"/>
            <w:tcBorders>
              <w:top w:val="single" w:sz="4" w:space="0" w:color="auto"/>
              <w:left w:val="single" w:sz="4" w:space="0" w:color="auto"/>
              <w:bottom w:val="single" w:sz="4" w:space="0" w:color="auto"/>
              <w:right w:val="single" w:sz="4" w:space="0" w:color="auto"/>
            </w:tcBorders>
            <w:hideMark/>
          </w:tcPr>
          <w:p w:rsidR="004E6171" w:rsidRDefault="004E6171">
            <w:pPr>
              <w:spacing w:line="276" w:lineRule="auto"/>
              <w:rPr>
                <w:rFonts w:eastAsia="Calibri"/>
                <w:sz w:val="24"/>
                <w:szCs w:val="24"/>
              </w:rPr>
            </w:pPr>
            <w:r>
              <w:rPr>
                <w:rFonts w:eastAsia="Calibri"/>
                <w:sz w:val="24"/>
                <w:szCs w:val="24"/>
              </w:rPr>
              <w:t>Порядок оформления рецептов</w:t>
            </w:r>
          </w:p>
        </w:tc>
        <w:tc>
          <w:tcPr>
            <w:tcW w:w="149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Theme="minorHAnsi"/>
                <w:sz w:val="24"/>
                <w:szCs w:val="24"/>
                <w:lang w:eastAsia="en-US"/>
              </w:rPr>
            </w:pPr>
            <w:r>
              <w:rPr>
                <w:rFonts w:eastAsiaTheme="minorHAnsi"/>
                <w:sz w:val="24"/>
                <w:szCs w:val="24"/>
              </w:rPr>
              <w:t>2</w:t>
            </w:r>
          </w:p>
        </w:tc>
      </w:tr>
      <w:tr w:rsidR="004E6171" w:rsidTr="004E6171">
        <w:trPr>
          <w:trHeight w:val="411"/>
        </w:trPr>
        <w:tc>
          <w:tcPr>
            <w:tcW w:w="801" w:type="dxa"/>
            <w:tcBorders>
              <w:top w:val="single" w:sz="4" w:space="0" w:color="auto"/>
              <w:left w:val="single" w:sz="4" w:space="0" w:color="auto"/>
              <w:bottom w:val="single" w:sz="4" w:space="0" w:color="auto"/>
              <w:right w:val="single" w:sz="4" w:space="0" w:color="auto"/>
            </w:tcBorders>
            <w:hideMark/>
          </w:tcPr>
          <w:p w:rsidR="004E6171" w:rsidRDefault="00393675">
            <w:pPr>
              <w:jc w:val="center"/>
              <w:rPr>
                <w:rFonts w:eastAsia="Calibri"/>
                <w:b/>
                <w:sz w:val="24"/>
                <w:szCs w:val="24"/>
              </w:rPr>
            </w:pPr>
            <w:r>
              <w:rPr>
                <w:rFonts w:eastAsia="Calibri"/>
                <w:b/>
                <w:sz w:val="24"/>
                <w:szCs w:val="24"/>
              </w:rPr>
              <w:t>4</w:t>
            </w:r>
            <w:r w:rsidR="004E6171">
              <w:rPr>
                <w:rFonts w:eastAsia="Calibri"/>
                <w:b/>
                <w:sz w:val="24"/>
                <w:szCs w:val="24"/>
              </w:rPr>
              <w:t>.</w:t>
            </w:r>
          </w:p>
        </w:tc>
        <w:tc>
          <w:tcPr>
            <w:tcW w:w="6688" w:type="dxa"/>
            <w:tcBorders>
              <w:top w:val="single" w:sz="4" w:space="0" w:color="auto"/>
              <w:left w:val="single" w:sz="4" w:space="0" w:color="auto"/>
              <w:bottom w:val="single" w:sz="4" w:space="0" w:color="auto"/>
              <w:right w:val="single" w:sz="4" w:space="0" w:color="auto"/>
            </w:tcBorders>
            <w:hideMark/>
          </w:tcPr>
          <w:p w:rsidR="004E6171" w:rsidRDefault="004E6171">
            <w:pPr>
              <w:spacing w:line="276" w:lineRule="auto"/>
              <w:rPr>
                <w:rFonts w:eastAsia="Calibri"/>
                <w:sz w:val="24"/>
                <w:szCs w:val="24"/>
              </w:rPr>
            </w:pPr>
            <w:r>
              <w:rPr>
                <w:rFonts w:eastAsia="Calibri"/>
                <w:sz w:val="24"/>
                <w:szCs w:val="24"/>
              </w:rPr>
              <w:t>Порядок отпуска лекарственных средств</w:t>
            </w:r>
          </w:p>
        </w:tc>
        <w:tc>
          <w:tcPr>
            <w:tcW w:w="149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Theme="minorHAnsi"/>
                <w:sz w:val="24"/>
                <w:szCs w:val="24"/>
                <w:lang w:eastAsia="en-US"/>
              </w:rPr>
            </w:pPr>
            <w:r>
              <w:rPr>
                <w:rFonts w:eastAsiaTheme="minorHAnsi"/>
                <w:sz w:val="24"/>
                <w:szCs w:val="24"/>
              </w:rPr>
              <w:t>2</w:t>
            </w:r>
          </w:p>
        </w:tc>
      </w:tr>
      <w:tr w:rsidR="004E6171" w:rsidTr="004E6171">
        <w:trPr>
          <w:trHeight w:val="417"/>
        </w:trPr>
        <w:tc>
          <w:tcPr>
            <w:tcW w:w="801" w:type="dxa"/>
            <w:tcBorders>
              <w:top w:val="single" w:sz="4" w:space="0" w:color="auto"/>
              <w:left w:val="single" w:sz="4" w:space="0" w:color="auto"/>
              <w:bottom w:val="single" w:sz="4" w:space="0" w:color="auto"/>
              <w:right w:val="single" w:sz="4" w:space="0" w:color="auto"/>
            </w:tcBorders>
            <w:hideMark/>
          </w:tcPr>
          <w:p w:rsidR="004E6171" w:rsidRDefault="00393675">
            <w:pPr>
              <w:jc w:val="center"/>
              <w:rPr>
                <w:rFonts w:eastAsia="Calibri"/>
                <w:b/>
                <w:sz w:val="24"/>
                <w:szCs w:val="24"/>
              </w:rPr>
            </w:pPr>
            <w:r>
              <w:rPr>
                <w:rFonts w:eastAsia="Calibri"/>
                <w:b/>
                <w:sz w:val="24"/>
                <w:szCs w:val="24"/>
              </w:rPr>
              <w:t>5</w:t>
            </w:r>
            <w:r w:rsidR="004E6171">
              <w:rPr>
                <w:rFonts w:eastAsia="Calibri"/>
                <w:b/>
                <w:sz w:val="24"/>
                <w:szCs w:val="24"/>
              </w:rPr>
              <w:t>.</w:t>
            </w:r>
          </w:p>
        </w:tc>
        <w:tc>
          <w:tcPr>
            <w:tcW w:w="6688" w:type="dxa"/>
            <w:tcBorders>
              <w:top w:val="single" w:sz="4" w:space="0" w:color="auto"/>
              <w:left w:val="single" w:sz="4" w:space="0" w:color="auto"/>
              <w:bottom w:val="single" w:sz="4" w:space="0" w:color="auto"/>
              <w:right w:val="single" w:sz="4" w:space="0" w:color="auto"/>
            </w:tcBorders>
            <w:hideMark/>
          </w:tcPr>
          <w:p w:rsidR="004E6171" w:rsidRDefault="004E6171">
            <w:pPr>
              <w:rPr>
                <w:rFonts w:eastAsia="Calibri"/>
                <w:sz w:val="24"/>
                <w:szCs w:val="24"/>
              </w:rPr>
            </w:pPr>
            <w:r>
              <w:rPr>
                <w:rFonts w:eastAsia="Calibri"/>
                <w:sz w:val="24"/>
                <w:szCs w:val="24"/>
              </w:rPr>
              <w:t>Льготное обеспечение лекарственными средствами в рамках оказания государственной социальной помощи</w:t>
            </w:r>
          </w:p>
        </w:tc>
        <w:tc>
          <w:tcPr>
            <w:tcW w:w="149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2</w:t>
            </w:r>
          </w:p>
        </w:tc>
      </w:tr>
      <w:tr w:rsidR="004E6171" w:rsidTr="004E6171">
        <w:trPr>
          <w:trHeight w:val="419"/>
        </w:trPr>
        <w:tc>
          <w:tcPr>
            <w:tcW w:w="801" w:type="dxa"/>
            <w:tcBorders>
              <w:top w:val="single" w:sz="4" w:space="0" w:color="auto"/>
              <w:left w:val="single" w:sz="4" w:space="0" w:color="auto"/>
              <w:bottom w:val="single" w:sz="4" w:space="0" w:color="auto"/>
              <w:right w:val="single" w:sz="4" w:space="0" w:color="auto"/>
            </w:tcBorders>
            <w:hideMark/>
          </w:tcPr>
          <w:p w:rsidR="004E6171" w:rsidRDefault="00393675">
            <w:pPr>
              <w:jc w:val="center"/>
              <w:rPr>
                <w:rFonts w:eastAsia="Calibri"/>
                <w:b/>
                <w:sz w:val="24"/>
                <w:szCs w:val="24"/>
              </w:rPr>
            </w:pPr>
            <w:r>
              <w:rPr>
                <w:rFonts w:eastAsia="Calibri"/>
                <w:b/>
                <w:sz w:val="24"/>
                <w:szCs w:val="24"/>
              </w:rPr>
              <w:t>6</w:t>
            </w:r>
            <w:r w:rsidR="004E6171">
              <w:rPr>
                <w:rFonts w:eastAsia="Calibri"/>
                <w:b/>
                <w:sz w:val="24"/>
                <w:szCs w:val="24"/>
              </w:rPr>
              <w:t>.</w:t>
            </w:r>
          </w:p>
        </w:tc>
        <w:tc>
          <w:tcPr>
            <w:tcW w:w="6688" w:type="dxa"/>
            <w:tcBorders>
              <w:top w:val="single" w:sz="4" w:space="0" w:color="auto"/>
              <w:left w:val="single" w:sz="4" w:space="0" w:color="auto"/>
              <w:bottom w:val="single" w:sz="4" w:space="0" w:color="auto"/>
              <w:right w:val="single" w:sz="4" w:space="0" w:color="auto"/>
            </w:tcBorders>
            <w:hideMark/>
          </w:tcPr>
          <w:p w:rsidR="004E6171" w:rsidRDefault="004E6171">
            <w:pPr>
              <w:spacing w:line="276" w:lineRule="auto"/>
              <w:rPr>
                <w:rFonts w:eastAsia="Calibri"/>
                <w:sz w:val="24"/>
                <w:szCs w:val="24"/>
              </w:rPr>
            </w:pPr>
            <w:r>
              <w:rPr>
                <w:rFonts w:eastAsia="Calibri"/>
                <w:sz w:val="24"/>
                <w:szCs w:val="24"/>
              </w:rPr>
              <w:t xml:space="preserve">Основы </w:t>
            </w:r>
            <w:proofErr w:type="spellStart"/>
            <w:r>
              <w:rPr>
                <w:rFonts w:eastAsia="Calibri"/>
                <w:sz w:val="24"/>
                <w:szCs w:val="24"/>
              </w:rPr>
              <w:t>мерчандайзинга</w:t>
            </w:r>
            <w:proofErr w:type="spellEnd"/>
          </w:p>
        </w:tc>
        <w:tc>
          <w:tcPr>
            <w:tcW w:w="149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rFonts w:eastAsiaTheme="minorHAnsi"/>
                <w:sz w:val="24"/>
                <w:szCs w:val="24"/>
              </w:rPr>
              <w:t>2</w:t>
            </w:r>
          </w:p>
        </w:tc>
      </w:tr>
      <w:tr w:rsidR="004E6171" w:rsidTr="004E6171">
        <w:trPr>
          <w:trHeight w:val="412"/>
        </w:trPr>
        <w:tc>
          <w:tcPr>
            <w:tcW w:w="801" w:type="dxa"/>
            <w:tcBorders>
              <w:top w:val="single" w:sz="4" w:space="0" w:color="auto"/>
              <w:left w:val="single" w:sz="4" w:space="0" w:color="auto"/>
              <w:bottom w:val="single" w:sz="4" w:space="0" w:color="auto"/>
              <w:right w:val="single" w:sz="4" w:space="0" w:color="auto"/>
            </w:tcBorders>
            <w:hideMark/>
          </w:tcPr>
          <w:p w:rsidR="004E6171" w:rsidRDefault="00393675">
            <w:pPr>
              <w:jc w:val="center"/>
              <w:rPr>
                <w:rFonts w:eastAsia="Calibri"/>
                <w:b/>
                <w:sz w:val="24"/>
                <w:szCs w:val="24"/>
              </w:rPr>
            </w:pPr>
            <w:r>
              <w:rPr>
                <w:rFonts w:eastAsia="Calibri"/>
                <w:b/>
                <w:sz w:val="24"/>
                <w:szCs w:val="24"/>
              </w:rPr>
              <w:t>7</w:t>
            </w:r>
            <w:r w:rsidR="004E6171">
              <w:rPr>
                <w:rFonts w:eastAsia="Calibri"/>
                <w:b/>
                <w:sz w:val="24"/>
                <w:szCs w:val="24"/>
              </w:rPr>
              <w:t>.</w:t>
            </w:r>
          </w:p>
        </w:tc>
        <w:tc>
          <w:tcPr>
            <w:tcW w:w="6688" w:type="dxa"/>
            <w:tcBorders>
              <w:top w:val="single" w:sz="4" w:space="0" w:color="auto"/>
              <w:left w:val="single" w:sz="4" w:space="0" w:color="auto"/>
              <w:bottom w:val="single" w:sz="4" w:space="0" w:color="auto"/>
              <w:right w:val="single" w:sz="4" w:space="0" w:color="auto"/>
            </w:tcBorders>
            <w:hideMark/>
          </w:tcPr>
          <w:p w:rsidR="004E6171" w:rsidRDefault="004E6171">
            <w:pPr>
              <w:spacing w:line="276" w:lineRule="auto"/>
              <w:rPr>
                <w:rFonts w:eastAsia="Calibri"/>
                <w:sz w:val="24"/>
                <w:szCs w:val="24"/>
              </w:rPr>
            </w:pPr>
            <w:proofErr w:type="spellStart"/>
            <w:r>
              <w:rPr>
                <w:rFonts w:eastAsia="Calibri"/>
                <w:sz w:val="24"/>
                <w:szCs w:val="24"/>
              </w:rPr>
              <w:t>Таксирование</w:t>
            </w:r>
            <w:proofErr w:type="spellEnd"/>
            <w:r>
              <w:rPr>
                <w:rFonts w:eastAsia="Calibri"/>
                <w:sz w:val="24"/>
                <w:szCs w:val="24"/>
              </w:rPr>
              <w:t xml:space="preserve"> рецептов</w:t>
            </w:r>
            <w:r w:rsidR="00D22DFF">
              <w:rPr>
                <w:rFonts w:eastAsia="Calibri"/>
                <w:sz w:val="24"/>
                <w:szCs w:val="24"/>
              </w:rPr>
              <w:t>. Отпуск лекарственных средств, изготовленных в аптеке</w:t>
            </w:r>
          </w:p>
        </w:tc>
        <w:tc>
          <w:tcPr>
            <w:tcW w:w="149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rFonts w:eastAsiaTheme="minorHAnsi"/>
                <w:sz w:val="24"/>
                <w:szCs w:val="24"/>
              </w:rPr>
              <w:t>2</w:t>
            </w:r>
          </w:p>
        </w:tc>
      </w:tr>
      <w:tr w:rsidR="004E6171" w:rsidTr="004E6171">
        <w:trPr>
          <w:trHeight w:val="417"/>
        </w:trPr>
        <w:tc>
          <w:tcPr>
            <w:tcW w:w="801" w:type="dxa"/>
            <w:tcBorders>
              <w:top w:val="single" w:sz="4" w:space="0" w:color="auto"/>
              <w:left w:val="single" w:sz="4" w:space="0" w:color="auto"/>
              <w:bottom w:val="single" w:sz="4" w:space="0" w:color="auto"/>
              <w:right w:val="single" w:sz="4" w:space="0" w:color="auto"/>
            </w:tcBorders>
            <w:hideMark/>
          </w:tcPr>
          <w:p w:rsidR="004E6171" w:rsidRDefault="00393675">
            <w:pPr>
              <w:jc w:val="center"/>
              <w:rPr>
                <w:rFonts w:eastAsia="Calibri"/>
                <w:b/>
                <w:sz w:val="24"/>
                <w:szCs w:val="24"/>
              </w:rPr>
            </w:pPr>
            <w:r>
              <w:rPr>
                <w:rFonts w:eastAsia="Calibri"/>
                <w:b/>
                <w:sz w:val="24"/>
                <w:szCs w:val="24"/>
              </w:rPr>
              <w:t>8</w:t>
            </w:r>
            <w:r w:rsidR="004E6171">
              <w:rPr>
                <w:rFonts w:eastAsia="Calibri"/>
                <w:b/>
                <w:sz w:val="24"/>
                <w:szCs w:val="24"/>
              </w:rPr>
              <w:t>.</w:t>
            </w:r>
          </w:p>
        </w:tc>
        <w:tc>
          <w:tcPr>
            <w:tcW w:w="6688" w:type="dxa"/>
            <w:tcBorders>
              <w:top w:val="single" w:sz="4" w:space="0" w:color="auto"/>
              <w:left w:val="single" w:sz="4" w:space="0" w:color="auto"/>
              <w:bottom w:val="single" w:sz="4" w:space="0" w:color="auto"/>
              <w:right w:val="single" w:sz="4" w:space="0" w:color="auto"/>
            </w:tcBorders>
            <w:hideMark/>
          </w:tcPr>
          <w:p w:rsidR="004E6171" w:rsidRDefault="00853971">
            <w:pPr>
              <w:spacing w:line="276" w:lineRule="auto"/>
              <w:rPr>
                <w:rFonts w:eastAsia="Calibri"/>
                <w:sz w:val="24"/>
                <w:szCs w:val="24"/>
              </w:rPr>
            </w:pPr>
            <w:r>
              <w:rPr>
                <w:rFonts w:eastAsia="Calibri"/>
                <w:sz w:val="24"/>
                <w:szCs w:val="24"/>
              </w:rPr>
              <w:t>Основы фармацевтической этики и деонтологии</w:t>
            </w:r>
          </w:p>
        </w:tc>
        <w:tc>
          <w:tcPr>
            <w:tcW w:w="149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rFonts w:eastAsiaTheme="minorHAnsi"/>
                <w:sz w:val="24"/>
                <w:szCs w:val="24"/>
              </w:rPr>
              <w:t>2</w:t>
            </w:r>
          </w:p>
        </w:tc>
      </w:tr>
      <w:tr w:rsidR="004E6171" w:rsidTr="004E6171">
        <w:trPr>
          <w:trHeight w:val="409"/>
        </w:trPr>
        <w:tc>
          <w:tcPr>
            <w:tcW w:w="801" w:type="dxa"/>
            <w:tcBorders>
              <w:top w:val="single" w:sz="4" w:space="0" w:color="auto"/>
              <w:left w:val="single" w:sz="4" w:space="0" w:color="auto"/>
              <w:bottom w:val="single" w:sz="4" w:space="0" w:color="auto"/>
              <w:right w:val="single" w:sz="4" w:space="0" w:color="auto"/>
            </w:tcBorders>
            <w:hideMark/>
          </w:tcPr>
          <w:p w:rsidR="004E6171" w:rsidRDefault="00393675">
            <w:pPr>
              <w:jc w:val="center"/>
              <w:rPr>
                <w:rFonts w:eastAsia="Calibri"/>
                <w:b/>
                <w:sz w:val="24"/>
                <w:szCs w:val="24"/>
              </w:rPr>
            </w:pPr>
            <w:r>
              <w:rPr>
                <w:rFonts w:eastAsia="Calibri"/>
                <w:b/>
                <w:sz w:val="24"/>
                <w:szCs w:val="24"/>
              </w:rPr>
              <w:t>9</w:t>
            </w:r>
            <w:r w:rsidR="004E6171">
              <w:rPr>
                <w:rFonts w:eastAsia="Calibri"/>
                <w:b/>
                <w:sz w:val="24"/>
                <w:szCs w:val="24"/>
              </w:rPr>
              <w:t>.</w:t>
            </w:r>
          </w:p>
        </w:tc>
        <w:tc>
          <w:tcPr>
            <w:tcW w:w="6688" w:type="dxa"/>
            <w:tcBorders>
              <w:top w:val="single" w:sz="4" w:space="0" w:color="auto"/>
              <w:left w:val="single" w:sz="4" w:space="0" w:color="auto"/>
              <w:bottom w:val="single" w:sz="4" w:space="0" w:color="auto"/>
              <w:right w:val="single" w:sz="4" w:space="0" w:color="auto"/>
            </w:tcBorders>
            <w:hideMark/>
          </w:tcPr>
          <w:p w:rsidR="004E6171" w:rsidRDefault="00853971">
            <w:pPr>
              <w:rPr>
                <w:rFonts w:eastAsia="Calibri"/>
                <w:sz w:val="24"/>
                <w:szCs w:val="24"/>
              </w:rPr>
            </w:pPr>
            <w:r w:rsidRPr="00D22DFF">
              <w:rPr>
                <w:rFonts w:eastAsia="Calibri"/>
                <w:sz w:val="24"/>
                <w:szCs w:val="24"/>
              </w:rPr>
              <w:t>Техника продаж</w:t>
            </w:r>
            <w:proofErr w:type="gramStart"/>
            <w:r w:rsidRPr="00D22DFF">
              <w:rPr>
                <w:rFonts w:eastAsia="Calibri"/>
                <w:sz w:val="24"/>
                <w:szCs w:val="24"/>
              </w:rPr>
              <w:t xml:space="preserve"> .</w:t>
            </w:r>
            <w:proofErr w:type="gramEnd"/>
          </w:p>
        </w:tc>
        <w:tc>
          <w:tcPr>
            <w:tcW w:w="149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2</w:t>
            </w:r>
          </w:p>
        </w:tc>
      </w:tr>
      <w:tr w:rsidR="004E6171" w:rsidTr="004E6171">
        <w:trPr>
          <w:trHeight w:val="429"/>
        </w:trPr>
        <w:tc>
          <w:tcPr>
            <w:tcW w:w="801" w:type="dxa"/>
            <w:tcBorders>
              <w:top w:val="single" w:sz="4" w:space="0" w:color="auto"/>
              <w:left w:val="single" w:sz="4" w:space="0" w:color="auto"/>
              <w:bottom w:val="single" w:sz="4" w:space="0" w:color="auto"/>
              <w:right w:val="single" w:sz="4" w:space="0" w:color="auto"/>
            </w:tcBorders>
            <w:hideMark/>
          </w:tcPr>
          <w:p w:rsidR="004E6171" w:rsidRPr="00D22DFF" w:rsidRDefault="00393675">
            <w:pPr>
              <w:jc w:val="center"/>
              <w:rPr>
                <w:rFonts w:eastAsia="Calibri"/>
                <w:b/>
                <w:sz w:val="24"/>
                <w:szCs w:val="24"/>
              </w:rPr>
            </w:pPr>
            <w:r w:rsidRPr="00D22DFF">
              <w:rPr>
                <w:rFonts w:eastAsia="Calibri"/>
                <w:b/>
                <w:sz w:val="24"/>
                <w:szCs w:val="24"/>
              </w:rPr>
              <w:t>10</w:t>
            </w:r>
            <w:r w:rsidR="004E6171" w:rsidRPr="00D22DFF">
              <w:rPr>
                <w:rFonts w:eastAsia="Calibri"/>
                <w:b/>
                <w:sz w:val="24"/>
                <w:szCs w:val="24"/>
              </w:rPr>
              <w:t>.</w:t>
            </w:r>
          </w:p>
        </w:tc>
        <w:tc>
          <w:tcPr>
            <w:tcW w:w="6688" w:type="dxa"/>
            <w:tcBorders>
              <w:top w:val="single" w:sz="4" w:space="0" w:color="auto"/>
              <w:left w:val="single" w:sz="4" w:space="0" w:color="auto"/>
              <w:bottom w:val="single" w:sz="4" w:space="0" w:color="auto"/>
              <w:right w:val="single" w:sz="4" w:space="0" w:color="auto"/>
            </w:tcBorders>
            <w:hideMark/>
          </w:tcPr>
          <w:p w:rsidR="004E6171" w:rsidRPr="00D22DFF" w:rsidRDefault="00853971">
            <w:pPr>
              <w:spacing w:line="276" w:lineRule="auto"/>
              <w:rPr>
                <w:rFonts w:eastAsia="Calibri"/>
                <w:sz w:val="24"/>
                <w:szCs w:val="24"/>
              </w:rPr>
            </w:pPr>
            <w:r>
              <w:rPr>
                <w:rFonts w:eastAsia="Calibri"/>
                <w:sz w:val="24"/>
                <w:szCs w:val="24"/>
              </w:rPr>
              <w:t xml:space="preserve"> </w:t>
            </w:r>
            <w:r w:rsidR="00393675" w:rsidRPr="00D22DFF">
              <w:rPr>
                <w:rFonts w:eastAsia="Calibri"/>
                <w:sz w:val="24"/>
                <w:szCs w:val="24"/>
              </w:rPr>
              <w:t>Порядок продажи лекарственных препаратов и других товаров аптечного ассортимента</w:t>
            </w:r>
          </w:p>
        </w:tc>
        <w:tc>
          <w:tcPr>
            <w:tcW w:w="1499" w:type="dxa"/>
            <w:tcBorders>
              <w:top w:val="single" w:sz="4" w:space="0" w:color="auto"/>
              <w:left w:val="single" w:sz="4" w:space="0" w:color="auto"/>
              <w:bottom w:val="single" w:sz="4" w:space="0" w:color="auto"/>
              <w:right w:val="single" w:sz="4" w:space="0" w:color="auto"/>
            </w:tcBorders>
            <w:hideMark/>
          </w:tcPr>
          <w:p w:rsidR="004E6171" w:rsidRPr="00D22DFF" w:rsidRDefault="004E6171">
            <w:pPr>
              <w:jc w:val="center"/>
              <w:rPr>
                <w:sz w:val="24"/>
                <w:szCs w:val="24"/>
              </w:rPr>
            </w:pPr>
            <w:r w:rsidRPr="00D22DFF">
              <w:rPr>
                <w:rFonts w:eastAsiaTheme="minorHAnsi"/>
                <w:sz w:val="24"/>
                <w:szCs w:val="24"/>
              </w:rPr>
              <w:t>2</w:t>
            </w:r>
          </w:p>
        </w:tc>
      </w:tr>
      <w:tr w:rsidR="004E6171" w:rsidTr="004E6171">
        <w:tc>
          <w:tcPr>
            <w:tcW w:w="801" w:type="dxa"/>
            <w:tcBorders>
              <w:top w:val="single" w:sz="4" w:space="0" w:color="auto"/>
              <w:left w:val="single" w:sz="4" w:space="0" w:color="auto"/>
              <w:bottom w:val="single" w:sz="4" w:space="0" w:color="auto"/>
              <w:right w:val="single" w:sz="4" w:space="0" w:color="auto"/>
            </w:tcBorders>
          </w:tcPr>
          <w:p w:rsidR="004E6171" w:rsidRPr="00D22DFF" w:rsidRDefault="004E6171">
            <w:pPr>
              <w:jc w:val="center"/>
              <w:rPr>
                <w:rFonts w:eastAsia="Calibri"/>
                <w:b/>
                <w:sz w:val="24"/>
                <w:szCs w:val="24"/>
              </w:rPr>
            </w:pPr>
          </w:p>
        </w:tc>
        <w:tc>
          <w:tcPr>
            <w:tcW w:w="6688" w:type="dxa"/>
            <w:tcBorders>
              <w:top w:val="single" w:sz="4" w:space="0" w:color="auto"/>
              <w:left w:val="single" w:sz="4" w:space="0" w:color="auto"/>
              <w:bottom w:val="single" w:sz="4" w:space="0" w:color="auto"/>
              <w:right w:val="single" w:sz="4" w:space="0" w:color="auto"/>
            </w:tcBorders>
            <w:hideMark/>
          </w:tcPr>
          <w:p w:rsidR="004E6171" w:rsidRPr="00D22DFF" w:rsidRDefault="004E6171">
            <w:pPr>
              <w:rPr>
                <w:rFonts w:eastAsia="Calibri"/>
                <w:b/>
                <w:sz w:val="24"/>
                <w:szCs w:val="24"/>
              </w:rPr>
            </w:pPr>
            <w:r w:rsidRPr="00D22DFF">
              <w:rPr>
                <w:rFonts w:eastAsia="Calibri"/>
                <w:b/>
                <w:sz w:val="24"/>
                <w:szCs w:val="24"/>
              </w:rPr>
              <w:t>Итого</w:t>
            </w:r>
          </w:p>
        </w:tc>
        <w:tc>
          <w:tcPr>
            <w:tcW w:w="1499" w:type="dxa"/>
            <w:tcBorders>
              <w:top w:val="single" w:sz="4" w:space="0" w:color="auto"/>
              <w:left w:val="single" w:sz="4" w:space="0" w:color="auto"/>
              <w:bottom w:val="single" w:sz="4" w:space="0" w:color="auto"/>
              <w:right w:val="single" w:sz="4" w:space="0" w:color="auto"/>
            </w:tcBorders>
            <w:hideMark/>
          </w:tcPr>
          <w:p w:rsidR="004E6171" w:rsidRPr="00D22DFF" w:rsidRDefault="00393675">
            <w:pPr>
              <w:jc w:val="center"/>
              <w:rPr>
                <w:b/>
                <w:sz w:val="24"/>
                <w:szCs w:val="24"/>
              </w:rPr>
            </w:pPr>
            <w:r w:rsidRPr="00D22DFF">
              <w:rPr>
                <w:b/>
                <w:sz w:val="24"/>
                <w:szCs w:val="24"/>
              </w:rPr>
              <w:t>20</w:t>
            </w:r>
          </w:p>
        </w:tc>
      </w:tr>
    </w:tbl>
    <w:p w:rsidR="004E6171" w:rsidRDefault="004E6171" w:rsidP="00A4406C">
      <w:pPr>
        <w:widowControl/>
        <w:autoSpaceDE/>
        <w:autoSpaceDN/>
        <w:adjustRightInd/>
        <w:spacing w:after="200" w:line="276" w:lineRule="auto"/>
        <w:rPr>
          <w:b/>
          <w:bCs/>
          <w:sz w:val="24"/>
          <w:szCs w:val="24"/>
        </w:rPr>
      </w:pPr>
    </w:p>
    <w:p w:rsidR="00A4406C" w:rsidRDefault="00A4406C" w:rsidP="00A4406C">
      <w:pPr>
        <w:shd w:val="clear" w:color="auto" w:fill="FFFFFF"/>
        <w:spacing w:line="276" w:lineRule="auto"/>
        <w:ind w:firstLine="709"/>
        <w:jc w:val="center"/>
        <w:rPr>
          <w:rFonts w:eastAsia="Times New Roman"/>
          <w:b/>
          <w:sz w:val="24"/>
          <w:szCs w:val="24"/>
        </w:rPr>
      </w:pPr>
      <w:r w:rsidRPr="00ED7A01">
        <w:rPr>
          <w:b/>
          <w:sz w:val="24"/>
          <w:szCs w:val="24"/>
        </w:rPr>
        <w:t xml:space="preserve">Перечень тем практических занятий </w:t>
      </w:r>
      <w:r>
        <w:rPr>
          <w:b/>
          <w:sz w:val="24"/>
          <w:szCs w:val="24"/>
        </w:rPr>
        <w:t xml:space="preserve"> </w:t>
      </w:r>
      <w:r w:rsidRPr="00CB2DF2">
        <w:rPr>
          <w:b/>
          <w:bCs/>
          <w:sz w:val="24"/>
          <w:szCs w:val="24"/>
        </w:rPr>
        <w:t xml:space="preserve">МДК.01.02 </w:t>
      </w:r>
      <w:r w:rsidRPr="00CB2DF2">
        <w:rPr>
          <w:rFonts w:eastAsia="Times New Roman"/>
          <w:b/>
          <w:sz w:val="24"/>
          <w:szCs w:val="24"/>
        </w:rPr>
        <w:t>Розничная торговля лекарственными препаратами и отпуск лекарственных препаратов и товаров аптечного ассортимента</w:t>
      </w:r>
    </w:p>
    <w:tbl>
      <w:tblPr>
        <w:tblStyle w:val="aa"/>
        <w:tblW w:w="0" w:type="auto"/>
        <w:tblLook w:val="04A0" w:firstRow="1" w:lastRow="0" w:firstColumn="1" w:lastColumn="0" w:noHBand="0" w:noVBand="1"/>
      </w:tblPr>
      <w:tblGrid>
        <w:gridCol w:w="801"/>
        <w:gridCol w:w="6486"/>
        <w:gridCol w:w="1559"/>
      </w:tblGrid>
      <w:tr w:rsidR="004E6171" w:rsidTr="004E6171">
        <w:tc>
          <w:tcPr>
            <w:tcW w:w="801"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Theme="minorHAnsi"/>
                <w:b/>
                <w:sz w:val="24"/>
                <w:szCs w:val="24"/>
                <w:lang w:eastAsia="en-US"/>
              </w:rPr>
            </w:pPr>
            <w:r>
              <w:rPr>
                <w:rFonts w:eastAsiaTheme="minorHAnsi"/>
                <w:b/>
                <w:sz w:val="24"/>
                <w:szCs w:val="24"/>
              </w:rPr>
              <w:t>№</w:t>
            </w:r>
            <w:proofErr w:type="gramStart"/>
            <w:r>
              <w:rPr>
                <w:rFonts w:eastAsiaTheme="minorHAnsi"/>
                <w:b/>
                <w:sz w:val="24"/>
                <w:szCs w:val="24"/>
              </w:rPr>
              <w:t>п</w:t>
            </w:r>
            <w:proofErr w:type="gramEnd"/>
            <w:r>
              <w:rPr>
                <w:rFonts w:eastAsiaTheme="minorHAnsi"/>
                <w:b/>
                <w:sz w:val="24"/>
                <w:szCs w:val="24"/>
              </w:rPr>
              <w:t>/п</w:t>
            </w:r>
          </w:p>
        </w:tc>
        <w:tc>
          <w:tcPr>
            <w:tcW w:w="648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Theme="minorHAnsi"/>
                <w:b/>
                <w:sz w:val="24"/>
                <w:szCs w:val="24"/>
                <w:lang w:eastAsia="en-US"/>
              </w:rPr>
            </w:pPr>
            <w:r>
              <w:rPr>
                <w:rFonts w:eastAsiaTheme="minorHAnsi"/>
                <w:b/>
                <w:sz w:val="24"/>
                <w:szCs w:val="24"/>
              </w:rPr>
              <w:t>Тема</w:t>
            </w:r>
          </w:p>
        </w:tc>
        <w:tc>
          <w:tcPr>
            <w:tcW w:w="155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Theme="minorHAnsi"/>
                <w:b/>
                <w:sz w:val="24"/>
                <w:szCs w:val="24"/>
                <w:lang w:eastAsia="en-US"/>
              </w:rPr>
            </w:pPr>
            <w:r>
              <w:rPr>
                <w:rFonts w:eastAsiaTheme="minorHAnsi"/>
                <w:b/>
                <w:sz w:val="24"/>
                <w:szCs w:val="24"/>
              </w:rPr>
              <w:t>Количество часов</w:t>
            </w:r>
          </w:p>
        </w:tc>
      </w:tr>
      <w:tr w:rsidR="001725ED" w:rsidTr="004E6171">
        <w:tc>
          <w:tcPr>
            <w:tcW w:w="801" w:type="dxa"/>
            <w:tcBorders>
              <w:top w:val="single" w:sz="4" w:space="0" w:color="auto"/>
              <w:left w:val="single" w:sz="4" w:space="0" w:color="auto"/>
              <w:bottom w:val="single" w:sz="4" w:space="0" w:color="auto"/>
              <w:right w:val="single" w:sz="4" w:space="0" w:color="auto"/>
            </w:tcBorders>
          </w:tcPr>
          <w:p w:rsidR="001725ED" w:rsidRDefault="001725ED">
            <w:pPr>
              <w:jc w:val="center"/>
              <w:rPr>
                <w:rFonts w:eastAsia="Calibri"/>
                <w:b/>
                <w:sz w:val="24"/>
                <w:szCs w:val="24"/>
              </w:rPr>
            </w:pPr>
            <w:r>
              <w:rPr>
                <w:rFonts w:eastAsia="Calibri"/>
                <w:b/>
                <w:sz w:val="24"/>
                <w:szCs w:val="24"/>
              </w:rPr>
              <w:t>1.</w:t>
            </w:r>
          </w:p>
        </w:tc>
        <w:tc>
          <w:tcPr>
            <w:tcW w:w="6486" w:type="dxa"/>
            <w:tcBorders>
              <w:top w:val="single" w:sz="4" w:space="0" w:color="auto"/>
              <w:left w:val="single" w:sz="4" w:space="0" w:color="auto"/>
              <w:bottom w:val="single" w:sz="4" w:space="0" w:color="auto"/>
              <w:right w:val="single" w:sz="4" w:space="0" w:color="auto"/>
            </w:tcBorders>
          </w:tcPr>
          <w:p w:rsidR="001725ED" w:rsidRDefault="001725ED">
            <w:pPr>
              <w:rPr>
                <w:rFonts w:eastAsia="Calibri"/>
                <w:sz w:val="24"/>
                <w:szCs w:val="24"/>
              </w:rPr>
            </w:pPr>
            <w:r>
              <w:rPr>
                <w:rFonts w:eastAsia="Calibri"/>
                <w:sz w:val="24"/>
                <w:szCs w:val="24"/>
              </w:rPr>
              <w:t xml:space="preserve">Розничная торговля лекарственными средствами   </w:t>
            </w:r>
          </w:p>
        </w:tc>
        <w:tc>
          <w:tcPr>
            <w:tcW w:w="1559" w:type="dxa"/>
            <w:tcBorders>
              <w:top w:val="single" w:sz="4" w:space="0" w:color="auto"/>
              <w:left w:val="single" w:sz="4" w:space="0" w:color="auto"/>
              <w:bottom w:val="single" w:sz="4" w:space="0" w:color="auto"/>
              <w:right w:val="single" w:sz="4" w:space="0" w:color="auto"/>
            </w:tcBorders>
          </w:tcPr>
          <w:p w:rsidR="001725ED" w:rsidRDefault="001725ED">
            <w:pPr>
              <w:jc w:val="center"/>
              <w:rPr>
                <w:rFonts w:eastAsia="Calibri"/>
                <w:b/>
                <w:sz w:val="24"/>
                <w:szCs w:val="24"/>
                <w:lang w:bidi="ru-RU"/>
              </w:rPr>
            </w:pPr>
            <w:r>
              <w:rPr>
                <w:rFonts w:eastAsia="Calibri"/>
                <w:b/>
                <w:sz w:val="24"/>
                <w:szCs w:val="24"/>
                <w:lang w:bidi="ru-RU"/>
              </w:rPr>
              <w:t>4</w:t>
            </w:r>
          </w:p>
        </w:tc>
      </w:tr>
      <w:tr w:rsidR="004E6171" w:rsidTr="004E6171">
        <w:tc>
          <w:tcPr>
            <w:tcW w:w="801" w:type="dxa"/>
            <w:tcBorders>
              <w:top w:val="single" w:sz="4" w:space="0" w:color="auto"/>
              <w:left w:val="single" w:sz="4" w:space="0" w:color="auto"/>
              <w:bottom w:val="single" w:sz="4" w:space="0" w:color="auto"/>
              <w:right w:val="single" w:sz="4" w:space="0" w:color="auto"/>
            </w:tcBorders>
            <w:hideMark/>
          </w:tcPr>
          <w:p w:rsidR="004E6171" w:rsidRDefault="001725ED" w:rsidP="001725ED">
            <w:pPr>
              <w:jc w:val="center"/>
              <w:rPr>
                <w:rFonts w:eastAsia="Calibri"/>
                <w:b/>
                <w:sz w:val="24"/>
                <w:szCs w:val="24"/>
              </w:rPr>
            </w:pPr>
            <w:r>
              <w:rPr>
                <w:rFonts w:eastAsia="Calibri"/>
                <w:b/>
                <w:sz w:val="24"/>
                <w:szCs w:val="24"/>
              </w:rPr>
              <w:t>2.</w:t>
            </w:r>
          </w:p>
        </w:tc>
        <w:tc>
          <w:tcPr>
            <w:tcW w:w="6486" w:type="dxa"/>
            <w:tcBorders>
              <w:top w:val="single" w:sz="4" w:space="0" w:color="auto"/>
              <w:left w:val="single" w:sz="4" w:space="0" w:color="auto"/>
              <w:bottom w:val="single" w:sz="4" w:space="0" w:color="auto"/>
              <w:right w:val="single" w:sz="4" w:space="0" w:color="auto"/>
            </w:tcBorders>
            <w:hideMark/>
          </w:tcPr>
          <w:p w:rsidR="004E6171" w:rsidRDefault="004E6171">
            <w:pPr>
              <w:rPr>
                <w:rFonts w:eastAsia="Calibri"/>
                <w:sz w:val="24"/>
                <w:szCs w:val="24"/>
              </w:rPr>
            </w:pPr>
            <w:r>
              <w:rPr>
                <w:rFonts w:eastAsia="Calibri"/>
                <w:sz w:val="24"/>
                <w:szCs w:val="24"/>
              </w:rPr>
              <w:t xml:space="preserve"> Федеральный закон РФ «О наркотических средствах и психотропных веществах». Лекарственные средства, подлежащие предметно-количественному учету. </w:t>
            </w:r>
          </w:p>
        </w:tc>
        <w:tc>
          <w:tcPr>
            <w:tcW w:w="155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Calibri"/>
                <w:b/>
                <w:sz w:val="24"/>
                <w:szCs w:val="24"/>
                <w:lang w:bidi="ru-RU"/>
              </w:rPr>
            </w:pPr>
            <w:r>
              <w:rPr>
                <w:rFonts w:eastAsia="Calibri"/>
                <w:b/>
                <w:sz w:val="24"/>
                <w:szCs w:val="24"/>
                <w:lang w:bidi="ru-RU"/>
              </w:rPr>
              <w:t>4</w:t>
            </w:r>
          </w:p>
        </w:tc>
      </w:tr>
      <w:tr w:rsidR="001725ED" w:rsidTr="004E6171">
        <w:trPr>
          <w:trHeight w:val="843"/>
        </w:trPr>
        <w:tc>
          <w:tcPr>
            <w:tcW w:w="801" w:type="dxa"/>
            <w:tcBorders>
              <w:top w:val="single" w:sz="4" w:space="0" w:color="auto"/>
              <w:left w:val="single" w:sz="4" w:space="0" w:color="auto"/>
              <w:bottom w:val="single" w:sz="4" w:space="0" w:color="auto"/>
              <w:right w:val="single" w:sz="4" w:space="0" w:color="auto"/>
            </w:tcBorders>
          </w:tcPr>
          <w:p w:rsidR="001725ED" w:rsidRDefault="001725ED">
            <w:pPr>
              <w:jc w:val="center"/>
              <w:rPr>
                <w:rFonts w:eastAsia="Calibri"/>
                <w:b/>
                <w:sz w:val="24"/>
                <w:szCs w:val="24"/>
              </w:rPr>
            </w:pPr>
            <w:r>
              <w:rPr>
                <w:rFonts w:eastAsia="Calibri"/>
                <w:b/>
                <w:sz w:val="24"/>
                <w:szCs w:val="24"/>
              </w:rPr>
              <w:t>3.</w:t>
            </w:r>
          </w:p>
        </w:tc>
        <w:tc>
          <w:tcPr>
            <w:tcW w:w="6486" w:type="dxa"/>
            <w:tcBorders>
              <w:top w:val="single" w:sz="4" w:space="0" w:color="auto"/>
              <w:left w:val="single" w:sz="4" w:space="0" w:color="auto"/>
              <w:bottom w:val="single" w:sz="4" w:space="0" w:color="auto"/>
              <w:right w:val="single" w:sz="4" w:space="0" w:color="auto"/>
            </w:tcBorders>
          </w:tcPr>
          <w:p w:rsidR="001725ED" w:rsidRDefault="001725ED">
            <w:pPr>
              <w:rPr>
                <w:rFonts w:eastAsia="Calibri"/>
                <w:sz w:val="24"/>
                <w:szCs w:val="24"/>
              </w:rPr>
            </w:pPr>
            <w:r>
              <w:rPr>
                <w:rFonts w:eastAsia="Calibri"/>
                <w:sz w:val="24"/>
                <w:szCs w:val="24"/>
              </w:rPr>
              <w:t>Порядок оформления рецептов.</w:t>
            </w:r>
          </w:p>
        </w:tc>
        <w:tc>
          <w:tcPr>
            <w:tcW w:w="1559" w:type="dxa"/>
            <w:tcBorders>
              <w:top w:val="single" w:sz="4" w:space="0" w:color="auto"/>
              <w:left w:val="single" w:sz="4" w:space="0" w:color="auto"/>
              <w:bottom w:val="single" w:sz="4" w:space="0" w:color="auto"/>
              <w:right w:val="single" w:sz="4" w:space="0" w:color="auto"/>
            </w:tcBorders>
          </w:tcPr>
          <w:p w:rsidR="001725ED" w:rsidRDefault="001725ED">
            <w:pPr>
              <w:jc w:val="center"/>
              <w:rPr>
                <w:rFonts w:eastAsia="Calibri"/>
                <w:b/>
                <w:sz w:val="24"/>
                <w:szCs w:val="24"/>
                <w:lang w:bidi="ru-RU"/>
              </w:rPr>
            </w:pPr>
            <w:r>
              <w:rPr>
                <w:rFonts w:eastAsia="Calibri"/>
                <w:b/>
                <w:sz w:val="24"/>
                <w:szCs w:val="24"/>
                <w:lang w:bidi="ru-RU"/>
              </w:rPr>
              <w:t>4</w:t>
            </w:r>
          </w:p>
        </w:tc>
      </w:tr>
      <w:tr w:rsidR="004E6171" w:rsidTr="004E6171">
        <w:trPr>
          <w:trHeight w:val="843"/>
        </w:trPr>
        <w:tc>
          <w:tcPr>
            <w:tcW w:w="801" w:type="dxa"/>
            <w:tcBorders>
              <w:top w:val="single" w:sz="4" w:space="0" w:color="auto"/>
              <w:left w:val="single" w:sz="4" w:space="0" w:color="auto"/>
              <w:bottom w:val="single" w:sz="4" w:space="0" w:color="auto"/>
              <w:right w:val="single" w:sz="4" w:space="0" w:color="auto"/>
            </w:tcBorders>
            <w:hideMark/>
          </w:tcPr>
          <w:p w:rsidR="004E6171" w:rsidRDefault="001725ED">
            <w:pPr>
              <w:jc w:val="center"/>
              <w:rPr>
                <w:rFonts w:eastAsia="Calibri"/>
                <w:b/>
                <w:sz w:val="24"/>
                <w:szCs w:val="24"/>
              </w:rPr>
            </w:pPr>
            <w:r>
              <w:rPr>
                <w:rFonts w:eastAsia="Calibri"/>
                <w:b/>
                <w:sz w:val="24"/>
                <w:szCs w:val="24"/>
              </w:rPr>
              <w:t>4</w:t>
            </w:r>
            <w:r w:rsidR="004E6171">
              <w:rPr>
                <w:rFonts w:eastAsia="Calibri"/>
                <w:b/>
                <w:sz w:val="24"/>
                <w:szCs w:val="24"/>
              </w:rPr>
              <w:t>.</w:t>
            </w:r>
          </w:p>
        </w:tc>
        <w:tc>
          <w:tcPr>
            <w:tcW w:w="6486" w:type="dxa"/>
            <w:tcBorders>
              <w:top w:val="single" w:sz="4" w:space="0" w:color="auto"/>
              <w:left w:val="single" w:sz="4" w:space="0" w:color="auto"/>
              <w:bottom w:val="single" w:sz="4" w:space="0" w:color="auto"/>
              <w:right w:val="single" w:sz="4" w:space="0" w:color="auto"/>
            </w:tcBorders>
            <w:hideMark/>
          </w:tcPr>
          <w:p w:rsidR="004E6171" w:rsidRDefault="004E6171" w:rsidP="001725ED">
            <w:pPr>
              <w:rPr>
                <w:rFonts w:eastAsia="Calibri"/>
                <w:sz w:val="24"/>
                <w:szCs w:val="24"/>
              </w:rPr>
            </w:pPr>
            <w:r>
              <w:rPr>
                <w:rFonts w:eastAsia="Calibri"/>
                <w:sz w:val="24"/>
                <w:szCs w:val="24"/>
              </w:rPr>
              <w:t xml:space="preserve"> Порядок отпуска лекарственных средств.</w:t>
            </w:r>
          </w:p>
        </w:tc>
        <w:tc>
          <w:tcPr>
            <w:tcW w:w="155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Calibri"/>
                <w:b/>
                <w:sz w:val="24"/>
                <w:szCs w:val="24"/>
                <w:lang w:bidi="ru-RU"/>
              </w:rPr>
            </w:pPr>
            <w:r>
              <w:rPr>
                <w:rFonts w:eastAsia="Calibri"/>
                <w:b/>
                <w:sz w:val="24"/>
                <w:szCs w:val="24"/>
                <w:lang w:bidi="ru-RU"/>
              </w:rPr>
              <w:t>4</w:t>
            </w:r>
          </w:p>
        </w:tc>
      </w:tr>
      <w:tr w:rsidR="001725ED" w:rsidTr="004E6171">
        <w:tc>
          <w:tcPr>
            <w:tcW w:w="801" w:type="dxa"/>
            <w:tcBorders>
              <w:top w:val="single" w:sz="4" w:space="0" w:color="auto"/>
              <w:left w:val="single" w:sz="4" w:space="0" w:color="auto"/>
              <w:bottom w:val="single" w:sz="4" w:space="0" w:color="auto"/>
              <w:right w:val="single" w:sz="4" w:space="0" w:color="auto"/>
            </w:tcBorders>
          </w:tcPr>
          <w:p w:rsidR="001725ED" w:rsidRDefault="001725ED">
            <w:pPr>
              <w:jc w:val="center"/>
              <w:rPr>
                <w:rFonts w:eastAsia="Calibri"/>
                <w:b/>
                <w:sz w:val="24"/>
                <w:szCs w:val="24"/>
              </w:rPr>
            </w:pPr>
            <w:r>
              <w:rPr>
                <w:rFonts w:eastAsia="Calibri"/>
                <w:b/>
                <w:sz w:val="24"/>
                <w:szCs w:val="24"/>
              </w:rPr>
              <w:t>5.</w:t>
            </w:r>
          </w:p>
        </w:tc>
        <w:tc>
          <w:tcPr>
            <w:tcW w:w="6486" w:type="dxa"/>
            <w:tcBorders>
              <w:top w:val="single" w:sz="4" w:space="0" w:color="auto"/>
              <w:left w:val="single" w:sz="4" w:space="0" w:color="auto"/>
              <w:bottom w:val="single" w:sz="4" w:space="0" w:color="auto"/>
              <w:right w:val="single" w:sz="4" w:space="0" w:color="auto"/>
            </w:tcBorders>
          </w:tcPr>
          <w:p w:rsidR="001725ED" w:rsidRDefault="001725ED">
            <w:pPr>
              <w:rPr>
                <w:rFonts w:eastAsia="Calibri"/>
                <w:sz w:val="24"/>
                <w:szCs w:val="24"/>
              </w:rPr>
            </w:pPr>
            <w:r>
              <w:rPr>
                <w:rFonts w:eastAsia="Calibri"/>
                <w:sz w:val="24"/>
                <w:szCs w:val="24"/>
              </w:rPr>
              <w:t>Льготное обеспечение лекарственными средствами в рамках оказания государственной социальной помощи.</w:t>
            </w:r>
          </w:p>
        </w:tc>
        <w:tc>
          <w:tcPr>
            <w:tcW w:w="1559" w:type="dxa"/>
            <w:tcBorders>
              <w:top w:val="single" w:sz="4" w:space="0" w:color="auto"/>
              <w:left w:val="single" w:sz="4" w:space="0" w:color="auto"/>
              <w:bottom w:val="single" w:sz="4" w:space="0" w:color="auto"/>
              <w:right w:val="single" w:sz="4" w:space="0" w:color="auto"/>
            </w:tcBorders>
          </w:tcPr>
          <w:p w:rsidR="001725ED" w:rsidRDefault="001725ED">
            <w:pPr>
              <w:jc w:val="center"/>
              <w:rPr>
                <w:rFonts w:eastAsia="Calibri"/>
                <w:b/>
                <w:sz w:val="24"/>
                <w:szCs w:val="24"/>
                <w:lang w:bidi="ru-RU"/>
              </w:rPr>
            </w:pPr>
          </w:p>
        </w:tc>
      </w:tr>
      <w:tr w:rsidR="004E6171" w:rsidTr="004E6171">
        <w:tc>
          <w:tcPr>
            <w:tcW w:w="801" w:type="dxa"/>
            <w:tcBorders>
              <w:top w:val="single" w:sz="4" w:space="0" w:color="auto"/>
              <w:left w:val="single" w:sz="4" w:space="0" w:color="auto"/>
              <w:bottom w:val="single" w:sz="4" w:space="0" w:color="auto"/>
              <w:right w:val="single" w:sz="4" w:space="0" w:color="auto"/>
            </w:tcBorders>
            <w:hideMark/>
          </w:tcPr>
          <w:p w:rsidR="004E6171" w:rsidRDefault="001725ED">
            <w:pPr>
              <w:jc w:val="center"/>
              <w:rPr>
                <w:rFonts w:eastAsia="Calibri"/>
                <w:b/>
                <w:sz w:val="24"/>
                <w:szCs w:val="24"/>
              </w:rPr>
            </w:pPr>
            <w:r>
              <w:rPr>
                <w:rFonts w:eastAsia="Calibri"/>
                <w:b/>
                <w:sz w:val="24"/>
                <w:szCs w:val="24"/>
              </w:rPr>
              <w:t>6</w:t>
            </w:r>
            <w:r w:rsidR="004E6171">
              <w:rPr>
                <w:rFonts w:eastAsia="Calibri"/>
                <w:b/>
                <w:sz w:val="24"/>
                <w:szCs w:val="24"/>
              </w:rPr>
              <w:t>.</w:t>
            </w:r>
          </w:p>
        </w:tc>
        <w:tc>
          <w:tcPr>
            <w:tcW w:w="6486" w:type="dxa"/>
            <w:tcBorders>
              <w:top w:val="single" w:sz="4" w:space="0" w:color="auto"/>
              <w:left w:val="single" w:sz="4" w:space="0" w:color="auto"/>
              <w:bottom w:val="single" w:sz="4" w:space="0" w:color="auto"/>
              <w:right w:val="single" w:sz="4" w:space="0" w:color="auto"/>
            </w:tcBorders>
            <w:hideMark/>
          </w:tcPr>
          <w:p w:rsidR="004E6171" w:rsidRDefault="004E6171" w:rsidP="00D22DFF">
            <w:pPr>
              <w:rPr>
                <w:rFonts w:eastAsia="Calibri"/>
                <w:sz w:val="24"/>
                <w:szCs w:val="24"/>
              </w:rPr>
            </w:pPr>
            <w:r>
              <w:rPr>
                <w:rFonts w:eastAsia="Calibri"/>
                <w:sz w:val="24"/>
                <w:szCs w:val="24"/>
              </w:rPr>
              <w:t xml:space="preserve"> Основы </w:t>
            </w:r>
            <w:proofErr w:type="spellStart"/>
            <w:r>
              <w:rPr>
                <w:rFonts w:eastAsia="Calibri"/>
                <w:sz w:val="24"/>
                <w:szCs w:val="24"/>
              </w:rPr>
              <w:t>мерчандайзинга</w:t>
            </w:r>
            <w:proofErr w:type="spellEnd"/>
            <w:r>
              <w:rPr>
                <w:rFonts w:eastAsia="Calibri"/>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Calibri"/>
                <w:b/>
                <w:sz w:val="24"/>
                <w:szCs w:val="24"/>
                <w:lang w:bidi="ru-RU"/>
              </w:rPr>
            </w:pPr>
            <w:r>
              <w:rPr>
                <w:rFonts w:eastAsia="Calibri"/>
                <w:b/>
                <w:sz w:val="24"/>
                <w:szCs w:val="24"/>
                <w:lang w:bidi="ru-RU"/>
              </w:rPr>
              <w:t>4</w:t>
            </w:r>
          </w:p>
        </w:tc>
      </w:tr>
      <w:tr w:rsidR="004E6171" w:rsidTr="004E6171">
        <w:tc>
          <w:tcPr>
            <w:tcW w:w="801" w:type="dxa"/>
            <w:tcBorders>
              <w:top w:val="single" w:sz="4" w:space="0" w:color="auto"/>
              <w:left w:val="single" w:sz="4" w:space="0" w:color="auto"/>
              <w:bottom w:val="single" w:sz="4" w:space="0" w:color="auto"/>
              <w:right w:val="single" w:sz="4" w:space="0" w:color="auto"/>
            </w:tcBorders>
            <w:hideMark/>
          </w:tcPr>
          <w:p w:rsidR="004E6171" w:rsidRDefault="001725ED">
            <w:pPr>
              <w:jc w:val="center"/>
              <w:rPr>
                <w:rFonts w:eastAsia="Calibri"/>
                <w:b/>
                <w:sz w:val="24"/>
                <w:szCs w:val="24"/>
              </w:rPr>
            </w:pPr>
            <w:r>
              <w:rPr>
                <w:rFonts w:eastAsia="Calibri"/>
                <w:b/>
                <w:sz w:val="24"/>
                <w:szCs w:val="24"/>
              </w:rPr>
              <w:t>7</w:t>
            </w:r>
            <w:r w:rsidR="004E6171">
              <w:rPr>
                <w:rFonts w:eastAsia="Calibri"/>
                <w:b/>
                <w:sz w:val="24"/>
                <w:szCs w:val="24"/>
              </w:rPr>
              <w:t>.</w:t>
            </w:r>
          </w:p>
        </w:tc>
        <w:tc>
          <w:tcPr>
            <w:tcW w:w="6486" w:type="dxa"/>
            <w:tcBorders>
              <w:top w:val="single" w:sz="4" w:space="0" w:color="auto"/>
              <w:left w:val="single" w:sz="4" w:space="0" w:color="auto"/>
              <w:bottom w:val="single" w:sz="4" w:space="0" w:color="auto"/>
              <w:right w:val="single" w:sz="4" w:space="0" w:color="auto"/>
            </w:tcBorders>
            <w:hideMark/>
          </w:tcPr>
          <w:p w:rsidR="004E6171" w:rsidRDefault="004E6171" w:rsidP="00D22DFF">
            <w:pPr>
              <w:rPr>
                <w:rFonts w:eastAsia="Calibri"/>
                <w:sz w:val="24"/>
                <w:szCs w:val="24"/>
              </w:rPr>
            </w:pPr>
            <w:proofErr w:type="spellStart"/>
            <w:r>
              <w:rPr>
                <w:rFonts w:eastAsia="Calibri"/>
                <w:bCs/>
                <w:sz w:val="24"/>
                <w:szCs w:val="24"/>
              </w:rPr>
              <w:t>Таксирование</w:t>
            </w:r>
            <w:proofErr w:type="spellEnd"/>
            <w:r>
              <w:rPr>
                <w:rFonts w:eastAsia="Calibri"/>
                <w:bCs/>
                <w:sz w:val="24"/>
                <w:szCs w:val="24"/>
              </w:rPr>
              <w:t xml:space="preserve"> рецептов. Отпуск лекарственных средств, изготовленных в аптеке.</w:t>
            </w:r>
            <w:r>
              <w:rPr>
                <w:rFonts w:eastAsia="Calibri"/>
                <w:sz w:val="24"/>
                <w:szCs w:val="24"/>
              </w:rPr>
              <w:t xml:space="preserve"> </w:t>
            </w:r>
            <w:r w:rsidR="00D22DFF">
              <w:rPr>
                <w:rFonts w:eastAsia="Calibri"/>
                <w:bCs/>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Calibri"/>
                <w:b/>
                <w:sz w:val="24"/>
                <w:szCs w:val="24"/>
                <w:lang w:bidi="ru-RU"/>
              </w:rPr>
            </w:pPr>
            <w:r>
              <w:rPr>
                <w:rFonts w:eastAsia="Calibri"/>
                <w:b/>
                <w:sz w:val="24"/>
                <w:szCs w:val="24"/>
                <w:lang w:bidi="ru-RU"/>
              </w:rPr>
              <w:t>4</w:t>
            </w:r>
          </w:p>
        </w:tc>
      </w:tr>
      <w:tr w:rsidR="001725ED" w:rsidTr="004E6171">
        <w:tc>
          <w:tcPr>
            <w:tcW w:w="801" w:type="dxa"/>
            <w:tcBorders>
              <w:top w:val="single" w:sz="4" w:space="0" w:color="auto"/>
              <w:left w:val="single" w:sz="4" w:space="0" w:color="auto"/>
              <w:bottom w:val="single" w:sz="4" w:space="0" w:color="auto"/>
              <w:right w:val="single" w:sz="4" w:space="0" w:color="auto"/>
            </w:tcBorders>
          </w:tcPr>
          <w:p w:rsidR="001725ED" w:rsidRDefault="001725ED">
            <w:pPr>
              <w:jc w:val="center"/>
              <w:rPr>
                <w:rFonts w:eastAsia="Calibri"/>
                <w:b/>
                <w:sz w:val="24"/>
                <w:szCs w:val="24"/>
              </w:rPr>
            </w:pPr>
            <w:r>
              <w:rPr>
                <w:rFonts w:eastAsia="Calibri"/>
                <w:b/>
                <w:sz w:val="24"/>
                <w:szCs w:val="24"/>
              </w:rPr>
              <w:t>8.</w:t>
            </w:r>
          </w:p>
        </w:tc>
        <w:tc>
          <w:tcPr>
            <w:tcW w:w="6486" w:type="dxa"/>
            <w:tcBorders>
              <w:top w:val="single" w:sz="4" w:space="0" w:color="auto"/>
              <w:left w:val="single" w:sz="4" w:space="0" w:color="auto"/>
              <w:bottom w:val="single" w:sz="4" w:space="0" w:color="auto"/>
              <w:right w:val="single" w:sz="4" w:space="0" w:color="auto"/>
            </w:tcBorders>
          </w:tcPr>
          <w:p w:rsidR="001725ED" w:rsidRDefault="001725ED">
            <w:pPr>
              <w:rPr>
                <w:rFonts w:eastAsia="Calibri"/>
                <w:bCs/>
                <w:sz w:val="24"/>
                <w:szCs w:val="24"/>
              </w:rPr>
            </w:pPr>
            <w:r>
              <w:rPr>
                <w:rFonts w:eastAsia="Calibri"/>
                <w:bCs/>
                <w:sz w:val="24"/>
                <w:szCs w:val="24"/>
              </w:rPr>
              <w:t>Основы фармацевтической этики и деонтологии</w:t>
            </w:r>
          </w:p>
        </w:tc>
        <w:tc>
          <w:tcPr>
            <w:tcW w:w="1559" w:type="dxa"/>
            <w:tcBorders>
              <w:top w:val="single" w:sz="4" w:space="0" w:color="auto"/>
              <w:left w:val="single" w:sz="4" w:space="0" w:color="auto"/>
              <w:bottom w:val="single" w:sz="4" w:space="0" w:color="auto"/>
              <w:right w:val="single" w:sz="4" w:space="0" w:color="auto"/>
            </w:tcBorders>
          </w:tcPr>
          <w:p w:rsidR="001725ED" w:rsidRDefault="001725ED">
            <w:pPr>
              <w:jc w:val="center"/>
              <w:rPr>
                <w:rFonts w:eastAsia="Calibri"/>
                <w:b/>
                <w:sz w:val="24"/>
                <w:szCs w:val="24"/>
                <w:lang w:bidi="ru-RU"/>
              </w:rPr>
            </w:pPr>
            <w:r>
              <w:rPr>
                <w:rFonts w:eastAsia="Calibri"/>
                <w:b/>
                <w:sz w:val="24"/>
                <w:szCs w:val="24"/>
                <w:lang w:bidi="ru-RU"/>
              </w:rPr>
              <w:t>4</w:t>
            </w:r>
          </w:p>
        </w:tc>
      </w:tr>
      <w:tr w:rsidR="004E6171" w:rsidTr="004E6171">
        <w:trPr>
          <w:trHeight w:val="409"/>
        </w:trPr>
        <w:tc>
          <w:tcPr>
            <w:tcW w:w="801" w:type="dxa"/>
            <w:tcBorders>
              <w:top w:val="single" w:sz="4" w:space="0" w:color="auto"/>
              <w:left w:val="single" w:sz="4" w:space="0" w:color="auto"/>
              <w:bottom w:val="single" w:sz="4" w:space="0" w:color="auto"/>
              <w:right w:val="single" w:sz="4" w:space="0" w:color="auto"/>
            </w:tcBorders>
            <w:hideMark/>
          </w:tcPr>
          <w:p w:rsidR="004E6171" w:rsidRDefault="001725ED">
            <w:pPr>
              <w:jc w:val="center"/>
              <w:rPr>
                <w:rFonts w:eastAsia="Calibri"/>
                <w:b/>
                <w:sz w:val="24"/>
                <w:szCs w:val="24"/>
              </w:rPr>
            </w:pPr>
            <w:r>
              <w:rPr>
                <w:rFonts w:eastAsia="Calibri"/>
                <w:b/>
                <w:sz w:val="24"/>
                <w:szCs w:val="24"/>
              </w:rPr>
              <w:lastRenderedPageBreak/>
              <w:t>9</w:t>
            </w:r>
            <w:r w:rsidR="004E6171">
              <w:rPr>
                <w:rFonts w:eastAsia="Calibri"/>
                <w:b/>
                <w:sz w:val="24"/>
                <w:szCs w:val="24"/>
              </w:rPr>
              <w:t>.</w:t>
            </w:r>
          </w:p>
        </w:tc>
        <w:tc>
          <w:tcPr>
            <w:tcW w:w="6486" w:type="dxa"/>
            <w:tcBorders>
              <w:top w:val="single" w:sz="4" w:space="0" w:color="auto"/>
              <w:left w:val="single" w:sz="4" w:space="0" w:color="auto"/>
              <w:bottom w:val="single" w:sz="4" w:space="0" w:color="auto"/>
              <w:right w:val="single" w:sz="4" w:space="0" w:color="auto"/>
            </w:tcBorders>
            <w:hideMark/>
          </w:tcPr>
          <w:p w:rsidR="004E6171" w:rsidRDefault="004E6171">
            <w:pPr>
              <w:rPr>
                <w:rFonts w:eastAsia="Calibri"/>
                <w:sz w:val="24"/>
                <w:szCs w:val="24"/>
              </w:rPr>
            </w:pPr>
            <w:r>
              <w:rPr>
                <w:rFonts w:eastAsia="Calibri"/>
                <w:sz w:val="24"/>
                <w:szCs w:val="24"/>
              </w:rPr>
              <w:t>Техника продаж. Порядок продажи лекарственных препаратов и других товаров аптечного ассортимента</w:t>
            </w:r>
          </w:p>
        </w:tc>
        <w:tc>
          <w:tcPr>
            <w:tcW w:w="1559"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Calibri"/>
                <w:b/>
                <w:sz w:val="24"/>
                <w:szCs w:val="24"/>
              </w:rPr>
            </w:pPr>
            <w:r>
              <w:rPr>
                <w:rFonts w:eastAsia="Calibri"/>
                <w:b/>
                <w:sz w:val="24"/>
                <w:szCs w:val="24"/>
                <w:lang w:bidi="ru-RU"/>
              </w:rPr>
              <w:t>4</w:t>
            </w:r>
          </w:p>
        </w:tc>
      </w:tr>
      <w:tr w:rsidR="004E6171" w:rsidTr="004E6171">
        <w:tc>
          <w:tcPr>
            <w:tcW w:w="801" w:type="dxa"/>
            <w:tcBorders>
              <w:top w:val="single" w:sz="4" w:space="0" w:color="auto"/>
              <w:left w:val="single" w:sz="4" w:space="0" w:color="auto"/>
              <w:bottom w:val="single" w:sz="4" w:space="0" w:color="auto"/>
              <w:right w:val="single" w:sz="4" w:space="0" w:color="auto"/>
            </w:tcBorders>
          </w:tcPr>
          <w:p w:rsidR="004E6171" w:rsidRDefault="004E6171">
            <w:pPr>
              <w:jc w:val="center"/>
              <w:rPr>
                <w:rFonts w:eastAsia="Calibri"/>
                <w:b/>
                <w:sz w:val="24"/>
                <w:szCs w:val="24"/>
              </w:rPr>
            </w:pPr>
          </w:p>
        </w:tc>
        <w:tc>
          <w:tcPr>
            <w:tcW w:w="6486" w:type="dxa"/>
            <w:tcBorders>
              <w:top w:val="single" w:sz="4" w:space="0" w:color="auto"/>
              <w:left w:val="single" w:sz="4" w:space="0" w:color="auto"/>
              <w:bottom w:val="single" w:sz="4" w:space="0" w:color="auto"/>
              <w:right w:val="single" w:sz="4" w:space="0" w:color="auto"/>
            </w:tcBorders>
            <w:hideMark/>
          </w:tcPr>
          <w:p w:rsidR="004E6171" w:rsidRDefault="004E6171">
            <w:pPr>
              <w:rPr>
                <w:rFonts w:eastAsia="Calibri"/>
                <w:b/>
                <w:sz w:val="24"/>
                <w:szCs w:val="24"/>
              </w:rPr>
            </w:pPr>
            <w:r>
              <w:rPr>
                <w:rFonts w:eastAsia="Calibri"/>
                <w:b/>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4E6171" w:rsidRDefault="00393675">
            <w:pPr>
              <w:jc w:val="center"/>
              <w:rPr>
                <w:rFonts w:eastAsia="Calibri"/>
                <w:b/>
                <w:sz w:val="24"/>
                <w:szCs w:val="24"/>
                <w:lang w:bidi="ru-RU"/>
              </w:rPr>
            </w:pPr>
            <w:r>
              <w:rPr>
                <w:rFonts w:eastAsia="Calibri"/>
                <w:b/>
                <w:sz w:val="24"/>
                <w:szCs w:val="24"/>
                <w:lang w:bidi="ru-RU"/>
              </w:rPr>
              <w:t xml:space="preserve"> 36</w:t>
            </w:r>
          </w:p>
        </w:tc>
      </w:tr>
    </w:tbl>
    <w:p w:rsidR="00AD0A8F" w:rsidRDefault="00AD0A8F" w:rsidP="004E6171">
      <w:pPr>
        <w:jc w:val="center"/>
        <w:rPr>
          <w:rFonts w:eastAsia="Times New Roman"/>
          <w:b/>
          <w:sz w:val="24"/>
          <w:szCs w:val="24"/>
        </w:rPr>
      </w:pPr>
    </w:p>
    <w:p w:rsidR="00AD0A8F" w:rsidRDefault="00AD0A8F" w:rsidP="004E6171">
      <w:pPr>
        <w:jc w:val="center"/>
        <w:rPr>
          <w:rFonts w:eastAsia="Times New Roman"/>
          <w:b/>
          <w:sz w:val="24"/>
          <w:szCs w:val="24"/>
        </w:rPr>
      </w:pPr>
    </w:p>
    <w:p w:rsidR="004E6171" w:rsidRDefault="004E6171" w:rsidP="004E6171">
      <w:pPr>
        <w:jc w:val="center"/>
        <w:rPr>
          <w:rFonts w:eastAsia="Times New Roman"/>
          <w:b/>
          <w:sz w:val="24"/>
          <w:szCs w:val="24"/>
        </w:rPr>
      </w:pPr>
      <w:r>
        <w:rPr>
          <w:rFonts w:eastAsia="Times New Roman"/>
          <w:b/>
          <w:sz w:val="24"/>
          <w:szCs w:val="24"/>
        </w:rPr>
        <w:t>Тематический план самостоятельной работы</w:t>
      </w:r>
    </w:p>
    <w:p w:rsidR="004E6171" w:rsidRDefault="004E6171" w:rsidP="00AD0A8F">
      <w:pPr>
        <w:jc w:val="center"/>
        <w:rPr>
          <w:rFonts w:eastAsia="Times New Roman"/>
          <w:b/>
          <w:sz w:val="24"/>
          <w:szCs w:val="24"/>
        </w:rPr>
      </w:pPr>
      <w:r>
        <w:rPr>
          <w:rFonts w:eastAsia="Times New Roman"/>
          <w:b/>
          <w:sz w:val="24"/>
          <w:szCs w:val="24"/>
        </w:rPr>
        <w:t>дисциплины</w:t>
      </w:r>
      <w:r>
        <w:rPr>
          <w:rFonts w:eastAsia="Times New Roman"/>
          <w:b/>
          <w:iCs/>
          <w:snapToGrid w:val="0"/>
          <w:sz w:val="24"/>
          <w:szCs w:val="24"/>
        </w:rPr>
        <w:t xml:space="preserve"> </w:t>
      </w:r>
      <w:r>
        <w:rPr>
          <w:rFonts w:eastAsia="Times New Roman"/>
          <w:b/>
          <w:bCs/>
          <w:color w:val="161616"/>
          <w:kern w:val="24"/>
          <w:sz w:val="24"/>
          <w:szCs w:val="24"/>
        </w:rPr>
        <w:t xml:space="preserve">МДК.01.02 </w:t>
      </w:r>
      <w:r>
        <w:rPr>
          <w:rFonts w:eastAsia="Times New Roman"/>
          <w:b/>
          <w:sz w:val="24"/>
          <w:szCs w:val="24"/>
        </w:rPr>
        <w:t>Розничная торговля лекарственными препаратами и отпуск лекарственных препаратов и товаров аптечного ассортимента</w:t>
      </w:r>
      <w:r>
        <w:rPr>
          <w:rFonts w:eastAsia="Times New Roman"/>
          <w:b/>
          <w:bCs/>
          <w:color w:val="161616"/>
          <w:kern w:val="24"/>
          <w:sz w:val="24"/>
          <w:szCs w:val="24"/>
        </w:rPr>
        <w:t xml:space="preserve"> </w:t>
      </w:r>
      <w:r>
        <w:rPr>
          <w:rFonts w:eastAsia="Times New Roman"/>
          <w:b/>
          <w:sz w:val="24"/>
          <w:szCs w:val="24"/>
        </w:rPr>
        <w:t xml:space="preserve"> </w:t>
      </w:r>
      <w:r>
        <w:rPr>
          <w:rFonts w:eastAsia="Times New Roman"/>
          <w:b/>
          <w:sz w:val="24"/>
          <w:szCs w:val="24"/>
        </w:rPr>
        <w:br/>
      </w:r>
      <w:r w:rsidR="00AD0A8F">
        <w:rPr>
          <w:rFonts w:eastAsia="Times New Roman"/>
          <w:b/>
          <w:bCs/>
          <w:sz w:val="24"/>
          <w:szCs w:val="24"/>
        </w:rPr>
        <w:t xml:space="preserve"> </w:t>
      </w:r>
    </w:p>
    <w:tbl>
      <w:tblPr>
        <w:tblStyle w:val="12"/>
        <w:tblW w:w="0" w:type="auto"/>
        <w:tblLook w:val="04A0" w:firstRow="1" w:lastRow="0" w:firstColumn="1" w:lastColumn="0" w:noHBand="0" w:noVBand="1"/>
      </w:tblPr>
      <w:tblGrid>
        <w:gridCol w:w="816"/>
        <w:gridCol w:w="2711"/>
        <w:gridCol w:w="4520"/>
        <w:gridCol w:w="1524"/>
      </w:tblGrid>
      <w:tr w:rsidR="004E6171" w:rsidTr="004E6171">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Тема</w:t>
            </w:r>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Вид СРС</w:t>
            </w:r>
          </w:p>
        </w:tc>
        <w:tc>
          <w:tcPr>
            <w:tcW w:w="1524"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Количество часов</w:t>
            </w:r>
          </w:p>
        </w:tc>
      </w:tr>
      <w:tr w:rsidR="004E6171" w:rsidTr="004E6171">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1</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Розничная торговля лекарственными средствами</w:t>
            </w:r>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 xml:space="preserve">1.Работа с нормативной документацией  </w:t>
            </w:r>
          </w:p>
          <w:p w:rsidR="004E6171" w:rsidRDefault="004E6171">
            <w:pPr>
              <w:rPr>
                <w:sz w:val="24"/>
                <w:szCs w:val="24"/>
              </w:rPr>
            </w:pPr>
            <w:r>
              <w:rPr>
                <w:sz w:val="24"/>
                <w:szCs w:val="24"/>
              </w:rPr>
              <w:t>2.Заполнение дневника по форме, предложенного преподавателем при описании  заданий;</w:t>
            </w:r>
          </w:p>
          <w:p w:rsidR="004E6171" w:rsidRDefault="004E6171">
            <w:pPr>
              <w:rPr>
                <w:sz w:val="24"/>
                <w:szCs w:val="24"/>
              </w:rPr>
            </w:pPr>
            <w:r>
              <w:rPr>
                <w:sz w:val="24"/>
                <w:szCs w:val="24"/>
              </w:rPr>
              <w:t>3.Составление ситуационных и обучающих задач.</w:t>
            </w:r>
          </w:p>
          <w:p w:rsidR="004E6171" w:rsidRDefault="004E6171">
            <w:pPr>
              <w:rPr>
                <w:sz w:val="24"/>
                <w:szCs w:val="24"/>
              </w:rPr>
            </w:pPr>
            <w:r>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Default="0099563F">
            <w:pPr>
              <w:jc w:val="center"/>
              <w:rPr>
                <w:sz w:val="24"/>
                <w:szCs w:val="24"/>
              </w:rPr>
            </w:pPr>
            <w:r>
              <w:rPr>
                <w:sz w:val="24"/>
                <w:szCs w:val="24"/>
              </w:rPr>
              <w:t>4</w:t>
            </w:r>
          </w:p>
        </w:tc>
      </w:tr>
      <w:tr w:rsidR="004E6171" w:rsidTr="004E6171">
        <w:trPr>
          <w:trHeight w:val="2701"/>
        </w:trPr>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2</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rFonts w:eastAsia="Calibri"/>
                <w:bCs/>
                <w:sz w:val="24"/>
                <w:szCs w:val="24"/>
              </w:rPr>
              <w:t>Федеральный закон РФ «О наркотических средствах и психотропных веществах». Лекарственные средства, подлежащие предметно-количественному учету</w:t>
            </w:r>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 xml:space="preserve"> 1.Работа с нормативной документацией  </w:t>
            </w:r>
          </w:p>
          <w:p w:rsidR="004E6171" w:rsidRDefault="004E6171">
            <w:pPr>
              <w:rPr>
                <w:sz w:val="24"/>
                <w:szCs w:val="24"/>
              </w:rPr>
            </w:pPr>
            <w:r>
              <w:rPr>
                <w:sz w:val="24"/>
                <w:szCs w:val="24"/>
              </w:rPr>
              <w:t>2.Заполнение дневника по форме, предложенного преподавателем при описании  заданий;</w:t>
            </w:r>
          </w:p>
          <w:p w:rsidR="004E6171" w:rsidRDefault="004E6171">
            <w:pPr>
              <w:rPr>
                <w:sz w:val="24"/>
                <w:szCs w:val="24"/>
              </w:rPr>
            </w:pPr>
            <w:r>
              <w:rPr>
                <w:sz w:val="24"/>
                <w:szCs w:val="24"/>
              </w:rPr>
              <w:t>3.Составление ситуационных и обучающих задач.</w:t>
            </w:r>
          </w:p>
          <w:p w:rsidR="004E6171" w:rsidRDefault="004E6171">
            <w:pPr>
              <w:rPr>
                <w:sz w:val="24"/>
                <w:szCs w:val="24"/>
              </w:rPr>
            </w:pPr>
            <w:r>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Default="0099563F">
            <w:pPr>
              <w:jc w:val="center"/>
              <w:rPr>
                <w:sz w:val="24"/>
                <w:szCs w:val="24"/>
              </w:rPr>
            </w:pPr>
            <w:r>
              <w:rPr>
                <w:sz w:val="24"/>
                <w:szCs w:val="24"/>
              </w:rPr>
              <w:t>4</w:t>
            </w:r>
          </w:p>
        </w:tc>
      </w:tr>
      <w:tr w:rsidR="004E6171" w:rsidTr="004E6171">
        <w:trPr>
          <w:trHeight w:val="1068"/>
        </w:trPr>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3</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rPr>
                <w:rFonts w:eastAsia="Times New Roman"/>
                <w:sz w:val="24"/>
                <w:szCs w:val="24"/>
              </w:rPr>
            </w:pPr>
            <w:r>
              <w:rPr>
                <w:rFonts w:eastAsia="Calibri"/>
                <w:bCs/>
                <w:sz w:val="24"/>
                <w:szCs w:val="24"/>
              </w:rPr>
              <w:t>Порядок оформления рецептов</w:t>
            </w:r>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 xml:space="preserve"> 1.Работа с нормативной документацией  </w:t>
            </w:r>
          </w:p>
          <w:p w:rsidR="004E6171" w:rsidRDefault="004E6171">
            <w:pPr>
              <w:rPr>
                <w:sz w:val="24"/>
                <w:szCs w:val="24"/>
              </w:rPr>
            </w:pPr>
            <w:r>
              <w:rPr>
                <w:sz w:val="24"/>
                <w:szCs w:val="24"/>
              </w:rPr>
              <w:t>2.Заполнение дневника по форме, предложенного преподавателем при описании  заданий;</w:t>
            </w:r>
          </w:p>
          <w:p w:rsidR="004E6171" w:rsidRDefault="004E6171">
            <w:pPr>
              <w:rPr>
                <w:sz w:val="24"/>
                <w:szCs w:val="24"/>
              </w:rPr>
            </w:pPr>
            <w:r>
              <w:rPr>
                <w:sz w:val="24"/>
                <w:szCs w:val="24"/>
              </w:rPr>
              <w:t xml:space="preserve">3.Составление </w:t>
            </w:r>
            <w:proofErr w:type="gramStart"/>
            <w:r>
              <w:rPr>
                <w:sz w:val="24"/>
                <w:szCs w:val="24"/>
              </w:rPr>
              <w:t>ситуационных</w:t>
            </w:r>
            <w:proofErr w:type="gramEnd"/>
            <w:r>
              <w:rPr>
                <w:sz w:val="24"/>
                <w:szCs w:val="24"/>
              </w:rPr>
              <w:t xml:space="preserve"> и </w:t>
            </w:r>
            <w:proofErr w:type="spellStart"/>
            <w:r>
              <w:rPr>
                <w:sz w:val="24"/>
                <w:szCs w:val="24"/>
              </w:rPr>
              <w:t>обуч</w:t>
            </w:r>
            <w:proofErr w:type="spellEnd"/>
            <w:r>
              <w:rPr>
                <w:rFonts w:eastAsia="Times New Roman"/>
                <w:bCs/>
                <w:sz w:val="24"/>
                <w:szCs w:val="24"/>
                <w:lang w:eastAsia="ru-RU"/>
              </w:rPr>
              <w:t xml:space="preserve"> 4.Работа с литературой. Составление конспектов</w:t>
            </w:r>
            <w:r>
              <w:rPr>
                <w:sz w:val="24"/>
                <w:szCs w:val="24"/>
              </w:rPr>
              <w:t xml:space="preserve"> </w:t>
            </w:r>
            <w:proofErr w:type="spellStart"/>
            <w:r>
              <w:rPr>
                <w:sz w:val="24"/>
                <w:szCs w:val="24"/>
              </w:rPr>
              <w:t>ающих</w:t>
            </w:r>
            <w:proofErr w:type="spellEnd"/>
            <w:r>
              <w:rPr>
                <w:sz w:val="24"/>
                <w:szCs w:val="24"/>
              </w:rPr>
              <w:t xml:space="preserve"> задач.</w:t>
            </w:r>
          </w:p>
        </w:tc>
        <w:tc>
          <w:tcPr>
            <w:tcW w:w="1524"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2</w:t>
            </w:r>
          </w:p>
        </w:tc>
      </w:tr>
      <w:tr w:rsidR="004E6171" w:rsidTr="004E6171">
        <w:trPr>
          <w:trHeight w:val="1104"/>
        </w:trPr>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4</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rFonts w:eastAsia="Calibri"/>
                <w:bCs/>
                <w:sz w:val="24"/>
                <w:szCs w:val="24"/>
              </w:rPr>
              <w:t>Порядок отпуска лекарственных средств</w:t>
            </w:r>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 xml:space="preserve"> 1.Работа с нормативной документацией  </w:t>
            </w:r>
          </w:p>
          <w:p w:rsidR="004E6171" w:rsidRDefault="004E6171">
            <w:pPr>
              <w:rPr>
                <w:sz w:val="24"/>
                <w:szCs w:val="24"/>
              </w:rPr>
            </w:pPr>
            <w:r>
              <w:rPr>
                <w:sz w:val="24"/>
                <w:szCs w:val="24"/>
              </w:rPr>
              <w:t>2.Заполнение дневника по форме, предложенного преподавателем при описании  заданий;</w:t>
            </w:r>
          </w:p>
          <w:p w:rsidR="004E6171" w:rsidRDefault="004E6171">
            <w:pPr>
              <w:rPr>
                <w:sz w:val="24"/>
                <w:szCs w:val="24"/>
              </w:rPr>
            </w:pPr>
            <w:r>
              <w:rPr>
                <w:sz w:val="24"/>
                <w:szCs w:val="24"/>
              </w:rPr>
              <w:t>3.Составление ситуационных и обучающих задач.</w:t>
            </w:r>
          </w:p>
          <w:p w:rsidR="004E6171" w:rsidRDefault="004E6171">
            <w:pPr>
              <w:rPr>
                <w:sz w:val="24"/>
                <w:szCs w:val="24"/>
              </w:rPr>
            </w:pPr>
            <w:r>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2</w:t>
            </w:r>
          </w:p>
        </w:tc>
      </w:tr>
      <w:tr w:rsidR="004E6171" w:rsidTr="004E6171">
        <w:trPr>
          <w:trHeight w:val="1122"/>
        </w:trPr>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5</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rFonts w:eastAsia="Calibri"/>
                <w:bCs/>
                <w:sz w:val="24"/>
                <w:szCs w:val="24"/>
              </w:rPr>
              <w:t>Льготное обеспечение лекарственными средствами в рамках оказания государственной социальной помощи</w:t>
            </w:r>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 xml:space="preserve"> 1.Работа с нормативной документацией  </w:t>
            </w:r>
          </w:p>
          <w:p w:rsidR="004E6171" w:rsidRDefault="004E6171">
            <w:pPr>
              <w:rPr>
                <w:sz w:val="24"/>
                <w:szCs w:val="24"/>
              </w:rPr>
            </w:pPr>
            <w:r>
              <w:rPr>
                <w:sz w:val="24"/>
                <w:szCs w:val="24"/>
              </w:rPr>
              <w:t>2.Заполнение дневника по форме, предложенного преподавателем при описании  заданий;</w:t>
            </w:r>
          </w:p>
          <w:p w:rsidR="004E6171" w:rsidRDefault="004E6171">
            <w:pPr>
              <w:rPr>
                <w:sz w:val="24"/>
                <w:szCs w:val="24"/>
              </w:rPr>
            </w:pPr>
            <w:r>
              <w:rPr>
                <w:sz w:val="24"/>
                <w:szCs w:val="24"/>
              </w:rPr>
              <w:t>3.Составление ситуационных и обучающих задач.</w:t>
            </w:r>
          </w:p>
          <w:p w:rsidR="004E6171" w:rsidRDefault="004E6171">
            <w:pPr>
              <w:rPr>
                <w:sz w:val="24"/>
                <w:szCs w:val="24"/>
              </w:rPr>
            </w:pPr>
            <w:r>
              <w:rPr>
                <w:rFonts w:eastAsia="Times New Roman"/>
                <w:bCs/>
                <w:sz w:val="24"/>
                <w:szCs w:val="24"/>
                <w:lang w:eastAsia="ru-RU"/>
              </w:rPr>
              <w:t xml:space="preserve">4.Работа с литературой. Составление </w:t>
            </w:r>
            <w:r>
              <w:rPr>
                <w:rFonts w:eastAsia="Times New Roman"/>
                <w:bCs/>
                <w:sz w:val="24"/>
                <w:szCs w:val="24"/>
                <w:lang w:eastAsia="ru-RU"/>
              </w:rPr>
              <w:lastRenderedPageBreak/>
              <w:t>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Default="0099563F">
            <w:pPr>
              <w:jc w:val="center"/>
              <w:rPr>
                <w:sz w:val="24"/>
                <w:szCs w:val="24"/>
              </w:rPr>
            </w:pPr>
            <w:r>
              <w:rPr>
                <w:sz w:val="24"/>
                <w:szCs w:val="24"/>
              </w:rPr>
              <w:lastRenderedPageBreak/>
              <w:t>4</w:t>
            </w:r>
          </w:p>
        </w:tc>
      </w:tr>
      <w:tr w:rsidR="004E6171" w:rsidTr="004E6171">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lastRenderedPageBreak/>
              <w:t>6</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rFonts w:eastAsia="Calibri"/>
                <w:bCs/>
                <w:sz w:val="24"/>
                <w:szCs w:val="24"/>
              </w:rPr>
              <w:t xml:space="preserve">Основы </w:t>
            </w:r>
            <w:proofErr w:type="spellStart"/>
            <w:r>
              <w:rPr>
                <w:rFonts w:eastAsia="Calibri"/>
                <w:bCs/>
                <w:sz w:val="24"/>
                <w:szCs w:val="24"/>
              </w:rPr>
              <w:t>мерчандайзинга</w:t>
            </w:r>
            <w:proofErr w:type="spellEnd"/>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 xml:space="preserve"> 1.Работа с нормативной документацией  </w:t>
            </w:r>
          </w:p>
          <w:p w:rsidR="004E6171" w:rsidRDefault="004E6171">
            <w:pPr>
              <w:rPr>
                <w:sz w:val="24"/>
                <w:szCs w:val="24"/>
              </w:rPr>
            </w:pPr>
            <w:r>
              <w:rPr>
                <w:sz w:val="24"/>
                <w:szCs w:val="24"/>
              </w:rPr>
              <w:t>2.Заполнение дневника по форме, предложенного преподавателем при описании  заданий;</w:t>
            </w:r>
          </w:p>
          <w:p w:rsidR="004E6171" w:rsidRDefault="004E6171">
            <w:pPr>
              <w:rPr>
                <w:sz w:val="24"/>
                <w:szCs w:val="24"/>
              </w:rPr>
            </w:pPr>
            <w:r>
              <w:rPr>
                <w:sz w:val="24"/>
                <w:szCs w:val="24"/>
              </w:rPr>
              <w:t>3.Составление ситуационных и обучающих задач.</w:t>
            </w:r>
          </w:p>
          <w:p w:rsidR="004E6171" w:rsidRDefault="004E6171">
            <w:pPr>
              <w:rPr>
                <w:sz w:val="24"/>
                <w:szCs w:val="24"/>
              </w:rPr>
            </w:pPr>
            <w:r>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Times New Roman"/>
                <w:sz w:val="24"/>
                <w:szCs w:val="24"/>
              </w:rPr>
            </w:pPr>
            <w:r>
              <w:rPr>
                <w:sz w:val="24"/>
                <w:szCs w:val="24"/>
              </w:rPr>
              <w:t>2</w:t>
            </w:r>
          </w:p>
        </w:tc>
      </w:tr>
      <w:tr w:rsidR="004E6171" w:rsidTr="004E6171">
        <w:trPr>
          <w:trHeight w:val="415"/>
        </w:trPr>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7</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rFonts w:eastAsia="Calibri"/>
                <w:bCs/>
                <w:sz w:val="24"/>
                <w:szCs w:val="24"/>
              </w:rPr>
              <w:t xml:space="preserve">Основы </w:t>
            </w:r>
            <w:proofErr w:type="spellStart"/>
            <w:r>
              <w:rPr>
                <w:rFonts w:eastAsia="Calibri"/>
                <w:bCs/>
                <w:sz w:val="24"/>
                <w:szCs w:val="24"/>
              </w:rPr>
              <w:t>мерчандайзинга</w:t>
            </w:r>
            <w:proofErr w:type="spellEnd"/>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 xml:space="preserve"> 1.Работа с нормативной документацией  </w:t>
            </w:r>
          </w:p>
          <w:p w:rsidR="004E6171" w:rsidRDefault="004E6171">
            <w:pPr>
              <w:rPr>
                <w:sz w:val="24"/>
                <w:szCs w:val="24"/>
              </w:rPr>
            </w:pPr>
            <w:r>
              <w:rPr>
                <w:sz w:val="24"/>
                <w:szCs w:val="24"/>
              </w:rPr>
              <w:t>2.Заполнение дневника по форме, предложенного преподавателем при описании  заданий;</w:t>
            </w:r>
          </w:p>
          <w:p w:rsidR="004E6171" w:rsidRDefault="004E6171">
            <w:pPr>
              <w:rPr>
                <w:sz w:val="24"/>
                <w:szCs w:val="24"/>
              </w:rPr>
            </w:pPr>
            <w:r>
              <w:rPr>
                <w:sz w:val="24"/>
                <w:szCs w:val="24"/>
              </w:rPr>
              <w:t>3.Составление ситуационных и обучающих задач.</w:t>
            </w:r>
          </w:p>
          <w:p w:rsidR="004E6171" w:rsidRDefault="004E6171">
            <w:pPr>
              <w:rPr>
                <w:sz w:val="24"/>
                <w:szCs w:val="24"/>
              </w:rPr>
            </w:pPr>
            <w:r>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Times New Roman"/>
                <w:sz w:val="24"/>
                <w:szCs w:val="24"/>
              </w:rPr>
            </w:pPr>
            <w:r>
              <w:rPr>
                <w:sz w:val="24"/>
                <w:szCs w:val="24"/>
              </w:rPr>
              <w:t>2</w:t>
            </w:r>
          </w:p>
        </w:tc>
      </w:tr>
      <w:tr w:rsidR="004E6171" w:rsidTr="004E6171">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8</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proofErr w:type="spellStart"/>
            <w:r>
              <w:rPr>
                <w:rFonts w:eastAsia="Calibri"/>
                <w:bCs/>
                <w:sz w:val="24"/>
                <w:szCs w:val="24"/>
              </w:rPr>
              <w:t>Таксирование</w:t>
            </w:r>
            <w:proofErr w:type="spellEnd"/>
            <w:r>
              <w:rPr>
                <w:rFonts w:eastAsia="Calibri"/>
                <w:bCs/>
                <w:sz w:val="24"/>
                <w:szCs w:val="24"/>
              </w:rPr>
              <w:t xml:space="preserve"> рецептов.</w:t>
            </w:r>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 xml:space="preserve"> 1.Работа с нормативной документацией  </w:t>
            </w:r>
          </w:p>
          <w:p w:rsidR="004E6171" w:rsidRDefault="004E6171">
            <w:pPr>
              <w:rPr>
                <w:sz w:val="24"/>
                <w:szCs w:val="24"/>
              </w:rPr>
            </w:pPr>
            <w:r>
              <w:rPr>
                <w:sz w:val="24"/>
                <w:szCs w:val="24"/>
              </w:rPr>
              <w:t>2.Заполнение дневника по форме, предложенного преподавателем при описании  заданий;</w:t>
            </w:r>
          </w:p>
          <w:p w:rsidR="004E6171" w:rsidRDefault="004E6171">
            <w:pPr>
              <w:rPr>
                <w:sz w:val="24"/>
                <w:szCs w:val="24"/>
              </w:rPr>
            </w:pPr>
            <w:r>
              <w:rPr>
                <w:sz w:val="24"/>
                <w:szCs w:val="24"/>
              </w:rPr>
              <w:t>3.Составление ситуационных и обучающих задач.</w:t>
            </w:r>
          </w:p>
          <w:p w:rsidR="004E6171" w:rsidRDefault="004E6171">
            <w:pPr>
              <w:rPr>
                <w:sz w:val="24"/>
                <w:szCs w:val="24"/>
              </w:rPr>
            </w:pPr>
            <w:r>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Times New Roman"/>
                <w:sz w:val="24"/>
                <w:szCs w:val="24"/>
              </w:rPr>
            </w:pPr>
            <w:r>
              <w:rPr>
                <w:sz w:val="24"/>
                <w:szCs w:val="24"/>
              </w:rPr>
              <w:t>2</w:t>
            </w:r>
          </w:p>
        </w:tc>
      </w:tr>
      <w:tr w:rsidR="004E6171" w:rsidTr="004E6171">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9</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rFonts w:eastAsia="Calibri"/>
                <w:bCs/>
                <w:sz w:val="24"/>
                <w:szCs w:val="24"/>
              </w:rPr>
              <w:t>Отпуск лекарственных средств, изготовленных в аптеке</w:t>
            </w:r>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 xml:space="preserve"> 1.Работа с нормативной документацией  </w:t>
            </w:r>
          </w:p>
          <w:p w:rsidR="004E6171" w:rsidRDefault="004E6171">
            <w:pPr>
              <w:rPr>
                <w:sz w:val="24"/>
                <w:szCs w:val="24"/>
              </w:rPr>
            </w:pPr>
            <w:r>
              <w:rPr>
                <w:sz w:val="24"/>
                <w:szCs w:val="24"/>
              </w:rPr>
              <w:t>2.Заполнение дневника по форме, предложенного преподавателем при описании  заданий;</w:t>
            </w:r>
          </w:p>
          <w:p w:rsidR="004E6171" w:rsidRDefault="004E6171">
            <w:pPr>
              <w:rPr>
                <w:sz w:val="24"/>
                <w:szCs w:val="24"/>
              </w:rPr>
            </w:pPr>
            <w:r>
              <w:rPr>
                <w:sz w:val="24"/>
                <w:szCs w:val="24"/>
              </w:rPr>
              <w:t>3.Составление ситуационных и обучающих задач.</w:t>
            </w:r>
          </w:p>
          <w:p w:rsidR="004E6171" w:rsidRDefault="004E6171">
            <w:pPr>
              <w:rPr>
                <w:sz w:val="24"/>
                <w:szCs w:val="24"/>
              </w:rPr>
            </w:pPr>
            <w:r>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tcPr>
          <w:p w:rsidR="004E6171" w:rsidRDefault="004E6171">
            <w:pPr>
              <w:jc w:val="center"/>
              <w:rPr>
                <w:sz w:val="24"/>
                <w:szCs w:val="24"/>
              </w:rPr>
            </w:pPr>
            <w:r>
              <w:rPr>
                <w:sz w:val="24"/>
                <w:szCs w:val="24"/>
              </w:rPr>
              <w:t>2</w:t>
            </w:r>
          </w:p>
          <w:p w:rsidR="004E6171" w:rsidRDefault="004E6171">
            <w:pPr>
              <w:jc w:val="center"/>
              <w:rPr>
                <w:sz w:val="24"/>
                <w:szCs w:val="24"/>
              </w:rPr>
            </w:pPr>
          </w:p>
          <w:p w:rsidR="004E6171" w:rsidRDefault="004E6171">
            <w:pPr>
              <w:jc w:val="center"/>
              <w:rPr>
                <w:rFonts w:eastAsia="Times New Roman"/>
                <w:sz w:val="24"/>
                <w:szCs w:val="24"/>
              </w:rPr>
            </w:pPr>
          </w:p>
        </w:tc>
      </w:tr>
      <w:tr w:rsidR="004E6171" w:rsidTr="004E6171">
        <w:trPr>
          <w:trHeight w:val="1146"/>
        </w:trPr>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10</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rFonts w:eastAsia="Calibri"/>
                <w:bCs/>
                <w:sz w:val="24"/>
                <w:szCs w:val="24"/>
              </w:rPr>
              <w:t>Основы фармацевтической этики и деонтологии</w:t>
            </w:r>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 xml:space="preserve"> 1.Работа с нормативной документацией  </w:t>
            </w:r>
          </w:p>
          <w:p w:rsidR="004E6171" w:rsidRDefault="004E6171">
            <w:pPr>
              <w:rPr>
                <w:sz w:val="24"/>
                <w:szCs w:val="24"/>
              </w:rPr>
            </w:pPr>
            <w:r>
              <w:rPr>
                <w:sz w:val="24"/>
                <w:szCs w:val="24"/>
              </w:rPr>
              <w:t>2.Заполнение дневника по форме, предложенного преподавателем при описании  заданий;</w:t>
            </w:r>
          </w:p>
          <w:p w:rsidR="004E6171" w:rsidRDefault="004E6171">
            <w:pPr>
              <w:rPr>
                <w:sz w:val="24"/>
                <w:szCs w:val="24"/>
              </w:rPr>
            </w:pPr>
            <w:r>
              <w:rPr>
                <w:sz w:val="24"/>
                <w:szCs w:val="24"/>
              </w:rPr>
              <w:t>3.Составление ситуационных и обучающих задач.</w:t>
            </w:r>
          </w:p>
          <w:p w:rsidR="004E6171" w:rsidRDefault="004E6171">
            <w:pPr>
              <w:rPr>
                <w:sz w:val="24"/>
                <w:szCs w:val="24"/>
              </w:rPr>
            </w:pPr>
            <w:r>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Default="0099563F">
            <w:pPr>
              <w:jc w:val="center"/>
              <w:rPr>
                <w:rFonts w:eastAsia="Times New Roman"/>
                <w:sz w:val="24"/>
                <w:szCs w:val="24"/>
              </w:rPr>
            </w:pPr>
            <w:r>
              <w:rPr>
                <w:sz w:val="24"/>
                <w:szCs w:val="24"/>
              </w:rPr>
              <w:t>4</w:t>
            </w:r>
          </w:p>
        </w:tc>
      </w:tr>
      <w:tr w:rsidR="004E6171" w:rsidTr="004E6171">
        <w:trPr>
          <w:trHeight w:val="1123"/>
        </w:trPr>
        <w:tc>
          <w:tcPr>
            <w:tcW w:w="816"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sz w:val="24"/>
                <w:szCs w:val="24"/>
              </w:rPr>
            </w:pPr>
            <w:r>
              <w:rPr>
                <w:sz w:val="24"/>
                <w:szCs w:val="24"/>
              </w:rPr>
              <w:t>11</w:t>
            </w:r>
          </w:p>
        </w:tc>
        <w:tc>
          <w:tcPr>
            <w:tcW w:w="2711"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rFonts w:eastAsia="Calibri"/>
                <w:bCs/>
                <w:sz w:val="24"/>
                <w:szCs w:val="24"/>
              </w:rPr>
              <w:t>Техника продаж</w:t>
            </w:r>
          </w:p>
        </w:tc>
        <w:tc>
          <w:tcPr>
            <w:tcW w:w="4520" w:type="dxa"/>
            <w:tcBorders>
              <w:top w:val="single" w:sz="4" w:space="0" w:color="auto"/>
              <w:left w:val="single" w:sz="4" w:space="0" w:color="auto"/>
              <w:bottom w:val="single" w:sz="4" w:space="0" w:color="auto"/>
              <w:right w:val="single" w:sz="4" w:space="0" w:color="auto"/>
            </w:tcBorders>
            <w:hideMark/>
          </w:tcPr>
          <w:p w:rsidR="004E6171" w:rsidRDefault="004E6171">
            <w:pPr>
              <w:rPr>
                <w:sz w:val="24"/>
                <w:szCs w:val="24"/>
              </w:rPr>
            </w:pPr>
            <w:r>
              <w:rPr>
                <w:sz w:val="24"/>
                <w:szCs w:val="24"/>
              </w:rPr>
              <w:t xml:space="preserve"> 1.Работа с нормативной документацией  </w:t>
            </w:r>
          </w:p>
          <w:p w:rsidR="004E6171" w:rsidRDefault="004E6171">
            <w:pPr>
              <w:rPr>
                <w:sz w:val="24"/>
                <w:szCs w:val="24"/>
              </w:rPr>
            </w:pPr>
            <w:r>
              <w:rPr>
                <w:sz w:val="24"/>
                <w:szCs w:val="24"/>
              </w:rPr>
              <w:t>2.Заполнение дневника по форме, предложенного преподавателем при описании  заданий;</w:t>
            </w:r>
          </w:p>
          <w:p w:rsidR="004E6171" w:rsidRDefault="004E6171">
            <w:pPr>
              <w:rPr>
                <w:sz w:val="24"/>
                <w:szCs w:val="24"/>
              </w:rPr>
            </w:pPr>
            <w:r>
              <w:rPr>
                <w:sz w:val="24"/>
                <w:szCs w:val="24"/>
              </w:rPr>
              <w:t>3.Составление ситуационных и обучающих задач.</w:t>
            </w:r>
          </w:p>
          <w:p w:rsidR="004E6171" w:rsidRDefault="004E6171">
            <w:pPr>
              <w:rPr>
                <w:sz w:val="24"/>
                <w:szCs w:val="24"/>
              </w:rPr>
            </w:pPr>
            <w:r>
              <w:rPr>
                <w:rFonts w:eastAsia="Times New Roman"/>
                <w:bCs/>
                <w:sz w:val="24"/>
                <w:szCs w:val="24"/>
                <w:lang w:eastAsia="ru-RU"/>
              </w:rPr>
              <w:t xml:space="preserve">4.Работа с литературой. Составление </w:t>
            </w:r>
            <w:r>
              <w:rPr>
                <w:rFonts w:eastAsia="Times New Roman"/>
                <w:bCs/>
                <w:sz w:val="24"/>
                <w:szCs w:val="24"/>
                <w:lang w:eastAsia="ru-RU"/>
              </w:rPr>
              <w:lastRenderedPageBreak/>
              <w:t>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Default="004E6171">
            <w:pPr>
              <w:jc w:val="center"/>
              <w:rPr>
                <w:rFonts w:eastAsia="Times New Roman"/>
                <w:sz w:val="24"/>
                <w:szCs w:val="24"/>
              </w:rPr>
            </w:pPr>
            <w:r>
              <w:rPr>
                <w:sz w:val="24"/>
                <w:szCs w:val="24"/>
              </w:rPr>
              <w:lastRenderedPageBreak/>
              <w:t>2</w:t>
            </w:r>
          </w:p>
        </w:tc>
      </w:tr>
      <w:tr w:rsidR="004E6171" w:rsidRPr="002A2631" w:rsidTr="004E6171">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pPr>
              <w:jc w:val="center"/>
              <w:rPr>
                <w:sz w:val="24"/>
                <w:szCs w:val="24"/>
              </w:rPr>
            </w:pPr>
            <w:r w:rsidRPr="002A2631">
              <w:rPr>
                <w:sz w:val="24"/>
                <w:szCs w:val="24"/>
              </w:rPr>
              <w:lastRenderedPageBreak/>
              <w:t>12</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pPr>
              <w:rPr>
                <w:sz w:val="24"/>
                <w:szCs w:val="24"/>
              </w:rPr>
            </w:pPr>
            <w:r w:rsidRPr="002A2631">
              <w:rPr>
                <w:rFonts w:eastAsia="Calibri"/>
                <w:bCs/>
                <w:sz w:val="24"/>
                <w:szCs w:val="24"/>
              </w:rPr>
              <w:t>Техника продаж</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pPr>
              <w:rPr>
                <w:sz w:val="24"/>
                <w:szCs w:val="24"/>
              </w:rPr>
            </w:pPr>
            <w:r w:rsidRPr="002A2631">
              <w:rPr>
                <w:sz w:val="24"/>
                <w:szCs w:val="24"/>
              </w:rPr>
              <w:t xml:space="preserve"> 1.Работа с нормативной документацией  </w:t>
            </w:r>
          </w:p>
          <w:p w:rsidR="004E6171" w:rsidRPr="002A2631" w:rsidRDefault="004E6171">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pPr>
              <w:rPr>
                <w:sz w:val="24"/>
                <w:szCs w:val="24"/>
              </w:rPr>
            </w:pPr>
            <w:r w:rsidRPr="002A2631">
              <w:rPr>
                <w:sz w:val="24"/>
                <w:szCs w:val="24"/>
              </w:rPr>
              <w:t>3.Составление ситуационных и обучающих задач.</w:t>
            </w:r>
          </w:p>
          <w:p w:rsidR="004E6171" w:rsidRPr="002A2631" w:rsidRDefault="004E6171">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pPr>
              <w:jc w:val="center"/>
              <w:rPr>
                <w:rFonts w:eastAsia="Times New Roman"/>
                <w:sz w:val="24"/>
                <w:szCs w:val="24"/>
              </w:rPr>
            </w:pPr>
            <w:r w:rsidRPr="002A2631">
              <w:rPr>
                <w:sz w:val="24"/>
                <w:szCs w:val="24"/>
              </w:rPr>
              <w:t>2</w:t>
            </w:r>
          </w:p>
        </w:tc>
      </w:tr>
      <w:tr w:rsidR="004E6171" w:rsidRPr="002A2631" w:rsidTr="004E6171">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pPr>
              <w:jc w:val="center"/>
              <w:rPr>
                <w:sz w:val="24"/>
                <w:szCs w:val="24"/>
              </w:rPr>
            </w:pPr>
            <w:r w:rsidRPr="002A2631">
              <w:rPr>
                <w:sz w:val="24"/>
                <w:szCs w:val="24"/>
              </w:rPr>
              <w:t>13</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pPr>
              <w:rPr>
                <w:sz w:val="24"/>
                <w:szCs w:val="24"/>
              </w:rPr>
            </w:pPr>
            <w:r w:rsidRPr="002A2631">
              <w:rPr>
                <w:rFonts w:eastAsia="Calibri"/>
                <w:bCs/>
                <w:sz w:val="24"/>
                <w:szCs w:val="24"/>
              </w:rPr>
              <w:t>Порядок продажи лекарственных препаратов и других товаров аптечного ассортимента</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pPr>
              <w:rPr>
                <w:sz w:val="24"/>
                <w:szCs w:val="24"/>
              </w:rPr>
            </w:pPr>
            <w:r w:rsidRPr="002A2631">
              <w:rPr>
                <w:sz w:val="24"/>
                <w:szCs w:val="24"/>
              </w:rPr>
              <w:t xml:space="preserve"> 1.Работа с нормативной документацией  </w:t>
            </w:r>
          </w:p>
          <w:p w:rsidR="004E6171" w:rsidRPr="002A2631" w:rsidRDefault="004E6171">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pPr>
              <w:rPr>
                <w:sz w:val="24"/>
                <w:szCs w:val="24"/>
              </w:rPr>
            </w:pPr>
            <w:r w:rsidRPr="002A2631">
              <w:rPr>
                <w:sz w:val="24"/>
                <w:szCs w:val="24"/>
              </w:rPr>
              <w:t>3.Составление ситуационных и обучающих задач.</w:t>
            </w:r>
          </w:p>
          <w:p w:rsidR="004E6171" w:rsidRPr="002A2631" w:rsidRDefault="004E6171">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pPr>
              <w:jc w:val="center"/>
              <w:rPr>
                <w:rFonts w:eastAsia="Times New Roman"/>
                <w:sz w:val="24"/>
                <w:szCs w:val="24"/>
              </w:rPr>
            </w:pPr>
            <w:r w:rsidRPr="002A2631">
              <w:rPr>
                <w:sz w:val="24"/>
                <w:szCs w:val="24"/>
              </w:rPr>
              <w:t>2</w:t>
            </w:r>
          </w:p>
        </w:tc>
      </w:tr>
      <w:tr w:rsidR="004E6171" w:rsidRPr="002A2631" w:rsidTr="004E6171">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pPr>
              <w:jc w:val="center"/>
              <w:rPr>
                <w:sz w:val="24"/>
                <w:szCs w:val="24"/>
              </w:rPr>
            </w:pPr>
            <w:r w:rsidRPr="002A2631">
              <w:rPr>
                <w:sz w:val="24"/>
                <w:szCs w:val="24"/>
              </w:rPr>
              <w:t>14</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pPr>
              <w:rPr>
                <w:sz w:val="24"/>
                <w:szCs w:val="24"/>
              </w:rPr>
            </w:pPr>
            <w:r w:rsidRPr="002A2631">
              <w:rPr>
                <w:rFonts w:eastAsia="Calibri"/>
                <w:bCs/>
                <w:sz w:val="24"/>
                <w:szCs w:val="24"/>
              </w:rPr>
              <w:t>Порядок продажи лекарственных препаратов и других товаров аптечного ассортимента</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pPr>
              <w:rPr>
                <w:sz w:val="24"/>
                <w:szCs w:val="24"/>
              </w:rPr>
            </w:pPr>
            <w:r w:rsidRPr="002A2631">
              <w:rPr>
                <w:sz w:val="24"/>
                <w:szCs w:val="24"/>
              </w:rPr>
              <w:t xml:space="preserve"> 1.Работа с нормативной документацией  </w:t>
            </w:r>
          </w:p>
          <w:p w:rsidR="004E6171" w:rsidRPr="002A2631" w:rsidRDefault="004E6171">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pPr>
              <w:rPr>
                <w:sz w:val="24"/>
                <w:szCs w:val="24"/>
              </w:rPr>
            </w:pPr>
            <w:r w:rsidRPr="002A2631">
              <w:rPr>
                <w:sz w:val="24"/>
                <w:szCs w:val="24"/>
              </w:rPr>
              <w:t>3.Составление ситуационных и обучающих задач.</w:t>
            </w:r>
          </w:p>
          <w:p w:rsidR="004E6171" w:rsidRPr="002A2631" w:rsidRDefault="004E6171">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pPr>
              <w:jc w:val="center"/>
              <w:rPr>
                <w:rFonts w:eastAsia="Times New Roman"/>
                <w:sz w:val="24"/>
                <w:szCs w:val="24"/>
              </w:rPr>
            </w:pPr>
            <w:r w:rsidRPr="002A2631">
              <w:rPr>
                <w:sz w:val="24"/>
                <w:szCs w:val="24"/>
              </w:rPr>
              <w:t>2</w:t>
            </w:r>
          </w:p>
        </w:tc>
      </w:tr>
      <w:tr w:rsidR="004E6171" w:rsidRPr="002A2631" w:rsidTr="004E6171">
        <w:tc>
          <w:tcPr>
            <w:tcW w:w="8047" w:type="dxa"/>
            <w:gridSpan w:val="3"/>
            <w:tcBorders>
              <w:top w:val="single" w:sz="4" w:space="0" w:color="auto"/>
              <w:left w:val="single" w:sz="4" w:space="0" w:color="auto"/>
              <w:bottom w:val="single" w:sz="4" w:space="0" w:color="auto"/>
              <w:right w:val="single" w:sz="4" w:space="0" w:color="auto"/>
            </w:tcBorders>
            <w:hideMark/>
          </w:tcPr>
          <w:p w:rsidR="004E6171" w:rsidRPr="002A2631" w:rsidRDefault="004E6171">
            <w:pPr>
              <w:rPr>
                <w:b/>
                <w:sz w:val="24"/>
                <w:szCs w:val="24"/>
              </w:rPr>
            </w:pPr>
            <w:r w:rsidRPr="002A2631">
              <w:rPr>
                <w:b/>
                <w:sz w:val="24"/>
                <w:szCs w:val="24"/>
              </w:rPr>
              <w:t>Итого:</w:t>
            </w:r>
          </w:p>
        </w:tc>
        <w:tc>
          <w:tcPr>
            <w:tcW w:w="1524" w:type="dxa"/>
            <w:tcBorders>
              <w:top w:val="single" w:sz="4" w:space="0" w:color="auto"/>
              <w:left w:val="single" w:sz="4" w:space="0" w:color="auto"/>
              <w:bottom w:val="single" w:sz="4" w:space="0" w:color="auto"/>
              <w:right w:val="single" w:sz="4" w:space="0" w:color="auto"/>
            </w:tcBorders>
            <w:hideMark/>
          </w:tcPr>
          <w:p w:rsidR="00E50EA8" w:rsidRPr="002A2631" w:rsidRDefault="0099563F" w:rsidP="0099563F">
            <w:pPr>
              <w:rPr>
                <w:b/>
                <w:sz w:val="24"/>
                <w:szCs w:val="24"/>
              </w:rPr>
            </w:pPr>
            <w:r w:rsidRPr="002A2631">
              <w:rPr>
                <w:b/>
                <w:color w:val="FF0000"/>
                <w:sz w:val="24"/>
                <w:szCs w:val="24"/>
              </w:rPr>
              <w:t xml:space="preserve">          </w:t>
            </w:r>
            <w:r w:rsidR="00E50EA8" w:rsidRPr="002A2631">
              <w:rPr>
                <w:b/>
                <w:sz w:val="24"/>
                <w:szCs w:val="24"/>
              </w:rPr>
              <w:t>36</w:t>
            </w:r>
          </w:p>
        </w:tc>
      </w:tr>
    </w:tbl>
    <w:p w:rsidR="00AD0A8F" w:rsidRPr="002A2631" w:rsidRDefault="00AD0A8F" w:rsidP="004E6171">
      <w:pPr>
        <w:widowControl/>
        <w:autoSpaceDE/>
        <w:autoSpaceDN/>
        <w:adjustRightInd/>
        <w:spacing w:after="200" w:line="276" w:lineRule="auto"/>
        <w:rPr>
          <w:b/>
          <w:bCs/>
          <w:sz w:val="24"/>
          <w:szCs w:val="24"/>
        </w:rPr>
      </w:pPr>
    </w:p>
    <w:p w:rsidR="00AD0A8F" w:rsidRPr="002A2631" w:rsidRDefault="00AD0A8F" w:rsidP="004E6171">
      <w:pPr>
        <w:widowControl/>
        <w:autoSpaceDE/>
        <w:autoSpaceDN/>
        <w:adjustRightInd/>
        <w:spacing w:after="200" w:line="276" w:lineRule="auto"/>
        <w:rPr>
          <w:b/>
          <w:bCs/>
          <w:sz w:val="24"/>
          <w:szCs w:val="24"/>
        </w:rPr>
      </w:pPr>
    </w:p>
    <w:p w:rsidR="004E6171" w:rsidRPr="002A2631" w:rsidRDefault="004E6171" w:rsidP="004E6171">
      <w:pPr>
        <w:jc w:val="center"/>
        <w:rPr>
          <w:b/>
          <w:bCs/>
          <w:sz w:val="24"/>
          <w:szCs w:val="24"/>
        </w:rPr>
      </w:pPr>
      <w:r w:rsidRPr="002A2631">
        <w:rPr>
          <w:b/>
          <w:bCs/>
          <w:sz w:val="24"/>
          <w:szCs w:val="24"/>
        </w:rPr>
        <w:t>Перечень тем теоретических занятий МДК.01.03 Оптовая торговля лекарственными средствами</w:t>
      </w:r>
    </w:p>
    <w:p w:rsidR="004E6171" w:rsidRPr="002A2631" w:rsidRDefault="004E6171" w:rsidP="004E6171">
      <w:pPr>
        <w:jc w:val="center"/>
        <w:rPr>
          <w:b/>
          <w:bCs/>
          <w:sz w:val="24"/>
          <w:szCs w:val="24"/>
        </w:rPr>
      </w:pPr>
    </w:p>
    <w:tbl>
      <w:tblPr>
        <w:tblStyle w:val="aa"/>
        <w:tblW w:w="0" w:type="auto"/>
        <w:tblLook w:val="04A0" w:firstRow="1" w:lastRow="0" w:firstColumn="1" w:lastColumn="0" w:noHBand="0" w:noVBand="1"/>
      </w:tblPr>
      <w:tblGrid>
        <w:gridCol w:w="802"/>
        <w:gridCol w:w="6341"/>
        <w:gridCol w:w="38"/>
        <w:gridCol w:w="1770"/>
        <w:gridCol w:w="38"/>
      </w:tblGrid>
      <w:tr w:rsidR="004E6171" w:rsidRPr="002A2631" w:rsidTr="004B0164">
        <w:trPr>
          <w:gridAfter w:val="1"/>
          <w:wAfter w:w="38" w:type="dxa"/>
        </w:trPr>
        <w:tc>
          <w:tcPr>
            <w:tcW w:w="802" w:type="dxa"/>
          </w:tcPr>
          <w:p w:rsidR="004E6171" w:rsidRPr="002A2631" w:rsidRDefault="004E6171" w:rsidP="004B0164">
            <w:pPr>
              <w:jc w:val="center"/>
              <w:rPr>
                <w:b/>
                <w:sz w:val="24"/>
                <w:szCs w:val="24"/>
              </w:rPr>
            </w:pPr>
            <w:r w:rsidRPr="002A2631">
              <w:rPr>
                <w:b/>
                <w:sz w:val="24"/>
                <w:szCs w:val="24"/>
              </w:rPr>
              <w:t>№</w:t>
            </w:r>
            <w:proofErr w:type="gramStart"/>
            <w:r w:rsidRPr="002A2631">
              <w:rPr>
                <w:b/>
                <w:sz w:val="24"/>
                <w:szCs w:val="24"/>
              </w:rPr>
              <w:t>п</w:t>
            </w:r>
            <w:proofErr w:type="gramEnd"/>
            <w:r w:rsidRPr="002A2631">
              <w:rPr>
                <w:b/>
                <w:sz w:val="24"/>
                <w:szCs w:val="24"/>
              </w:rPr>
              <w:t>/п</w:t>
            </w:r>
          </w:p>
        </w:tc>
        <w:tc>
          <w:tcPr>
            <w:tcW w:w="6341" w:type="dxa"/>
          </w:tcPr>
          <w:p w:rsidR="004E6171" w:rsidRPr="002A2631" w:rsidRDefault="004E6171" w:rsidP="004B0164">
            <w:pPr>
              <w:jc w:val="center"/>
              <w:rPr>
                <w:rFonts w:eastAsiaTheme="minorHAnsi"/>
                <w:b/>
                <w:sz w:val="24"/>
                <w:szCs w:val="24"/>
                <w:lang w:eastAsia="en-US"/>
              </w:rPr>
            </w:pPr>
            <w:r w:rsidRPr="002A2631">
              <w:rPr>
                <w:rFonts w:eastAsiaTheme="minorHAnsi"/>
                <w:b/>
                <w:sz w:val="24"/>
                <w:szCs w:val="24"/>
                <w:lang w:eastAsia="en-US"/>
              </w:rPr>
              <w:t>Тема</w:t>
            </w:r>
          </w:p>
        </w:tc>
        <w:tc>
          <w:tcPr>
            <w:tcW w:w="1808" w:type="dxa"/>
            <w:gridSpan w:val="2"/>
          </w:tcPr>
          <w:p w:rsidR="004E6171" w:rsidRPr="002A2631" w:rsidRDefault="004E6171" w:rsidP="004B0164">
            <w:pPr>
              <w:jc w:val="center"/>
              <w:rPr>
                <w:rFonts w:eastAsiaTheme="minorHAnsi"/>
                <w:b/>
                <w:sz w:val="24"/>
                <w:szCs w:val="24"/>
                <w:lang w:eastAsia="en-US"/>
              </w:rPr>
            </w:pPr>
            <w:r w:rsidRPr="002A2631">
              <w:rPr>
                <w:rFonts w:eastAsiaTheme="minorHAnsi"/>
                <w:b/>
                <w:sz w:val="24"/>
                <w:szCs w:val="24"/>
                <w:lang w:eastAsia="en-US"/>
              </w:rPr>
              <w:t>Количество часов</w:t>
            </w:r>
          </w:p>
        </w:tc>
      </w:tr>
      <w:tr w:rsidR="004E6171" w:rsidRPr="002A2631" w:rsidTr="004B0164">
        <w:trPr>
          <w:gridAfter w:val="1"/>
          <w:wAfter w:w="38" w:type="dxa"/>
          <w:trHeight w:val="447"/>
        </w:trPr>
        <w:tc>
          <w:tcPr>
            <w:tcW w:w="802" w:type="dxa"/>
          </w:tcPr>
          <w:p w:rsidR="004E6171" w:rsidRPr="002A2631" w:rsidRDefault="004E6171" w:rsidP="004B0164">
            <w:pPr>
              <w:jc w:val="center"/>
              <w:rPr>
                <w:b/>
                <w:sz w:val="24"/>
                <w:szCs w:val="24"/>
              </w:rPr>
            </w:pPr>
            <w:r w:rsidRPr="002A2631">
              <w:rPr>
                <w:b/>
                <w:sz w:val="24"/>
                <w:szCs w:val="24"/>
              </w:rPr>
              <w:t>1.</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Организации оптовой торговли лекарственными средствами</w:t>
            </w:r>
          </w:p>
        </w:tc>
        <w:tc>
          <w:tcPr>
            <w:tcW w:w="1808" w:type="dxa"/>
            <w:gridSpan w:val="2"/>
          </w:tcPr>
          <w:p w:rsidR="004E6171" w:rsidRPr="002A2631" w:rsidRDefault="004E6171" w:rsidP="004B0164">
            <w:pPr>
              <w:jc w:val="center"/>
              <w:rPr>
                <w:rFonts w:eastAsiaTheme="minorHAnsi"/>
                <w:sz w:val="24"/>
                <w:szCs w:val="24"/>
                <w:lang w:eastAsia="en-US"/>
              </w:rPr>
            </w:pPr>
            <w:r w:rsidRPr="002A2631">
              <w:rPr>
                <w:rFonts w:eastAsiaTheme="minorHAnsi"/>
                <w:sz w:val="24"/>
                <w:szCs w:val="24"/>
                <w:lang w:eastAsia="en-US"/>
              </w:rPr>
              <w:t>2</w:t>
            </w:r>
          </w:p>
        </w:tc>
      </w:tr>
      <w:tr w:rsidR="004E6171" w:rsidRPr="002A2631" w:rsidTr="004B0164">
        <w:trPr>
          <w:gridAfter w:val="1"/>
          <w:wAfter w:w="38" w:type="dxa"/>
          <w:trHeight w:val="447"/>
        </w:trPr>
        <w:tc>
          <w:tcPr>
            <w:tcW w:w="802" w:type="dxa"/>
          </w:tcPr>
          <w:p w:rsidR="004E6171" w:rsidRPr="002A2631" w:rsidRDefault="004E6171" w:rsidP="004B0164">
            <w:pPr>
              <w:jc w:val="center"/>
              <w:rPr>
                <w:b/>
                <w:sz w:val="24"/>
                <w:szCs w:val="24"/>
              </w:rPr>
            </w:pPr>
            <w:r w:rsidRPr="002A2631">
              <w:rPr>
                <w:b/>
                <w:sz w:val="24"/>
                <w:szCs w:val="24"/>
              </w:rPr>
              <w:t>2.</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Организации оптовой торговли лекарственными средствами</w:t>
            </w:r>
          </w:p>
        </w:tc>
        <w:tc>
          <w:tcPr>
            <w:tcW w:w="1808" w:type="dxa"/>
            <w:gridSpan w:val="2"/>
          </w:tcPr>
          <w:p w:rsidR="004E6171" w:rsidRPr="002A2631" w:rsidRDefault="004E6171" w:rsidP="004B0164">
            <w:pPr>
              <w:jc w:val="center"/>
              <w:rPr>
                <w:sz w:val="24"/>
                <w:szCs w:val="24"/>
              </w:rPr>
            </w:pPr>
            <w:r w:rsidRPr="002A2631">
              <w:rPr>
                <w:sz w:val="24"/>
                <w:szCs w:val="24"/>
              </w:rPr>
              <w:t>2</w:t>
            </w:r>
          </w:p>
        </w:tc>
      </w:tr>
      <w:tr w:rsidR="004E6171" w:rsidRPr="002A2631" w:rsidTr="004B0164">
        <w:trPr>
          <w:gridAfter w:val="1"/>
          <w:wAfter w:w="38" w:type="dxa"/>
          <w:trHeight w:val="611"/>
        </w:trPr>
        <w:tc>
          <w:tcPr>
            <w:tcW w:w="802" w:type="dxa"/>
          </w:tcPr>
          <w:p w:rsidR="004E6171" w:rsidRPr="002A2631" w:rsidRDefault="004E6171" w:rsidP="004B0164">
            <w:pPr>
              <w:jc w:val="center"/>
              <w:rPr>
                <w:b/>
                <w:sz w:val="24"/>
                <w:szCs w:val="24"/>
              </w:rPr>
            </w:pPr>
            <w:r w:rsidRPr="002A2631">
              <w:rPr>
                <w:b/>
                <w:sz w:val="24"/>
                <w:szCs w:val="24"/>
              </w:rPr>
              <w:t>3.</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Организации оптовой торговли лекарственными средствами</w:t>
            </w:r>
          </w:p>
        </w:tc>
        <w:tc>
          <w:tcPr>
            <w:tcW w:w="1808" w:type="dxa"/>
            <w:gridSpan w:val="2"/>
          </w:tcPr>
          <w:p w:rsidR="004E6171" w:rsidRPr="002A2631" w:rsidRDefault="004E6171" w:rsidP="004B0164">
            <w:pPr>
              <w:jc w:val="center"/>
              <w:rPr>
                <w:rFonts w:eastAsiaTheme="minorHAnsi"/>
                <w:sz w:val="24"/>
                <w:szCs w:val="24"/>
                <w:lang w:eastAsia="en-US"/>
              </w:rPr>
            </w:pPr>
            <w:r w:rsidRPr="002A2631">
              <w:rPr>
                <w:rFonts w:eastAsiaTheme="minorHAnsi"/>
                <w:sz w:val="24"/>
                <w:szCs w:val="24"/>
                <w:lang w:eastAsia="en-US"/>
              </w:rPr>
              <w:t>2</w:t>
            </w:r>
          </w:p>
        </w:tc>
      </w:tr>
      <w:tr w:rsidR="004E6171" w:rsidRPr="002A2631" w:rsidTr="004B0164">
        <w:trPr>
          <w:gridAfter w:val="1"/>
          <w:wAfter w:w="38" w:type="dxa"/>
          <w:trHeight w:val="611"/>
        </w:trPr>
        <w:tc>
          <w:tcPr>
            <w:tcW w:w="802" w:type="dxa"/>
          </w:tcPr>
          <w:p w:rsidR="004E6171" w:rsidRPr="002A2631" w:rsidRDefault="004E6171" w:rsidP="004B0164">
            <w:pPr>
              <w:jc w:val="center"/>
              <w:rPr>
                <w:b/>
                <w:sz w:val="24"/>
                <w:szCs w:val="24"/>
              </w:rPr>
            </w:pPr>
            <w:r w:rsidRPr="002A2631">
              <w:rPr>
                <w:b/>
                <w:sz w:val="24"/>
                <w:szCs w:val="24"/>
              </w:rPr>
              <w:t>4.</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Формы оптовой торговли. Фармацевтический склад</w:t>
            </w:r>
          </w:p>
        </w:tc>
        <w:tc>
          <w:tcPr>
            <w:tcW w:w="1808" w:type="dxa"/>
            <w:gridSpan w:val="2"/>
          </w:tcPr>
          <w:p w:rsidR="004E6171" w:rsidRPr="002A2631" w:rsidRDefault="004E6171" w:rsidP="004B0164">
            <w:pPr>
              <w:jc w:val="center"/>
              <w:rPr>
                <w:sz w:val="24"/>
                <w:szCs w:val="24"/>
              </w:rPr>
            </w:pPr>
            <w:r w:rsidRPr="002A2631">
              <w:rPr>
                <w:sz w:val="24"/>
                <w:szCs w:val="24"/>
              </w:rPr>
              <w:t>2</w:t>
            </w:r>
          </w:p>
        </w:tc>
      </w:tr>
      <w:tr w:rsidR="004E6171" w:rsidRPr="002A2631" w:rsidTr="004B0164">
        <w:trPr>
          <w:gridAfter w:val="1"/>
          <w:wAfter w:w="38" w:type="dxa"/>
          <w:trHeight w:val="663"/>
        </w:trPr>
        <w:tc>
          <w:tcPr>
            <w:tcW w:w="802" w:type="dxa"/>
          </w:tcPr>
          <w:p w:rsidR="004E6171" w:rsidRPr="002A2631" w:rsidRDefault="004E6171" w:rsidP="004B0164">
            <w:pPr>
              <w:jc w:val="center"/>
              <w:rPr>
                <w:b/>
                <w:sz w:val="24"/>
                <w:szCs w:val="24"/>
              </w:rPr>
            </w:pPr>
            <w:r w:rsidRPr="002A2631">
              <w:rPr>
                <w:b/>
                <w:sz w:val="24"/>
                <w:szCs w:val="24"/>
              </w:rPr>
              <w:t>5.</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Формы оптовой торговли. Фармацевтический склад</w:t>
            </w:r>
          </w:p>
        </w:tc>
        <w:tc>
          <w:tcPr>
            <w:tcW w:w="1808" w:type="dxa"/>
            <w:gridSpan w:val="2"/>
          </w:tcPr>
          <w:p w:rsidR="004E6171" w:rsidRPr="002A2631" w:rsidRDefault="004E6171" w:rsidP="004B0164">
            <w:pPr>
              <w:jc w:val="center"/>
              <w:rPr>
                <w:sz w:val="24"/>
                <w:szCs w:val="24"/>
              </w:rPr>
            </w:pPr>
            <w:r w:rsidRPr="002A2631">
              <w:rPr>
                <w:sz w:val="24"/>
                <w:szCs w:val="24"/>
              </w:rPr>
              <w:t>2</w:t>
            </w:r>
          </w:p>
        </w:tc>
      </w:tr>
      <w:tr w:rsidR="004E6171" w:rsidRPr="002A2631" w:rsidTr="004B0164">
        <w:trPr>
          <w:gridAfter w:val="1"/>
          <w:wAfter w:w="38" w:type="dxa"/>
          <w:trHeight w:val="663"/>
        </w:trPr>
        <w:tc>
          <w:tcPr>
            <w:tcW w:w="802" w:type="dxa"/>
          </w:tcPr>
          <w:p w:rsidR="004E6171" w:rsidRPr="002A2631" w:rsidRDefault="004E6171" w:rsidP="004B0164">
            <w:pPr>
              <w:jc w:val="center"/>
              <w:rPr>
                <w:b/>
                <w:sz w:val="24"/>
                <w:szCs w:val="24"/>
              </w:rPr>
            </w:pPr>
            <w:r w:rsidRPr="002A2631">
              <w:rPr>
                <w:b/>
                <w:sz w:val="24"/>
                <w:szCs w:val="24"/>
              </w:rPr>
              <w:lastRenderedPageBreak/>
              <w:t>6.</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Организация операционной деятельности оптовых фармацевтических организаций</w:t>
            </w:r>
          </w:p>
        </w:tc>
        <w:tc>
          <w:tcPr>
            <w:tcW w:w="1808" w:type="dxa"/>
            <w:gridSpan w:val="2"/>
          </w:tcPr>
          <w:p w:rsidR="004E6171" w:rsidRPr="002A2631" w:rsidRDefault="004E6171" w:rsidP="004B0164">
            <w:pPr>
              <w:jc w:val="center"/>
              <w:rPr>
                <w:sz w:val="24"/>
                <w:szCs w:val="24"/>
              </w:rPr>
            </w:pPr>
            <w:r w:rsidRPr="002A2631">
              <w:rPr>
                <w:sz w:val="24"/>
                <w:szCs w:val="24"/>
              </w:rPr>
              <w:t>2</w:t>
            </w:r>
          </w:p>
        </w:tc>
      </w:tr>
      <w:tr w:rsidR="004E6171" w:rsidRPr="002A2631" w:rsidTr="004B0164">
        <w:trPr>
          <w:gridAfter w:val="1"/>
          <w:wAfter w:w="38" w:type="dxa"/>
          <w:trHeight w:val="421"/>
        </w:trPr>
        <w:tc>
          <w:tcPr>
            <w:tcW w:w="802" w:type="dxa"/>
          </w:tcPr>
          <w:p w:rsidR="004E6171" w:rsidRPr="002A2631" w:rsidRDefault="004E6171" w:rsidP="004B0164">
            <w:pPr>
              <w:jc w:val="center"/>
              <w:rPr>
                <w:rFonts w:eastAsia="Calibri"/>
                <w:b/>
                <w:sz w:val="24"/>
                <w:szCs w:val="24"/>
              </w:rPr>
            </w:pPr>
            <w:r w:rsidRPr="002A2631">
              <w:rPr>
                <w:rFonts w:eastAsia="Calibri"/>
                <w:b/>
                <w:sz w:val="24"/>
                <w:szCs w:val="24"/>
              </w:rPr>
              <w:t>7.</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Организация операционной деятельности оптовых фармацевтических организаций</w:t>
            </w:r>
          </w:p>
        </w:tc>
        <w:tc>
          <w:tcPr>
            <w:tcW w:w="1808" w:type="dxa"/>
            <w:gridSpan w:val="2"/>
          </w:tcPr>
          <w:p w:rsidR="004E6171" w:rsidRPr="002A2631" w:rsidRDefault="004E6171" w:rsidP="004B0164">
            <w:pPr>
              <w:jc w:val="center"/>
              <w:rPr>
                <w:rFonts w:eastAsiaTheme="minorHAnsi"/>
                <w:sz w:val="24"/>
                <w:szCs w:val="24"/>
                <w:lang w:eastAsia="en-US"/>
              </w:rPr>
            </w:pPr>
            <w:r w:rsidRPr="002A2631">
              <w:rPr>
                <w:rFonts w:eastAsiaTheme="minorHAnsi"/>
                <w:sz w:val="24"/>
                <w:szCs w:val="24"/>
                <w:lang w:eastAsia="en-US"/>
              </w:rPr>
              <w:t>2</w:t>
            </w:r>
          </w:p>
        </w:tc>
      </w:tr>
      <w:tr w:rsidR="004E6171" w:rsidRPr="002A2631" w:rsidTr="004B0164">
        <w:trPr>
          <w:gridAfter w:val="1"/>
          <w:wAfter w:w="38" w:type="dxa"/>
          <w:trHeight w:val="427"/>
        </w:trPr>
        <w:tc>
          <w:tcPr>
            <w:tcW w:w="802" w:type="dxa"/>
          </w:tcPr>
          <w:p w:rsidR="004E6171" w:rsidRPr="002A2631" w:rsidRDefault="004E6171" w:rsidP="004B0164">
            <w:pPr>
              <w:jc w:val="center"/>
              <w:rPr>
                <w:rFonts w:eastAsia="Calibri"/>
                <w:b/>
                <w:sz w:val="24"/>
                <w:szCs w:val="24"/>
              </w:rPr>
            </w:pPr>
            <w:r w:rsidRPr="002A2631">
              <w:rPr>
                <w:rFonts w:eastAsia="Calibri"/>
                <w:b/>
                <w:sz w:val="24"/>
                <w:szCs w:val="24"/>
              </w:rPr>
              <w:t>8.</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Организация операционной деятельности оптовых фармацевтических организаций</w:t>
            </w:r>
          </w:p>
        </w:tc>
        <w:tc>
          <w:tcPr>
            <w:tcW w:w="1808" w:type="dxa"/>
            <w:gridSpan w:val="2"/>
          </w:tcPr>
          <w:p w:rsidR="004E6171" w:rsidRPr="002A2631" w:rsidRDefault="004E6171" w:rsidP="004B0164">
            <w:pPr>
              <w:jc w:val="center"/>
              <w:rPr>
                <w:rFonts w:eastAsiaTheme="minorHAnsi"/>
                <w:sz w:val="24"/>
                <w:szCs w:val="24"/>
                <w:lang w:eastAsia="en-US"/>
              </w:rPr>
            </w:pPr>
            <w:r w:rsidRPr="002A2631">
              <w:rPr>
                <w:rFonts w:eastAsiaTheme="minorHAnsi"/>
                <w:sz w:val="24"/>
                <w:szCs w:val="24"/>
                <w:lang w:eastAsia="en-US"/>
              </w:rPr>
              <w:t>2</w:t>
            </w:r>
          </w:p>
        </w:tc>
      </w:tr>
      <w:tr w:rsidR="004E6171" w:rsidRPr="002A2631" w:rsidTr="004B0164">
        <w:trPr>
          <w:gridAfter w:val="1"/>
          <w:wAfter w:w="38" w:type="dxa"/>
        </w:trPr>
        <w:tc>
          <w:tcPr>
            <w:tcW w:w="802" w:type="dxa"/>
          </w:tcPr>
          <w:p w:rsidR="004E6171" w:rsidRPr="002A2631" w:rsidRDefault="004E6171" w:rsidP="004B0164">
            <w:pPr>
              <w:jc w:val="center"/>
              <w:rPr>
                <w:rFonts w:eastAsia="Calibri"/>
                <w:b/>
                <w:sz w:val="24"/>
                <w:szCs w:val="24"/>
              </w:rPr>
            </w:pPr>
            <w:r w:rsidRPr="002A2631">
              <w:rPr>
                <w:rFonts w:eastAsia="Calibri"/>
                <w:b/>
                <w:sz w:val="24"/>
                <w:szCs w:val="24"/>
              </w:rPr>
              <w:t>9.</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Организация операционной деятельности оптовых фармацевтических организаций</w:t>
            </w:r>
          </w:p>
        </w:tc>
        <w:tc>
          <w:tcPr>
            <w:tcW w:w="1808" w:type="dxa"/>
            <w:gridSpan w:val="2"/>
          </w:tcPr>
          <w:p w:rsidR="004E6171" w:rsidRPr="002A2631" w:rsidRDefault="004E6171" w:rsidP="004B0164">
            <w:pPr>
              <w:jc w:val="center"/>
              <w:rPr>
                <w:sz w:val="24"/>
                <w:szCs w:val="24"/>
              </w:rPr>
            </w:pPr>
            <w:r w:rsidRPr="002A2631">
              <w:rPr>
                <w:sz w:val="24"/>
                <w:szCs w:val="24"/>
              </w:rPr>
              <w:t>2</w:t>
            </w:r>
          </w:p>
        </w:tc>
      </w:tr>
      <w:tr w:rsidR="004E6171" w:rsidRPr="002A2631" w:rsidTr="004B0164">
        <w:trPr>
          <w:gridAfter w:val="1"/>
          <w:wAfter w:w="38" w:type="dxa"/>
        </w:trPr>
        <w:tc>
          <w:tcPr>
            <w:tcW w:w="802" w:type="dxa"/>
          </w:tcPr>
          <w:p w:rsidR="004E6171" w:rsidRPr="002A2631" w:rsidRDefault="004E6171" w:rsidP="004B0164">
            <w:pPr>
              <w:jc w:val="center"/>
              <w:rPr>
                <w:rFonts w:eastAsia="Calibri"/>
                <w:b/>
                <w:sz w:val="24"/>
                <w:szCs w:val="24"/>
              </w:rPr>
            </w:pPr>
            <w:r w:rsidRPr="002A2631">
              <w:rPr>
                <w:rFonts w:eastAsia="Calibri"/>
                <w:b/>
                <w:sz w:val="24"/>
                <w:szCs w:val="24"/>
              </w:rPr>
              <w:t>10.</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Перевозка лекарственных сре</w:t>
            </w:r>
            <w:proofErr w:type="gramStart"/>
            <w:r w:rsidRPr="002A2631">
              <w:rPr>
                <w:rFonts w:eastAsia="Calibri"/>
                <w:sz w:val="24"/>
                <w:szCs w:val="24"/>
              </w:rPr>
              <w:t>дств дл</w:t>
            </w:r>
            <w:proofErr w:type="gramEnd"/>
            <w:r w:rsidRPr="002A2631">
              <w:rPr>
                <w:rFonts w:eastAsia="Calibri"/>
                <w:sz w:val="24"/>
                <w:szCs w:val="24"/>
              </w:rPr>
              <w:t>я медицинского применения</w:t>
            </w:r>
          </w:p>
        </w:tc>
        <w:tc>
          <w:tcPr>
            <w:tcW w:w="1808" w:type="dxa"/>
            <w:gridSpan w:val="2"/>
          </w:tcPr>
          <w:p w:rsidR="004E6171" w:rsidRPr="002A2631" w:rsidRDefault="004E6171" w:rsidP="004B0164">
            <w:pPr>
              <w:jc w:val="center"/>
              <w:rPr>
                <w:sz w:val="24"/>
                <w:szCs w:val="24"/>
              </w:rPr>
            </w:pPr>
            <w:r w:rsidRPr="002A2631">
              <w:rPr>
                <w:rFonts w:eastAsiaTheme="minorHAnsi"/>
                <w:sz w:val="24"/>
                <w:szCs w:val="24"/>
                <w:lang w:eastAsia="en-US"/>
              </w:rPr>
              <w:t>2</w:t>
            </w:r>
          </w:p>
        </w:tc>
      </w:tr>
      <w:tr w:rsidR="004E6171" w:rsidRPr="002A2631" w:rsidTr="004B0164">
        <w:trPr>
          <w:gridAfter w:val="1"/>
          <w:wAfter w:w="38" w:type="dxa"/>
        </w:trPr>
        <w:tc>
          <w:tcPr>
            <w:tcW w:w="802" w:type="dxa"/>
          </w:tcPr>
          <w:p w:rsidR="004E6171" w:rsidRPr="002A2631" w:rsidRDefault="004E6171" w:rsidP="004B0164">
            <w:pPr>
              <w:jc w:val="center"/>
              <w:rPr>
                <w:rFonts w:eastAsia="Calibri"/>
                <w:b/>
                <w:sz w:val="24"/>
                <w:szCs w:val="24"/>
              </w:rPr>
            </w:pPr>
            <w:r w:rsidRPr="002A2631">
              <w:rPr>
                <w:rFonts w:eastAsia="Calibri"/>
                <w:b/>
                <w:sz w:val="24"/>
                <w:szCs w:val="24"/>
              </w:rPr>
              <w:t>11.</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Перевозка лекарственных сре</w:t>
            </w:r>
            <w:proofErr w:type="gramStart"/>
            <w:r w:rsidRPr="002A2631">
              <w:rPr>
                <w:rFonts w:eastAsia="Calibri"/>
                <w:sz w:val="24"/>
                <w:szCs w:val="24"/>
              </w:rPr>
              <w:t>дств дл</w:t>
            </w:r>
            <w:proofErr w:type="gramEnd"/>
            <w:r w:rsidRPr="002A2631">
              <w:rPr>
                <w:rFonts w:eastAsia="Calibri"/>
                <w:sz w:val="24"/>
                <w:szCs w:val="24"/>
              </w:rPr>
              <w:t>я медицинского применения</w:t>
            </w:r>
          </w:p>
        </w:tc>
        <w:tc>
          <w:tcPr>
            <w:tcW w:w="1808" w:type="dxa"/>
            <w:gridSpan w:val="2"/>
          </w:tcPr>
          <w:p w:rsidR="004E6171" w:rsidRPr="002A2631" w:rsidRDefault="004E6171" w:rsidP="004B0164">
            <w:pPr>
              <w:jc w:val="center"/>
              <w:rPr>
                <w:sz w:val="24"/>
                <w:szCs w:val="24"/>
              </w:rPr>
            </w:pPr>
            <w:r w:rsidRPr="002A2631">
              <w:rPr>
                <w:rFonts w:eastAsiaTheme="minorHAnsi"/>
                <w:sz w:val="24"/>
                <w:szCs w:val="24"/>
                <w:lang w:eastAsia="en-US"/>
              </w:rPr>
              <w:t>2</w:t>
            </w:r>
          </w:p>
        </w:tc>
      </w:tr>
      <w:tr w:rsidR="004E6171" w:rsidRPr="002A2631" w:rsidTr="004B0164">
        <w:trPr>
          <w:gridAfter w:val="1"/>
          <w:wAfter w:w="38" w:type="dxa"/>
        </w:trPr>
        <w:tc>
          <w:tcPr>
            <w:tcW w:w="802" w:type="dxa"/>
          </w:tcPr>
          <w:p w:rsidR="004E6171" w:rsidRPr="002A2631" w:rsidRDefault="004E6171" w:rsidP="004B0164">
            <w:pPr>
              <w:jc w:val="center"/>
              <w:rPr>
                <w:rFonts w:eastAsia="Calibri"/>
                <w:b/>
                <w:sz w:val="24"/>
                <w:szCs w:val="24"/>
              </w:rPr>
            </w:pPr>
            <w:r w:rsidRPr="002A2631">
              <w:rPr>
                <w:rFonts w:eastAsia="Calibri"/>
                <w:b/>
                <w:sz w:val="24"/>
                <w:szCs w:val="24"/>
              </w:rPr>
              <w:t>12.</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Порядок уничтожения лекарственных средств медицинского применения</w:t>
            </w:r>
          </w:p>
        </w:tc>
        <w:tc>
          <w:tcPr>
            <w:tcW w:w="1808" w:type="dxa"/>
            <w:gridSpan w:val="2"/>
          </w:tcPr>
          <w:p w:rsidR="004E6171" w:rsidRPr="002A2631" w:rsidRDefault="004E6171" w:rsidP="004B0164">
            <w:pPr>
              <w:jc w:val="center"/>
              <w:rPr>
                <w:sz w:val="24"/>
                <w:szCs w:val="24"/>
              </w:rPr>
            </w:pPr>
            <w:r w:rsidRPr="002A2631">
              <w:rPr>
                <w:rFonts w:eastAsiaTheme="minorHAnsi"/>
                <w:sz w:val="24"/>
                <w:szCs w:val="24"/>
                <w:lang w:eastAsia="en-US"/>
              </w:rPr>
              <w:t>2</w:t>
            </w:r>
          </w:p>
        </w:tc>
      </w:tr>
      <w:tr w:rsidR="004E6171" w:rsidRPr="002A2631" w:rsidTr="004B0164">
        <w:trPr>
          <w:gridAfter w:val="1"/>
          <w:wAfter w:w="38" w:type="dxa"/>
        </w:trPr>
        <w:tc>
          <w:tcPr>
            <w:tcW w:w="802" w:type="dxa"/>
          </w:tcPr>
          <w:p w:rsidR="004E6171" w:rsidRPr="002A2631" w:rsidRDefault="004E6171" w:rsidP="004B0164">
            <w:pPr>
              <w:jc w:val="center"/>
              <w:rPr>
                <w:rFonts w:eastAsia="Calibri"/>
                <w:b/>
                <w:sz w:val="24"/>
                <w:szCs w:val="24"/>
              </w:rPr>
            </w:pPr>
            <w:r w:rsidRPr="002A2631">
              <w:rPr>
                <w:rFonts w:eastAsia="Calibri"/>
                <w:b/>
                <w:sz w:val="24"/>
                <w:szCs w:val="24"/>
              </w:rPr>
              <w:t>13.</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Порядок уничтожения лекарственных средств медицинского применения</w:t>
            </w:r>
          </w:p>
        </w:tc>
        <w:tc>
          <w:tcPr>
            <w:tcW w:w="1808" w:type="dxa"/>
            <w:gridSpan w:val="2"/>
          </w:tcPr>
          <w:p w:rsidR="004E6171" w:rsidRPr="002A2631" w:rsidRDefault="004E6171" w:rsidP="004B0164">
            <w:pPr>
              <w:jc w:val="center"/>
              <w:rPr>
                <w:sz w:val="24"/>
                <w:szCs w:val="24"/>
              </w:rPr>
            </w:pPr>
            <w:r w:rsidRPr="002A2631">
              <w:rPr>
                <w:sz w:val="24"/>
                <w:szCs w:val="24"/>
              </w:rPr>
              <w:t>2</w:t>
            </w:r>
          </w:p>
        </w:tc>
      </w:tr>
      <w:tr w:rsidR="004E6171" w:rsidRPr="002A2631" w:rsidTr="004B0164">
        <w:trPr>
          <w:gridAfter w:val="1"/>
          <w:wAfter w:w="38" w:type="dxa"/>
        </w:trPr>
        <w:tc>
          <w:tcPr>
            <w:tcW w:w="802" w:type="dxa"/>
          </w:tcPr>
          <w:p w:rsidR="004E6171" w:rsidRPr="002A2631" w:rsidRDefault="004E6171" w:rsidP="004B0164">
            <w:pPr>
              <w:jc w:val="center"/>
              <w:rPr>
                <w:rFonts w:eastAsia="Calibri"/>
                <w:b/>
                <w:sz w:val="24"/>
                <w:szCs w:val="24"/>
              </w:rPr>
            </w:pPr>
            <w:r w:rsidRPr="002A2631">
              <w:rPr>
                <w:rFonts w:eastAsia="Calibri"/>
                <w:b/>
                <w:sz w:val="24"/>
                <w:szCs w:val="24"/>
              </w:rPr>
              <w:t>14.</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Процесс учета и автоматизация учета движения товаров на фармацевтическом складе</w:t>
            </w:r>
          </w:p>
        </w:tc>
        <w:tc>
          <w:tcPr>
            <w:tcW w:w="1808" w:type="dxa"/>
            <w:gridSpan w:val="2"/>
          </w:tcPr>
          <w:p w:rsidR="004E6171" w:rsidRPr="002A2631" w:rsidRDefault="004E6171" w:rsidP="004B0164">
            <w:pPr>
              <w:jc w:val="center"/>
              <w:rPr>
                <w:sz w:val="24"/>
                <w:szCs w:val="24"/>
              </w:rPr>
            </w:pPr>
            <w:r w:rsidRPr="002A2631">
              <w:rPr>
                <w:sz w:val="24"/>
                <w:szCs w:val="24"/>
              </w:rPr>
              <w:t>2</w:t>
            </w:r>
          </w:p>
        </w:tc>
      </w:tr>
      <w:tr w:rsidR="004E6171" w:rsidRPr="002A2631" w:rsidTr="004B0164">
        <w:trPr>
          <w:gridAfter w:val="1"/>
          <w:wAfter w:w="38" w:type="dxa"/>
        </w:trPr>
        <w:tc>
          <w:tcPr>
            <w:tcW w:w="802" w:type="dxa"/>
          </w:tcPr>
          <w:p w:rsidR="004E6171" w:rsidRPr="002A2631" w:rsidRDefault="004E6171" w:rsidP="004B0164">
            <w:pPr>
              <w:jc w:val="center"/>
              <w:rPr>
                <w:rFonts w:eastAsia="Calibri"/>
                <w:b/>
                <w:sz w:val="24"/>
                <w:szCs w:val="24"/>
              </w:rPr>
            </w:pPr>
            <w:r w:rsidRPr="002A2631">
              <w:rPr>
                <w:rFonts w:eastAsia="Calibri"/>
                <w:b/>
                <w:sz w:val="24"/>
                <w:szCs w:val="24"/>
              </w:rPr>
              <w:t>15.</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Ценообразование оптового звена на товары аптечного ассортимента</w:t>
            </w:r>
          </w:p>
        </w:tc>
        <w:tc>
          <w:tcPr>
            <w:tcW w:w="1808" w:type="dxa"/>
            <w:gridSpan w:val="2"/>
          </w:tcPr>
          <w:p w:rsidR="004E6171" w:rsidRPr="002A2631" w:rsidRDefault="004E6171" w:rsidP="004B0164">
            <w:pPr>
              <w:jc w:val="center"/>
              <w:rPr>
                <w:sz w:val="24"/>
                <w:szCs w:val="24"/>
              </w:rPr>
            </w:pPr>
            <w:r w:rsidRPr="002A2631">
              <w:rPr>
                <w:sz w:val="24"/>
                <w:szCs w:val="24"/>
              </w:rPr>
              <w:t>2</w:t>
            </w:r>
          </w:p>
        </w:tc>
      </w:tr>
      <w:tr w:rsidR="004E6171" w:rsidRPr="002A2631" w:rsidTr="004B0164">
        <w:trPr>
          <w:gridAfter w:val="1"/>
          <w:wAfter w:w="38" w:type="dxa"/>
        </w:trPr>
        <w:tc>
          <w:tcPr>
            <w:tcW w:w="802" w:type="dxa"/>
          </w:tcPr>
          <w:p w:rsidR="004E6171" w:rsidRPr="002A2631" w:rsidRDefault="004E6171" w:rsidP="004B0164">
            <w:pPr>
              <w:jc w:val="center"/>
              <w:rPr>
                <w:rFonts w:eastAsia="Calibri"/>
                <w:b/>
                <w:sz w:val="24"/>
                <w:szCs w:val="24"/>
              </w:rPr>
            </w:pPr>
            <w:r w:rsidRPr="002A2631">
              <w:rPr>
                <w:rFonts w:eastAsia="Calibri"/>
                <w:b/>
                <w:sz w:val="24"/>
                <w:szCs w:val="24"/>
              </w:rPr>
              <w:t>16.</w:t>
            </w:r>
          </w:p>
        </w:tc>
        <w:tc>
          <w:tcPr>
            <w:tcW w:w="6341" w:type="dxa"/>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Ценообразование оптового звена на товары аптечного ассортимента</w:t>
            </w:r>
          </w:p>
        </w:tc>
        <w:tc>
          <w:tcPr>
            <w:tcW w:w="1808" w:type="dxa"/>
            <w:gridSpan w:val="2"/>
          </w:tcPr>
          <w:p w:rsidR="004E6171" w:rsidRPr="002A2631" w:rsidRDefault="004E6171" w:rsidP="004B0164">
            <w:pPr>
              <w:jc w:val="center"/>
              <w:rPr>
                <w:sz w:val="24"/>
                <w:szCs w:val="24"/>
              </w:rPr>
            </w:pPr>
            <w:r w:rsidRPr="002A2631">
              <w:rPr>
                <w:sz w:val="24"/>
                <w:szCs w:val="24"/>
              </w:rPr>
              <w:t>2</w:t>
            </w:r>
          </w:p>
        </w:tc>
      </w:tr>
      <w:tr w:rsidR="004E6171" w:rsidRPr="002A2631" w:rsidTr="004B0164">
        <w:tc>
          <w:tcPr>
            <w:tcW w:w="802" w:type="dxa"/>
          </w:tcPr>
          <w:p w:rsidR="004E6171" w:rsidRPr="002A2631" w:rsidRDefault="004E6171" w:rsidP="004B0164">
            <w:pPr>
              <w:rPr>
                <w:rFonts w:eastAsia="Calibri"/>
                <w:bCs/>
                <w:sz w:val="24"/>
                <w:szCs w:val="24"/>
              </w:rPr>
            </w:pPr>
          </w:p>
        </w:tc>
        <w:tc>
          <w:tcPr>
            <w:tcW w:w="6379" w:type="dxa"/>
            <w:gridSpan w:val="2"/>
          </w:tcPr>
          <w:p w:rsidR="004E6171" w:rsidRPr="002A2631" w:rsidRDefault="004E6171" w:rsidP="004B0164">
            <w:pPr>
              <w:rPr>
                <w:rFonts w:eastAsia="Calibri"/>
                <w:b/>
                <w:bCs/>
                <w:sz w:val="24"/>
                <w:szCs w:val="24"/>
              </w:rPr>
            </w:pPr>
            <w:r w:rsidRPr="002A2631">
              <w:rPr>
                <w:rFonts w:eastAsia="Calibri"/>
                <w:b/>
                <w:bCs/>
                <w:sz w:val="24"/>
                <w:szCs w:val="24"/>
              </w:rPr>
              <w:t>Итого</w:t>
            </w:r>
          </w:p>
        </w:tc>
        <w:tc>
          <w:tcPr>
            <w:tcW w:w="1808" w:type="dxa"/>
            <w:gridSpan w:val="2"/>
          </w:tcPr>
          <w:p w:rsidR="004E6171" w:rsidRPr="002A2631" w:rsidRDefault="004E6171" w:rsidP="004B0164">
            <w:pPr>
              <w:jc w:val="center"/>
              <w:rPr>
                <w:rFonts w:eastAsiaTheme="minorHAnsi"/>
                <w:b/>
                <w:sz w:val="24"/>
                <w:szCs w:val="24"/>
                <w:lang w:eastAsia="en-US"/>
              </w:rPr>
            </w:pPr>
            <w:r w:rsidRPr="002A2631">
              <w:rPr>
                <w:rFonts w:eastAsiaTheme="minorHAnsi"/>
                <w:b/>
                <w:sz w:val="24"/>
                <w:szCs w:val="24"/>
                <w:lang w:eastAsia="en-US"/>
              </w:rPr>
              <w:t>32</w:t>
            </w:r>
          </w:p>
        </w:tc>
      </w:tr>
    </w:tbl>
    <w:p w:rsidR="00A4406C" w:rsidRPr="002A2631" w:rsidRDefault="00A4406C" w:rsidP="004E6171">
      <w:pPr>
        <w:rPr>
          <w:b/>
          <w:sz w:val="24"/>
          <w:szCs w:val="24"/>
        </w:rPr>
      </w:pPr>
    </w:p>
    <w:p w:rsidR="004E6171" w:rsidRPr="002A2631" w:rsidRDefault="004E6171" w:rsidP="004E6171">
      <w:pPr>
        <w:jc w:val="center"/>
        <w:rPr>
          <w:b/>
          <w:sz w:val="24"/>
          <w:szCs w:val="24"/>
        </w:rPr>
      </w:pPr>
      <w:r w:rsidRPr="002A2631">
        <w:rPr>
          <w:b/>
          <w:sz w:val="24"/>
          <w:szCs w:val="24"/>
        </w:rPr>
        <w:t xml:space="preserve">Перечень тем практических занятий </w:t>
      </w:r>
      <w:r w:rsidRPr="002A2631">
        <w:rPr>
          <w:b/>
          <w:bCs/>
          <w:sz w:val="24"/>
          <w:szCs w:val="24"/>
        </w:rPr>
        <w:t>МДК.01.03 Оптовая торговля лекарственными средствами</w:t>
      </w:r>
    </w:p>
    <w:p w:rsidR="004E6171" w:rsidRPr="002A2631" w:rsidRDefault="004E6171" w:rsidP="004E6171">
      <w:pPr>
        <w:jc w:val="center"/>
        <w:rPr>
          <w:sz w:val="24"/>
          <w:szCs w:val="24"/>
        </w:rPr>
      </w:pPr>
    </w:p>
    <w:tbl>
      <w:tblPr>
        <w:tblStyle w:val="aa"/>
        <w:tblW w:w="0" w:type="auto"/>
        <w:tblLook w:val="04A0" w:firstRow="1" w:lastRow="0" w:firstColumn="1" w:lastColumn="0" w:noHBand="0" w:noVBand="1"/>
      </w:tblPr>
      <w:tblGrid>
        <w:gridCol w:w="801"/>
        <w:gridCol w:w="16"/>
        <w:gridCol w:w="6353"/>
        <w:gridCol w:w="26"/>
        <w:gridCol w:w="1782"/>
        <w:gridCol w:w="26"/>
      </w:tblGrid>
      <w:tr w:rsidR="004E6171" w:rsidRPr="002A2631" w:rsidTr="004B0164">
        <w:trPr>
          <w:gridAfter w:val="1"/>
          <w:wAfter w:w="26" w:type="dxa"/>
        </w:trPr>
        <w:tc>
          <w:tcPr>
            <w:tcW w:w="801" w:type="dxa"/>
          </w:tcPr>
          <w:p w:rsidR="004E6171" w:rsidRPr="002A2631" w:rsidRDefault="004E6171" w:rsidP="004B0164">
            <w:pPr>
              <w:jc w:val="center"/>
              <w:rPr>
                <w:rFonts w:eastAsiaTheme="minorHAnsi"/>
                <w:b/>
                <w:sz w:val="24"/>
                <w:szCs w:val="24"/>
                <w:lang w:eastAsia="en-US"/>
              </w:rPr>
            </w:pPr>
            <w:r w:rsidRPr="002A2631">
              <w:rPr>
                <w:rFonts w:eastAsiaTheme="minorHAnsi"/>
                <w:b/>
                <w:sz w:val="24"/>
                <w:szCs w:val="24"/>
                <w:lang w:eastAsia="en-US"/>
              </w:rPr>
              <w:t>№</w:t>
            </w:r>
            <w:proofErr w:type="gramStart"/>
            <w:r w:rsidRPr="002A2631">
              <w:rPr>
                <w:rFonts w:eastAsiaTheme="minorHAnsi"/>
                <w:b/>
                <w:sz w:val="24"/>
                <w:szCs w:val="24"/>
                <w:lang w:eastAsia="en-US"/>
              </w:rPr>
              <w:t>п</w:t>
            </w:r>
            <w:proofErr w:type="gramEnd"/>
            <w:r w:rsidRPr="002A2631">
              <w:rPr>
                <w:rFonts w:eastAsiaTheme="minorHAnsi"/>
                <w:b/>
                <w:sz w:val="24"/>
                <w:szCs w:val="24"/>
                <w:lang w:eastAsia="en-US"/>
              </w:rPr>
              <w:t>/п</w:t>
            </w:r>
          </w:p>
        </w:tc>
        <w:tc>
          <w:tcPr>
            <w:tcW w:w="6369" w:type="dxa"/>
            <w:gridSpan w:val="2"/>
          </w:tcPr>
          <w:p w:rsidR="004E6171" w:rsidRPr="002A2631" w:rsidRDefault="004E6171" w:rsidP="004B0164">
            <w:pPr>
              <w:jc w:val="center"/>
              <w:rPr>
                <w:rFonts w:eastAsiaTheme="minorHAnsi"/>
                <w:b/>
                <w:sz w:val="24"/>
                <w:szCs w:val="24"/>
                <w:lang w:eastAsia="en-US"/>
              </w:rPr>
            </w:pPr>
            <w:r w:rsidRPr="002A2631">
              <w:rPr>
                <w:rFonts w:eastAsiaTheme="minorHAnsi"/>
                <w:b/>
                <w:sz w:val="24"/>
                <w:szCs w:val="24"/>
                <w:lang w:eastAsia="en-US"/>
              </w:rPr>
              <w:t>Тема</w:t>
            </w:r>
          </w:p>
        </w:tc>
        <w:tc>
          <w:tcPr>
            <w:tcW w:w="1808" w:type="dxa"/>
            <w:gridSpan w:val="2"/>
          </w:tcPr>
          <w:p w:rsidR="004E6171" w:rsidRPr="002A2631" w:rsidRDefault="004E6171" w:rsidP="004B0164">
            <w:pPr>
              <w:jc w:val="center"/>
              <w:rPr>
                <w:rFonts w:eastAsiaTheme="minorHAnsi"/>
                <w:b/>
                <w:sz w:val="24"/>
                <w:szCs w:val="24"/>
                <w:lang w:eastAsia="en-US"/>
              </w:rPr>
            </w:pPr>
            <w:r w:rsidRPr="002A2631">
              <w:rPr>
                <w:rFonts w:eastAsiaTheme="minorHAnsi"/>
                <w:b/>
                <w:sz w:val="24"/>
                <w:szCs w:val="24"/>
                <w:lang w:eastAsia="en-US"/>
              </w:rPr>
              <w:t>Количество часов</w:t>
            </w:r>
          </w:p>
        </w:tc>
      </w:tr>
      <w:tr w:rsidR="004E6171" w:rsidRPr="002A2631" w:rsidTr="004B0164">
        <w:trPr>
          <w:gridAfter w:val="1"/>
          <w:wAfter w:w="26" w:type="dxa"/>
        </w:trPr>
        <w:tc>
          <w:tcPr>
            <w:tcW w:w="801" w:type="dxa"/>
          </w:tcPr>
          <w:p w:rsidR="004E6171" w:rsidRPr="002A2631" w:rsidRDefault="004E6171" w:rsidP="004B0164">
            <w:pPr>
              <w:jc w:val="center"/>
              <w:rPr>
                <w:rFonts w:eastAsia="Calibri"/>
                <w:b/>
                <w:sz w:val="24"/>
                <w:szCs w:val="24"/>
              </w:rPr>
            </w:pPr>
            <w:r w:rsidRPr="002A2631">
              <w:rPr>
                <w:rFonts w:eastAsia="Calibri"/>
                <w:b/>
                <w:sz w:val="24"/>
                <w:szCs w:val="24"/>
              </w:rPr>
              <w:t>1.</w:t>
            </w:r>
          </w:p>
        </w:tc>
        <w:tc>
          <w:tcPr>
            <w:tcW w:w="6369" w:type="dxa"/>
            <w:gridSpan w:val="2"/>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Организации оптовой торговли лекарственными средствами</w:t>
            </w:r>
          </w:p>
        </w:tc>
        <w:tc>
          <w:tcPr>
            <w:tcW w:w="1808" w:type="dxa"/>
            <w:gridSpan w:val="2"/>
          </w:tcPr>
          <w:p w:rsidR="004E6171" w:rsidRPr="002A2631" w:rsidRDefault="004E6171" w:rsidP="004B0164">
            <w:pPr>
              <w:jc w:val="center"/>
              <w:rPr>
                <w:rFonts w:eastAsia="Calibri"/>
                <w:color w:val="000000"/>
                <w:sz w:val="24"/>
                <w:szCs w:val="24"/>
                <w:lang w:bidi="ru-RU"/>
              </w:rPr>
            </w:pPr>
            <w:r w:rsidRPr="002A2631">
              <w:rPr>
                <w:rFonts w:eastAsia="Calibri"/>
                <w:color w:val="000000"/>
                <w:sz w:val="24"/>
                <w:szCs w:val="24"/>
                <w:lang w:bidi="ru-RU"/>
              </w:rPr>
              <w:t>4</w:t>
            </w:r>
          </w:p>
        </w:tc>
      </w:tr>
      <w:tr w:rsidR="004E6171" w:rsidRPr="002A2631" w:rsidTr="004B0164">
        <w:trPr>
          <w:gridAfter w:val="1"/>
          <w:wAfter w:w="26" w:type="dxa"/>
          <w:trHeight w:val="843"/>
        </w:trPr>
        <w:tc>
          <w:tcPr>
            <w:tcW w:w="801" w:type="dxa"/>
          </w:tcPr>
          <w:p w:rsidR="004E6171" w:rsidRPr="002A2631" w:rsidRDefault="004E6171" w:rsidP="004B0164">
            <w:pPr>
              <w:jc w:val="center"/>
              <w:rPr>
                <w:rFonts w:eastAsia="Calibri"/>
                <w:b/>
                <w:sz w:val="24"/>
                <w:szCs w:val="24"/>
              </w:rPr>
            </w:pPr>
            <w:r w:rsidRPr="002A2631">
              <w:rPr>
                <w:rFonts w:eastAsia="Calibri"/>
                <w:b/>
                <w:sz w:val="24"/>
                <w:szCs w:val="24"/>
              </w:rPr>
              <w:t>2.</w:t>
            </w:r>
          </w:p>
        </w:tc>
        <w:tc>
          <w:tcPr>
            <w:tcW w:w="6369" w:type="dxa"/>
            <w:gridSpan w:val="2"/>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Организация операционной деятельности оптовых фармацевтических организаций</w:t>
            </w:r>
          </w:p>
        </w:tc>
        <w:tc>
          <w:tcPr>
            <w:tcW w:w="1808" w:type="dxa"/>
            <w:gridSpan w:val="2"/>
          </w:tcPr>
          <w:p w:rsidR="004E6171" w:rsidRPr="002A2631" w:rsidRDefault="004E6171" w:rsidP="004B0164">
            <w:pPr>
              <w:jc w:val="center"/>
              <w:rPr>
                <w:rFonts w:eastAsia="Calibri"/>
                <w:color w:val="000000"/>
                <w:sz w:val="24"/>
                <w:szCs w:val="24"/>
                <w:lang w:bidi="ru-RU"/>
              </w:rPr>
            </w:pPr>
            <w:r w:rsidRPr="002A2631">
              <w:rPr>
                <w:rFonts w:eastAsia="Calibri"/>
                <w:color w:val="000000"/>
                <w:sz w:val="24"/>
                <w:szCs w:val="24"/>
                <w:lang w:bidi="ru-RU"/>
              </w:rPr>
              <w:t>4</w:t>
            </w:r>
          </w:p>
        </w:tc>
      </w:tr>
      <w:tr w:rsidR="004E6171" w:rsidRPr="002A2631" w:rsidTr="004B0164">
        <w:trPr>
          <w:gridAfter w:val="1"/>
          <w:wAfter w:w="26" w:type="dxa"/>
          <w:trHeight w:val="843"/>
        </w:trPr>
        <w:tc>
          <w:tcPr>
            <w:tcW w:w="801" w:type="dxa"/>
          </w:tcPr>
          <w:p w:rsidR="004E6171" w:rsidRPr="002A2631" w:rsidRDefault="004E6171" w:rsidP="004B0164">
            <w:pPr>
              <w:jc w:val="center"/>
              <w:rPr>
                <w:rFonts w:eastAsia="Calibri"/>
                <w:b/>
                <w:sz w:val="24"/>
                <w:szCs w:val="24"/>
              </w:rPr>
            </w:pPr>
            <w:r w:rsidRPr="002A2631">
              <w:rPr>
                <w:rFonts w:eastAsia="Calibri"/>
                <w:b/>
                <w:sz w:val="24"/>
                <w:szCs w:val="24"/>
              </w:rPr>
              <w:t>3.</w:t>
            </w:r>
          </w:p>
        </w:tc>
        <w:tc>
          <w:tcPr>
            <w:tcW w:w="6369" w:type="dxa"/>
            <w:gridSpan w:val="2"/>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Организация операционной деятельности оптовых фармацевтических организаций</w:t>
            </w:r>
          </w:p>
        </w:tc>
        <w:tc>
          <w:tcPr>
            <w:tcW w:w="1808" w:type="dxa"/>
            <w:gridSpan w:val="2"/>
          </w:tcPr>
          <w:p w:rsidR="004E6171" w:rsidRPr="002A2631" w:rsidRDefault="004E6171" w:rsidP="004B0164">
            <w:pPr>
              <w:jc w:val="center"/>
              <w:rPr>
                <w:rFonts w:eastAsia="Calibri"/>
                <w:color w:val="000000"/>
                <w:sz w:val="24"/>
                <w:szCs w:val="24"/>
                <w:lang w:bidi="ru-RU"/>
              </w:rPr>
            </w:pPr>
            <w:r w:rsidRPr="002A2631">
              <w:rPr>
                <w:rFonts w:eastAsia="Calibri"/>
                <w:color w:val="000000"/>
                <w:sz w:val="24"/>
                <w:szCs w:val="24"/>
                <w:lang w:bidi="ru-RU"/>
              </w:rPr>
              <w:t>4</w:t>
            </w:r>
          </w:p>
        </w:tc>
      </w:tr>
      <w:tr w:rsidR="004E6171" w:rsidRPr="002A2631" w:rsidTr="004B0164">
        <w:trPr>
          <w:gridAfter w:val="1"/>
          <w:wAfter w:w="26" w:type="dxa"/>
        </w:trPr>
        <w:tc>
          <w:tcPr>
            <w:tcW w:w="801" w:type="dxa"/>
          </w:tcPr>
          <w:p w:rsidR="004E6171" w:rsidRPr="002A2631" w:rsidRDefault="004E6171" w:rsidP="004B0164">
            <w:pPr>
              <w:jc w:val="center"/>
              <w:rPr>
                <w:rFonts w:eastAsia="Calibri"/>
                <w:b/>
                <w:sz w:val="24"/>
                <w:szCs w:val="24"/>
              </w:rPr>
            </w:pPr>
            <w:r w:rsidRPr="002A2631">
              <w:rPr>
                <w:rFonts w:eastAsia="Calibri"/>
                <w:b/>
                <w:sz w:val="24"/>
                <w:szCs w:val="24"/>
              </w:rPr>
              <w:t>4</w:t>
            </w:r>
          </w:p>
        </w:tc>
        <w:tc>
          <w:tcPr>
            <w:tcW w:w="6369" w:type="dxa"/>
            <w:gridSpan w:val="2"/>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Организация операционной деятельности оптовых фармацевтических организаций</w:t>
            </w:r>
          </w:p>
        </w:tc>
        <w:tc>
          <w:tcPr>
            <w:tcW w:w="1808" w:type="dxa"/>
            <w:gridSpan w:val="2"/>
          </w:tcPr>
          <w:p w:rsidR="004E6171" w:rsidRPr="002A2631" w:rsidRDefault="004E6171" w:rsidP="004B0164">
            <w:pPr>
              <w:jc w:val="center"/>
              <w:rPr>
                <w:rFonts w:eastAsia="Calibri"/>
                <w:color w:val="000000"/>
                <w:sz w:val="24"/>
                <w:szCs w:val="24"/>
                <w:lang w:bidi="ru-RU"/>
              </w:rPr>
            </w:pPr>
            <w:r w:rsidRPr="002A2631">
              <w:rPr>
                <w:rFonts w:eastAsia="Calibri"/>
                <w:color w:val="000000"/>
                <w:sz w:val="24"/>
                <w:szCs w:val="24"/>
                <w:lang w:bidi="ru-RU"/>
              </w:rPr>
              <w:t>4</w:t>
            </w:r>
          </w:p>
        </w:tc>
      </w:tr>
      <w:tr w:rsidR="004E6171" w:rsidRPr="002A2631" w:rsidTr="004B0164">
        <w:trPr>
          <w:gridAfter w:val="1"/>
          <w:wAfter w:w="26" w:type="dxa"/>
        </w:trPr>
        <w:tc>
          <w:tcPr>
            <w:tcW w:w="801" w:type="dxa"/>
          </w:tcPr>
          <w:p w:rsidR="004E6171" w:rsidRPr="002A2631" w:rsidRDefault="004E6171" w:rsidP="004B0164">
            <w:pPr>
              <w:jc w:val="center"/>
              <w:rPr>
                <w:rFonts w:eastAsia="Calibri"/>
                <w:b/>
                <w:sz w:val="24"/>
                <w:szCs w:val="24"/>
              </w:rPr>
            </w:pPr>
            <w:r w:rsidRPr="002A2631">
              <w:rPr>
                <w:rFonts w:eastAsia="Calibri"/>
                <w:b/>
                <w:sz w:val="24"/>
                <w:szCs w:val="24"/>
              </w:rPr>
              <w:t>5.</w:t>
            </w:r>
          </w:p>
        </w:tc>
        <w:tc>
          <w:tcPr>
            <w:tcW w:w="6369" w:type="dxa"/>
            <w:gridSpan w:val="2"/>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Перевозка лекарственных сре</w:t>
            </w:r>
            <w:proofErr w:type="gramStart"/>
            <w:r w:rsidRPr="002A2631">
              <w:rPr>
                <w:sz w:val="24"/>
                <w:szCs w:val="24"/>
              </w:rPr>
              <w:t>дств дл</w:t>
            </w:r>
            <w:proofErr w:type="gramEnd"/>
            <w:r w:rsidRPr="002A2631">
              <w:rPr>
                <w:sz w:val="24"/>
                <w:szCs w:val="24"/>
              </w:rPr>
              <w:t>я медицинского применения</w:t>
            </w:r>
          </w:p>
        </w:tc>
        <w:tc>
          <w:tcPr>
            <w:tcW w:w="1808" w:type="dxa"/>
            <w:gridSpan w:val="2"/>
          </w:tcPr>
          <w:p w:rsidR="004E6171" w:rsidRPr="002A2631" w:rsidRDefault="004E6171" w:rsidP="004B0164">
            <w:pPr>
              <w:jc w:val="center"/>
              <w:rPr>
                <w:rFonts w:eastAsia="Calibri"/>
                <w:color w:val="000000"/>
                <w:sz w:val="24"/>
                <w:szCs w:val="24"/>
                <w:lang w:bidi="ru-RU"/>
              </w:rPr>
            </w:pPr>
            <w:r w:rsidRPr="002A2631">
              <w:rPr>
                <w:rFonts w:eastAsia="Calibri"/>
                <w:color w:val="000000"/>
                <w:sz w:val="24"/>
                <w:szCs w:val="24"/>
                <w:lang w:bidi="ru-RU"/>
              </w:rPr>
              <w:t>4</w:t>
            </w:r>
          </w:p>
        </w:tc>
      </w:tr>
      <w:tr w:rsidR="004E6171" w:rsidRPr="002A2631" w:rsidTr="004B0164">
        <w:trPr>
          <w:gridAfter w:val="1"/>
          <w:wAfter w:w="26" w:type="dxa"/>
        </w:trPr>
        <w:tc>
          <w:tcPr>
            <w:tcW w:w="801" w:type="dxa"/>
          </w:tcPr>
          <w:p w:rsidR="004E6171" w:rsidRPr="002A2631" w:rsidRDefault="004E6171" w:rsidP="004B0164">
            <w:pPr>
              <w:jc w:val="center"/>
              <w:rPr>
                <w:rFonts w:eastAsia="Calibri"/>
                <w:b/>
                <w:sz w:val="24"/>
                <w:szCs w:val="24"/>
              </w:rPr>
            </w:pPr>
            <w:r w:rsidRPr="002A2631">
              <w:rPr>
                <w:rFonts w:eastAsia="Calibri"/>
                <w:b/>
                <w:sz w:val="24"/>
                <w:szCs w:val="24"/>
              </w:rPr>
              <w:t>6.</w:t>
            </w:r>
          </w:p>
        </w:tc>
        <w:tc>
          <w:tcPr>
            <w:tcW w:w="6369" w:type="dxa"/>
            <w:gridSpan w:val="2"/>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Порядок уничтожения лекарственных средств медицинского применения</w:t>
            </w:r>
          </w:p>
        </w:tc>
        <w:tc>
          <w:tcPr>
            <w:tcW w:w="1808" w:type="dxa"/>
            <w:gridSpan w:val="2"/>
          </w:tcPr>
          <w:p w:rsidR="004E6171" w:rsidRPr="002A2631" w:rsidRDefault="004E6171" w:rsidP="004B0164">
            <w:pPr>
              <w:jc w:val="center"/>
              <w:rPr>
                <w:rFonts w:eastAsia="Calibri"/>
                <w:color w:val="000000"/>
                <w:sz w:val="24"/>
                <w:szCs w:val="24"/>
                <w:lang w:bidi="ru-RU"/>
              </w:rPr>
            </w:pPr>
            <w:r w:rsidRPr="002A2631">
              <w:rPr>
                <w:rFonts w:eastAsia="Calibri"/>
                <w:color w:val="000000"/>
                <w:sz w:val="24"/>
                <w:szCs w:val="24"/>
                <w:lang w:bidi="ru-RU"/>
              </w:rPr>
              <w:t>4</w:t>
            </w:r>
          </w:p>
        </w:tc>
      </w:tr>
      <w:tr w:rsidR="004E6171" w:rsidRPr="002A2631" w:rsidTr="004B0164">
        <w:trPr>
          <w:gridAfter w:val="1"/>
          <w:wAfter w:w="26" w:type="dxa"/>
        </w:trPr>
        <w:tc>
          <w:tcPr>
            <w:tcW w:w="801" w:type="dxa"/>
          </w:tcPr>
          <w:p w:rsidR="004E6171" w:rsidRPr="002A2631" w:rsidRDefault="004E6171" w:rsidP="004B0164">
            <w:pPr>
              <w:jc w:val="center"/>
              <w:rPr>
                <w:rFonts w:eastAsia="Calibri"/>
                <w:b/>
                <w:sz w:val="24"/>
                <w:szCs w:val="24"/>
              </w:rPr>
            </w:pPr>
            <w:r w:rsidRPr="002A2631">
              <w:rPr>
                <w:rFonts w:eastAsia="Calibri"/>
                <w:b/>
                <w:sz w:val="24"/>
                <w:szCs w:val="24"/>
              </w:rPr>
              <w:t>7.</w:t>
            </w:r>
          </w:p>
        </w:tc>
        <w:tc>
          <w:tcPr>
            <w:tcW w:w="6369" w:type="dxa"/>
            <w:gridSpan w:val="2"/>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Процесс учета и автоматизация учета движения товаров на фармацевтическом складе</w:t>
            </w:r>
          </w:p>
        </w:tc>
        <w:tc>
          <w:tcPr>
            <w:tcW w:w="1808" w:type="dxa"/>
            <w:gridSpan w:val="2"/>
          </w:tcPr>
          <w:p w:rsidR="004E6171" w:rsidRPr="002A2631" w:rsidRDefault="004E6171" w:rsidP="004B0164">
            <w:pPr>
              <w:jc w:val="center"/>
              <w:rPr>
                <w:rFonts w:eastAsia="Calibri"/>
                <w:color w:val="000000"/>
                <w:sz w:val="24"/>
                <w:szCs w:val="24"/>
                <w:lang w:bidi="ru-RU"/>
              </w:rPr>
            </w:pPr>
            <w:r w:rsidRPr="002A2631">
              <w:rPr>
                <w:rFonts w:eastAsia="Calibri"/>
                <w:color w:val="000000"/>
                <w:sz w:val="24"/>
                <w:szCs w:val="24"/>
                <w:lang w:bidi="ru-RU"/>
              </w:rPr>
              <w:t>4</w:t>
            </w:r>
          </w:p>
        </w:tc>
      </w:tr>
      <w:tr w:rsidR="004E6171" w:rsidRPr="002A2631" w:rsidTr="004B0164">
        <w:trPr>
          <w:gridAfter w:val="1"/>
          <w:wAfter w:w="26" w:type="dxa"/>
        </w:trPr>
        <w:tc>
          <w:tcPr>
            <w:tcW w:w="801" w:type="dxa"/>
          </w:tcPr>
          <w:p w:rsidR="004E6171" w:rsidRPr="002A2631" w:rsidRDefault="004E6171" w:rsidP="004B0164">
            <w:pPr>
              <w:jc w:val="center"/>
              <w:rPr>
                <w:rFonts w:eastAsia="Calibri"/>
                <w:b/>
                <w:sz w:val="24"/>
                <w:szCs w:val="24"/>
              </w:rPr>
            </w:pPr>
            <w:r w:rsidRPr="002A2631">
              <w:rPr>
                <w:rFonts w:eastAsia="Calibri"/>
                <w:b/>
                <w:sz w:val="24"/>
                <w:szCs w:val="24"/>
              </w:rPr>
              <w:t>8.</w:t>
            </w:r>
          </w:p>
        </w:tc>
        <w:tc>
          <w:tcPr>
            <w:tcW w:w="6369" w:type="dxa"/>
            <w:gridSpan w:val="2"/>
          </w:tcPr>
          <w:p w:rsidR="004E6171" w:rsidRPr="002A2631" w:rsidRDefault="004E6171" w:rsidP="004B0164">
            <w:pPr>
              <w:rPr>
                <w:rFonts w:eastAsia="Calibri"/>
                <w:sz w:val="24"/>
                <w:szCs w:val="24"/>
              </w:rPr>
            </w:pPr>
            <w:r w:rsidRPr="002A2631">
              <w:rPr>
                <w:rFonts w:eastAsia="Calibri"/>
                <w:sz w:val="24"/>
                <w:szCs w:val="24"/>
              </w:rPr>
              <w:t xml:space="preserve"> </w:t>
            </w:r>
            <w:r w:rsidRPr="002A2631">
              <w:rPr>
                <w:sz w:val="24"/>
                <w:szCs w:val="24"/>
              </w:rPr>
              <w:t>Процесс учета и автоматизация учета движения товаров на фармацевтическом складе</w:t>
            </w:r>
          </w:p>
        </w:tc>
        <w:tc>
          <w:tcPr>
            <w:tcW w:w="1808" w:type="dxa"/>
            <w:gridSpan w:val="2"/>
          </w:tcPr>
          <w:p w:rsidR="004E6171" w:rsidRPr="002A2631" w:rsidRDefault="004E6171" w:rsidP="004B0164">
            <w:pPr>
              <w:jc w:val="center"/>
              <w:rPr>
                <w:rFonts w:eastAsia="Calibri"/>
                <w:sz w:val="24"/>
                <w:szCs w:val="24"/>
              </w:rPr>
            </w:pPr>
            <w:r w:rsidRPr="002A2631">
              <w:rPr>
                <w:rFonts w:eastAsia="Calibri"/>
                <w:color w:val="000000"/>
                <w:sz w:val="24"/>
                <w:szCs w:val="24"/>
                <w:lang w:bidi="ru-RU"/>
              </w:rPr>
              <w:t>4</w:t>
            </w:r>
          </w:p>
        </w:tc>
      </w:tr>
      <w:tr w:rsidR="004E6171" w:rsidRPr="002A2631" w:rsidTr="004B0164">
        <w:trPr>
          <w:gridAfter w:val="1"/>
          <w:wAfter w:w="26" w:type="dxa"/>
        </w:trPr>
        <w:tc>
          <w:tcPr>
            <w:tcW w:w="801" w:type="dxa"/>
          </w:tcPr>
          <w:p w:rsidR="004E6171" w:rsidRPr="002A2631" w:rsidRDefault="004E6171" w:rsidP="004B0164">
            <w:pPr>
              <w:jc w:val="center"/>
              <w:rPr>
                <w:rFonts w:eastAsia="Calibri"/>
                <w:b/>
                <w:sz w:val="24"/>
                <w:szCs w:val="24"/>
              </w:rPr>
            </w:pPr>
            <w:r w:rsidRPr="002A2631">
              <w:rPr>
                <w:rFonts w:eastAsia="Calibri"/>
                <w:b/>
                <w:sz w:val="24"/>
                <w:szCs w:val="24"/>
              </w:rPr>
              <w:t>9.</w:t>
            </w:r>
          </w:p>
        </w:tc>
        <w:tc>
          <w:tcPr>
            <w:tcW w:w="6369" w:type="dxa"/>
            <w:gridSpan w:val="2"/>
          </w:tcPr>
          <w:p w:rsidR="004E6171" w:rsidRPr="002A2631" w:rsidRDefault="004E6171" w:rsidP="004B0164">
            <w:pPr>
              <w:rPr>
                <w:rFonts w:eastAsia="Calibri"/>
                <w:sz w:val="24"/>
                <w:szCs w:val="24"/>
              </w:rPr>
            </w:pPr>
            <w:r w:rsidRPr="002A2631">
              <w:rPr>
                <w:sz w:val="24"/>
                <w:szCs w:val="24"/>
              </w:rPr>
              <w:t>Ценообразование оптового звена на товары аптечного ассортимента</w:t>
            </w:r>
          </w:p>
        </w:tc>
        <w:tc>
          <w:tcPr>
            <w:tcW w:w="1808" w:type="dxa"/>
            <w:gridSpan w:val="2"/>
          </w:tcPr>
          <w:p w:rsidR="004E6171" w:rsidRPr="002A2631" w:rsidRDefault="004E6171" w:rsidP="004B0164">
            <w:pPr>
              <w:jc w:val="center"/>
              <w:rPr>
                <w:rFonts w:eastAsia="Calibri"/>
                <w:color w:val="000000"/>
                <w:sz w:val="24"/>
                <w:szCs w:val="24"/>
                <w:lang w:bidi="ru-RU"/>
              </w:rPr>
            </w:pPr>
            <w:r w:rsidRPr="002A2631">
              <w:rPr>
                <w:rFonts w:eastAsia="Calibri"/>
                <w:color w:val="000000"/>
                <w:sz w:val="24"/>
                <w:szCs w:val="24"/>
                <w:lang w:bidi="ru-RU"/>
              </w:rPr>
              <w:t>4</w:t>
            </w:r>
          </w:p>
        </w:tc>
      </w:tr>
      <w:tr w:rsidR="004E6171" w:rsidRPr="002A2631" w:rsidTr="004B0164">
        <w:trPr>
          <w:gridAfter w:val="1"/>
          <w:wAfter w:w="26" w:type="dxa"/>
        </w:trPr>
        <w:tc>
          <w:tcPr>
            <w:tcW w:w="801" w:type="dxa"/>
          </w:tcPr>
          <w:p w:rsidR="004E6171" w:rsidRPr="002A2631" w:rsidRDefault="004E6171" w:rsidP="004B0164">
            <w:pPr>
              <w:jc w:val="center"/>
              <w:rPr>
                <w:rFonts w:eastAsia="Calibri"/>
                <w:b/>
                <w:sz w:val="24"/>
                <w:szCs w:val="24"/>
              </w:rPr>
            </w:pPr>
            <w:r w:rsidRPr="002A2631">
              <w:rPr>
                <w:rFonts w:eastAsia="Calibri"/>
                <w:b/>
                <w:sz w:val="24"/>
                <w:szCs w:val="24"/>
              </w:rPr>
              <w:t>10.</w:t>
            </w:r>
          </w:p>
        </w:tc>
        <w:tc>
          <w:tcPr>
            <w:tcW w:w="6369" w:type="dxa"/>
            <w:gridSpan w:val="2"/>
          </w:tcPr>
          <w:p w:rsidR="004E6171" w:rsidRPr="002A2631" w:rsidRDefault="004E6171" w:rsidP="004B0164">
            <w:pPr>
              <w:rPr>
                <w:rFonts w:eastAsia="Calibri"/>
                <w:sz w:val="24"/>
                <w:szCs w:val="24"/>
              </w:rPr>
            </w:pPr>
            <w:r w:rsidRPr="002A2631">
              <w:rPr>
                <w:sz w:val="24"/>
                <w:szCs w:val="24"/>
              </w:rPr>
              <w:t xml:space="preserve">Ценообразование оптового звена на товары аптечного </w:t>
            </w:r>
            <w:r w:rsidRPr="002A2631">
              <w:rPr>
                <w:sz w:val="24"/>
                <w:szCs w:val="24"/>
              </w:rPr>
              <w:lastRenderedPageBreak/>
              <w:t>ассортимента</w:t>
            </w:r>
          </w:p>
        </w:tc>
        <w:tc>
          <w:tcPr>
            <w:tcW w:w="1808" w:type="dxa"/>
            <w:gridSpan w:val="2"/>
          </w:tcPr>
          <w:p w:rsidR="004E6171" w:rsidRPr="002A2631" w:rsidRDefault="004E6171" w:rsidP="004B0164">
            <w:pPr>
              <w:jc w:val="center"/>
              <w:rPr>
                <w:rFonts w:eastAsia="Calibri"/>
                <w:color w:val="000000"/>
                <w:sz w:val="24"/>
                <w:szCs w:val="24"/>
                <w:lang w:bidi="ru-RU"/>
              </w:rPr>
            </w:pPr>
            <w:r w:rsidRPr="002A2631">
              <w:rPr>
                <w:rFonts w:eastAsia="Calibri"/>
                <w:color w:val="000000"/>
                <w:sz w:val="24"/>
                <w:szCs w:val="24"/>
                <w:lang w:bidi="ru-RU"/>
              </w:rPr>
              <w:lastRenderedPageBreak/>
              <w:t>4</w:t>
            </w:r>
          </w:p>
        </w:tc>
      </w:tr>
      <w:tr w:rsidR="004E6171" w:rsidRPr="002A2631" w:rsidTr="004B0164">
        <w:tc>
          <w:tcPr>
            <w:tcW w:w="817" w:type="dxa"/>
            <w:gridSpan w:val="2"/>
          </w:tcPr>
          <w:p w:rsidR="004E6171" w:rsidRPr="002A2631" w:rsidRDefault="004E6171" w:rsidP="004B0164">
            <w:pPr>
              <w:rPr>
                <w:sz w:val="24"/>
                <w:szCs w:val="24"/>
              </w:rPr>
            </w:pPr>
          </w:p>
        </w:tc>
        <w:tc>
          <w:tcPr>
            <w:tcW w:w="6379" w:type="dxa"/>
            <w:gridSpan w:val="2"/>
          </w:tcPr>
          <w:p w:rsidR="004E6171" w:rsidRPr="002A2631" w:rsidRDefault="004E6171" w:rsidP="004B0164">
            <w:pPr>
              <w:rPr>
                <w:rFonts w:eastAsiaTheme="minorHAnsi"/>
                <w:b/>
                <w:sz w:val="24"/>
                <w:szCs w:val="24"/>
                <w:lang w:eastAsia="en-US"/>
              </w:rPr>
            </w:pPr>
            <w:r w:rsidRPr="002A2631">
              <w:rPr>
                <w:rFonts w:eastAsiaTheme="minorHAnsi"/>
                <w:b/>
                <w:sz w:val="24"/>
                <w:szCs w:val="24"/>
                <w:lang w:eastAsia="en-US"/>
              </w:rPr>
              <w:t>Итого</w:t>
            </w:r>
          </w:p>
        </w:tc>
        <w:tc>
          <w:tcPr>
            <w:tcW w:w="1808" w:type="dxa"/>
            <w:gridSpan w:val="2"/>
          </w:tcPr>
          <w:p w:rsidR="004E6171" w:rsidRPr="002A2631" w:rsidRDefault="004E6171" w:rsidP="004B0164">
            <w:pPr>
              <w:jc w:val="center"/>
              <w:rPr>
                <w:rFonts w:eastAsia="Calibri"/>
                <w:b/>
                <w:sz w:val="24"/>
                <w:szCs w:val="24"/>
              </w:rPr>
            </w:pPr>
            <w:r w:rsidRPr="002A2631">
              <w:rPr>
                <w:rFonts w:eastAsia="Calibri"/>
                <w:b/>
                <w:sz w:val="24"/>
                <w:szCs w:val="24"/>
              </w:rPr>
              <w:t xml:space="preserve"> 40</w:t>
            </w:r>
          </w:p>
        </w:tc>
      </w:tr>
    </w:tbl>
    <w:p w:rsidR="004E6171" w:rsidRPr="002A2631" w:rsidRDefault="004E6171" w:rsidP="004E6171">
      <w:pPr>
        <w:rPr>
          <w:sz w:val="24"/>
          <w:szCs w:val="24"/>
        </w:rPr>
      </w:pPr>
      <w:r w:rsidRPr="002A2631">
        <w:rPr>
          <w:sz w:val="24"/>
          <w:szCs w:val="24"/>
        </w:rPr>
        <w:t xml:space="preserve"> </w:t>
      </w:r>
    </w:p>
    <w:p w:rsidR="004E6171" w:rsidRPr="002A2631" w:rsidRDefault="004E6171" w:rsidP="004E6171">
      <w:pPr>
        <w:jc w:val="center"/>
        <w:rPr>
          <w:rFonts w:eastAsia="Times New Roman"/>
          <w:b/>
          <w:sz w:val="24"/>
          <w:szCs w:val="24"/>
        </w:rPr>
      </w:pPr>
      <w:r w:rsidRPr="002A2631">
        <w:rPr>
          <w:sz w:val="24"/>
          <w:szCs w:val="24"/>
        </w:rPr>
        <w:t xml:space="preserve"> </w:t>
      </w:r>
      <w:r w:rsidRPr="002A2631">
        <w:rPr>
          <w:rFonts w:eastAsia="Times New Roman"/>
          <w:b/>
          <w:sz w:val="24"/>
          <w:szCs w:val="24"/>
        </w:rPr>
        <w:t>Тематический план самостоятельной работы</w:t>
      </w:r>
    </w:p>
    <w:p w:rsidR="004E6171" w:rsidRPr="002A2631" w:rsidRDefault="004E6171" w:rsidP="00AD0A8F">
      <w:pPr>
        <w:jc w:val="center"/>
        <w:rPr>
          <w:rFonts w:eastAsia="Times New Roman"/>
          <w:b/>
          <w:sz w:val="24"/>
          <w:szCs w:val="24"/>
        </w:rPr>
      </w:pPr>
      <w:r w:rsidRPr="002A2631">
        <w:rPr>
          <w:rFonts w:eastAsia="Times New Roman"/>
          <w:b/>
          <w:sz w:val="24"/>
          <w:szCs w:val="24"/>
        </w:rPr>
        <w:t>дисциплины</w:t>
      </w:r>
      <w:r w:rsidRPr="002A2631">
        <w:rPr>
          <w:b/>
          <w:bCs/>
          <w:sz w:val="24"/>
          <w:szCs w:val="24"/>
        </w:rPr>
        <w:t xml:space="preserve"> МДК. 01. 03 Оптовая торговля лекарственными средствами</w:t>
      </w:r>
      <w:r w:rsidRPr="002A2631">
        <w:rPr>
          <w:rFonts w:eastAsia="Times New Roman"/>
          <w:b/>
          <w:bCs/>
          <w:color w:val="161616"/>
          <w:kern w:val="24"/>
          <w:sz w:val="24"/>
          <w:szCs w:val="24"/>
        </w:rPr>
        <w:t xml:space="preserve"> </w:t>
      </w:r>
      <w:r w:rsidRPr="002A2631">
        <w:rPr>
          <w:rFonts w:eastAsia="Times New Roman"/>
          <w:b/>
          <w:sz w:val="24"/>
          <w:szCs w:val="24"/>
        </w:rPr>
        <w:t xml:space="preserve"> </w:t>
      </w:r>
      <w:r w:rsidR="00AD0A8F" w:rsidRPr="002A2631">
        <w:rPr>
          <w:rFonts w:eastAsia="Times New Roman"/>
          <w:b/>
          <w:bCs/>
          <w:sz w:val="24"/>
          <w:szCs w:val="24"/>
        </w:rPr>
        <w:t xml:space="preserve">  </w:t>
      </w:r>
    </w:p>
    <w:p w:rsidR="004E6171" w:rsidRPr="002A2631" w:rsidRDefault="004E6171" w:rsidP="004E6171">
      <w:pPr>
        <w:jc w:val="center"/>
        <w:rPr>
          <w:rFonts w:eastAsia="Times New Roman"/>
          <w:b/>
          <w:sz w:val="24"/>
          <w:szCs w:val="24"/>
        </w:rPr>
      </w:pPr>
    </w:p>
    <w:tbl>
      <w:tblPr>
        <w:tblStyle w:val="12"/>
        <w:tblW w:w="0" w:type="auto"/>
        <w:tblLook w:val="04A0" w:firstRow="1" w:lastRow="0" w:firstColumn="1" w:lastColumn="0" w:noHBand="0" w:noVBand="1"/>
      </w:tblPr>
      <w:tblGrid>
        <w:gridCol w:w="816"/>
        <w:gridCol w:w="2711"/>
        <w:gridCol w:w="4520"/>
        <w:gridCol w:w="1524"/>
      </w:tblGrid>
      <w:tr w:rsidR="004E6171"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Тема</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Вид СРС</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Количество часов</w:t>
            </w:r>
          </w:p>
        </w:tc>
      </w:tr>
      <w:tr w:rsidR="004E6171"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1</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Организации оптовой торговли лекарственными средствами</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2</w:t>
            </w:r>
          </w:p>
        </w:tc>
      </w:tr>
      <w:tr w:rsidR="004E6171" w:rsidRPr="002A2631" w:rsidTr="004B0164">
        <w:trPr>
          <w:trHeight w:val="2701"/>
        </w:trPr>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2</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Организации оптовой торговли лекарственными средствами</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2</w:t>
            </w:r>
          </w:p>
        </w:tc>
      </w:tr>
      <w:tr w:rsidR="004E6171" w:rsidRPr="002A2631" w:rsidTr="004B0164">
        <w:trPr>
          <w:trHeight w:val="1068"/>
        </w:trPr>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3</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rFonts w:eastAsia="Times New Roman"/>
                <w:sz w:val="24"/>
                <w:szCs w:val="24"/>
              </w:rPr>
            </w:pPr>
            <w:r w:rsidRPr="002A2631">
              <w:rPr>
                <w:rFonts w:eastAsia="Times New Roman"/>
                <w:sz w:val="24"/>
                <w:szCs w:val="24"/>
              </w:rPr>
              <w:t>Формы оптовой торговли. Фармацевтический склад</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 xml:space="preserve">3.Составление </w:t>
            </w:r>
            <w:proofErr w:type="gramStart"/>
            <w:r w:rsidRPr="002A2631">
              <w:rPr>
                <w:sz w:val="24"/>
                <w:szCs w:val="24"/>
              </w:rPr>
              <w:t>ситуационных</w:t>
            </w:r>
            <w:proofErr w:type="gramEnd"/>
            <w:r w:rsidRPr="002A2631">
              <w:rPr>
                <w:sz w:val="24"/>
                <w:szCs w:val="24"/>
              </w:rPr>
              <w:t xml:space="preserve"> и </w:t>
            </w:r>
            <w:proofErr w:type="spellStart"/>
            <w:r w:rsidRPr="002A2631">
              <w:rPr>
                <w:sz w:val="24"/>
                <w:szCs w:val="24"/>
              </w:rPr>
              <w:t>обуч</w:t>
            </w:r>
            <w:proofErr w:type="spellEnd"/>
            <w:r w:rsidRPr="002A2631">
              <w:rPr>
                <w:rFonts w:eastAsia="Times New Roman"/>
                <w:bCs/>
                <w:sz w:val="24"/>
                <w:szCs w:val="24"/>
                <w:lang w:eastAsia="ru-RU"/>
              </w:rPr>
              <w:t xml:space="preserve"> 4.Работа с литературой. Составление конспектов</w:t>
            </w:r>
            <w:r w:rsidRPr="002A2631">
              <w:rPr>
                <w:sz w:val="24"/>
                <w:szCs w:val="24"/>
              </w:rPr>
              <w:t xml:space="preserve"> </w:t>
            </w:r>
            <w:proofErr w:type="spellStart"/>
            <w:r w:rsidRPr="002A2631">
              <w:rPr>
                <w:sz w:val="24"/>
                <w:szCs w:val="24"/>
              </w:rPr>
              <w:t>ающих</w:t>
            </w:r>
            <w:proofErr w:type="spellEnd"/>
            <w:r w:rsidRPr="002A2631">
              <w:rPr>
                <w:sz w:val="24"/>
                <w:szCs w:val="24"/>
              </w:rPr>
              <w:t xml:space="preserve"> задач.</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2</w:t>
            </w:r>
          </w:p>
        </w:tc>
      </w:tr>
      <w:tr w:rsidR="004E6171" w:rsidRPr="002A2631" w:rsidTr="004B0164">
        <w:trPr>
          <w:trHeight w:val="1104"/>
        </w:trPr>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4</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Формы оптовой торговли. Фармацевтический склад</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2</w:t>
            </w:r>
          </w:p>
        </w:tc>
      </w:tr>
      <w:tr w:rsidR="004E6171" w:rsidRPr="002A2631" w:rsidTr="004B0164">
        <w:trPr>
          <w:trHeight w:val="1122"/>
        </w:trPr>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5</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Организация операционной деятельности оптовых фармацевтических организаций</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2</w:t>
            </w:r>
          </w:p>
        </w:tc>
      </w:tr>
      <w:tr w:rsidR="004E6171"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6</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 xml:space="preserve">Организация операционной </w:t>
            </w:r>
            <w:r w:rsidRPr="002A2631">
              <w:rPr>
                <w:rFonts w:eastAsia="Times New Roman"/>
                <w:sz w:val="24"/>
                <w:szCs w:val="24"/>
              </w:rPr>
              <w:lastRenderedPageBreak/>
              <w:t>деятельности оптовых фармацевтических организаций</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lastRenderedPageBreak/>
              <w:t xml:space="preserve"> 1.Работа с нормативной документацией  </w:t>
            </w:r>
          </w:p>
          <w:p w:rsidR="004E6171" w:rsidRPr="002A2631" w:rsidRDefault="004E6171" w:rsidP="004B0164">
            <w:pPr>
              <w:rPr>
                <w:sz w:val="24"/>
                <w:szCs w:val="24"/>
              </w:rPr>
            </w:pPr>
            <w:r w:rsidRPr="002A2631">
              <w:rPr>
                <w:sz w:val="24"/>
                <w:szCs w:val="24"/>
              </w:rPr>
              <w:t xml:space="preserve">2.Заполнение дневника по форме, </w:t>
            </w:r>
            <w:r w:rsidRPr="002A2631">
              <w:rPr>
                <w:sz w:val="24"/>
                <w:szCs w:val="24"/>
              </w:rPr>
              <w:lastRenderedPageBreak/>
              <w:t>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rFonts w:eastAsia="Times New Roman"/>
                <w:sz w:val="24"/>
                <w:szCs w:val="24"/>
              </w:rPr>
            </w:pPr>
            <w:r w:rsidRPr="002A2631">
              <w:rPr>
                <w:sz w:val="24"/>
                <w:szCs w:val="24"/>
              </w:rPr>
              <w:lastRenderedPageBreak/>
              <w:t>2</w:t>
            </w:r>
          </w:p>
        </w:tc>
      </w:tr>
      <w:tr w:rsidR="004E6171" w:rsidRPr="002A2631" w:rsidTr="004B0164">
        <w:trPr>
          <w:trHeight w:val="415"/>
        </w:trPr>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lastRenderedPageBreak/>
              <w:t>7</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Организация операционной деятельности оптовых фармацевтических организаций</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rFonts w:eastAsia="Times New Roman"/>
                <w:sz w:val="24"/>
                <w:szCs w:val="24"/>
              </w:rPr>
            </w:pPr>
            <w:r w:rsidRPr="002A2631">
              <w:rPr>
                <w:sz w:val="24"/>
                <w:szCs w:val="24"/>
              </w:rPr>
              <w:t>2</w:t>
            </w:r>
          </w:p>
        </w:tc>
      </w:tr>
      <w:tr w:rsidR="004E6171"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8</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Calibri"/>
                <w:bCs/>
                <w:sz w:val="24"/>
                <w:szCs w:val="24"/>
              </w:rPr>
              <w:t>.</w:t>
            </w:r>
            <w:r w:rsidRPr="002A2631">
              <w:rPr>
                <w:rFonts w:eastAsia="Times New Roman"/>
                <w:sz w:val="24"/>
                <w:szCs w:val="24"/>
              </w:rPr>
              <w:t xml:space="preserve"> Организация операционной деятельности оптовых фармацевтических организаций</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rFonts w:eastAsia="Times New Roman"/>
                <w:sz w:val="24"/>
                <w:szCs w:val="24"/>
              </w:rPr>
            </w:pPr>
            <w:r w:rsidRPr="002A2631">
              <w:rPr>
                <w:sz w:val="24"/>
                <w:szCs w:val="24"/>
              </w:rPr>
              <w:t>2</w:t>
            </w:r>
          </w:p>
        </w:tc>
      </w:tr>
      <w:tr w:rsidR="004E6171"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9</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Перевозка лекарственных сре</w:t>
            </w:r>
            <w:proofErr w:type="gramStart"/>
            <w:r w:rsidRPr="002A2631">
              <w:rPr>
                <w:rFonts w:eastAsia="Times New Roman"/>
                <w:sz w:val="24"/>
                <w:szCs w:val="24"/>
              </w:rPr>
              <w:t>дств дл</w:t>
            </w:r>
            <w:proofErr w:type="gramEnd"/>
            <w:r w:rsidRPr="002A2631">
              <w:rPr>
                <w:rFonts w:eastAsia="Times New Roman"/>
                <w:sz w:val="24"/>
                <w:szCs w:val="24"/>
              </w:rPr>
              <w:t>я медицинского применения</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jc w:val="center"/>
              <w:rPr>
                <w:sz w:val="24"/>
                <w:szCs w:val="24"/>
              </w:rPr>
            </w:pPr>
            <w:r w:rsidRPr="002A2631">
              <w:rPr>
                <w:sz w:val="24"/>
                <w:szCs w:val="24"/>
              </w:rPr>
              <w:t>2</w:t>
            </w:r>
          </w:p>
          <w:p w:rsidR="004E6171" w:rsidRPr="002A2631" w:rsidRDefault="004E6171" w:rsidP="004B0164">
            <w:pPr>
              <w:jc w:val="center"/>
              <w:rPr>
                <w:sz w:val="24"/>
                <w:szCs w:val="24"/>
              </w:rPr>
            </w:pPr>
          </w:p>
          <w:p w:rsidR="004E6171" w:rsidRPr="002A2631" w:rsidRDefault="004E6171" w:rsidP="004B0164">
            <w:pPr>
              <w:jc w:val="center"/>
              <w:rPr>
                <w:rFonts w:eastAsia="Times New Roman"/>
                <w:sz w:val="24"/>
                <w:szCs w:val="24"/>
              </w:rPr>
            </w:pPr>
          </w:p>
        </w:tc>
      </w:tr>
      <w:tr w:rsidR="004E6171" w:rsidRPr="002A2631" w:rsidTr="004B0164">
        <w:trPr>
          <w:trHeight w:val="1146"/>
        </w:trPr>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10</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Перевозка лекарственных сре</w:t>
            </w:r>
            <w:proofErr w:type="gramStart"/>
            <w:r w:rsidRPr="002A2631">
              <w:rPr>
                <w:rFonts w:eastAsia="Times New Roman"/>
                <w:sz w:val="24"/>
                <w:szCs w:val="24"/>
              </w:rPr>
              <w:t>дств дл</w:t>
            </w:r>
            <w:proofErr w:type="gramEnd"/>
            <w:r w:rsidRPr="002A2631">
              <w:rPr>
                <w:rFonts w:eastAsia="Times New Roman"/>
                <w:sz w:val="24"/>
                <w:szCs w:val="24"/>
              </w:rPr>
              <w:t>я медицинского применения</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rFonts w:eastAsia="Times New Roman"/>
                <w:sz w:val="24"/>
                <w:szCs w:val="24"/>
              </w:rPr>
            </w:pPr>
            <w:r w:rsidRPr="002A2631">
              <w:rPr>
                <w:sz w:val="24"/>
                <w:szCs w:val="24"/>
              </w:rPr>
              <w:t>2</w:t>
            </w:r>
          </w:p>
        </w:tc>
      </w:tr>
      <w:tr w:rsidR="004E6171" w:rsidRPr="002A2631" w:rsidTr="004B0164">
        <w:trPr>
          <w:trHeight w:val="1123"/>
        </w:trPr>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11</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Перевозка лекарственных сре</w:t>
            </w:r>
            <w:proofErr w:type="gramStart"/>
            <w:r w:rsidRPr="002A2631">
              <w:rPr>
                <w:rFonts w:eastAsia="Times New Roman"/>
                <w:sz w:val="24"/>
                <w:szCs w:val="24"/>
              </w:rPr>
              <w:t>дств дл</w:t>
            </w:r>
            <w:proofErr w:type="gramEnd"/>
            <w:r w:rsidRPr="002A2631">
              <w:rPr>
                <w:rFonts w:eastAsia="Times New Roman"/>
                <w:sz w:val="24"/>
                <w:szCs w:val="24"/>
              </w:rPr>
              <w:t>я медицинского применения</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rFonts w:eastAsia="Times New Roman"/>
                <w:sz w:val="24"/>
                <w:szCs w:val="24"/>
              </w:rPr>
            </w:pPr>
            <w:r w:rsidRPr="002A2631">
              <w:rPr>
                <w:sz w:val="24"/>
                <w:szCs w:val="24"/>
              </w:rPr>
              <w:t>2</w:t>
            </w:r>
          </w:p>
        </w:tc>
      </w:tr>
      <w:tr w:rsidR="004E6171"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12</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Порядок уничтожения лекарственных средств медицинского применения</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 xml:space="preserve">3.Составление ситуационных и </w:t>
            </w:r>
            <w:r w:rsidRPr="002A2631">
              <w:rPr>
                <w:sz w:val="24"/>
                <w:szCs w:val="24"/>
              </w:rPr>
              <w:lastRenderedPageBreak/>
              <w:t>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rFonts w:eastAsia="Times New Roman"/>
                <w:sz w:val="24"/>
                <w:szCs w:val="24"/>
              </w:rPr>
            </w:pPr>
            <w:r w:rsidRPr="002A2631">
              <w:rPr>
                <w:sz w:val="24"/>
                <w:szCs w:val="24"/>
              </w:rPr>
              <w:lastRenderedPageBreak/>
              <w:t>2</w:t>
            </w:r>
          </w:p>
        </w:tc>
      </w:tr>
      <w:tr w:rsidR="004E6171"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lastRenderedPageBreak/>
              <w:t>13</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Порядок уничтожения лекарственных средств медицинского применения</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rFonts w:eastAsia="Times New Roman"/>
                <w:sz w:val="24"/>
                <w:szCs w:val="24"/>
              </w:rPr>
            </w:pPr>
            <w:r w:rsidRPr="002A2631">
              <w:rPr>
                <w:sz w:val="24"/>
                <w:szCs w:val="24"/>
              </w:rPr>
              <w:t>2</w:t>
            </w:r>
          </w:p>
        </w:tc>
      </w:tr>
      <w:tr w:rsidR="004E6171"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sz w:val="24"/>
                <w:szCs w:val="24"/>
              </w:rPr>
            </w:pPr>
            <w:r w:rsidRPr="002A2631">
              <w:rPr>
                <w:sz w:val="24"/>
                <w:szCs w:val="24"/>
              </w:rPr>
              <w:t>14</w:t>
            </w:r>
          </w:p>
        </w:tc>
        <w:tc>
          <w:tcPr>
            <w:tcW w:w="2711"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rFonts w:eastAsia="Times New Roman"/>
                <w:sz w:val="24"/>
                <w:szCs w:val="24"/>
              </w:rPr>
              <w:t>Процесс учета и автоматизация учета движения товаров на фармацевтическом складе</w:t>
            </w:r>
          </w:p>
        </w:tc>
        <w:tc>
          <w:tcPr>
            <w:tcW w:w="4520"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sz w:val="24"/>
                <w:szCs w:val="24"/>
              </w:rPr>
            </w:pPr>
            <w:r w:rsidRPr="002A2631">
              <w:rPr>
                <w:sz w:val="24"/>
                <w:szCs w:val="24"/>
              </w:rPr>
              <w:t xml:space="preserve"> 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rFonts w:eastAsia="Times New Roman"/>
                <w:sz w:val="24"/>
                <w:szCs w:val="24"/>
              </w:rPr>
            </w:pPr>
            <w:r w:rsidRPr="002A2631">
              <w:rPr>
                <w:sz w:val="24"/>
                <w:szCs w:val="24"/>
              </w:rPr>
              <w:t>2</w:t>
            </w:r>
          </w:p>
        </w:tc>
      </w:tr>
      <w:tr w:rsidR="004E6171" w:rsidRPr="002A2631" w:rsidTr="004B0164">
        <w:tc>
          <w:tcPr>
            <w:tcW w:w="816"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jc w:val="center"/>
              <w:rPr>
                <w:sz w:val="24"/>
                <w:szCs w:val="24"/>
              </w:rPr>
            </w:pPr>
            <w:r w:rsidRPr="002A2631">
              <w:rPr>
                <w:sz w:val="24"/>
                <w:szCs w:val="24"/>
              </w:rPr>
              <w:t>15</w:t>
            </w:r>
          </w:p>
        </w:tc>
        <w:tc>
          <w:tcPr>
            <w:tcW w:w="2711"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rPr>
                <w:rFonts w:eastAsia="Calibri"/>
                <w:bCs/>
                <w:sz w:val="24"/>
                <w:szCs w:val="24"/>
              </w:rPr>
            </w:pPr>
            <w:r w:rsidRPr="002A2631">
              <w:rPr>
                <w:rFonts w:eastAsia="Times New Roman"/>
                <w:sz w:val="24"/>
                <w:szCs w:val="24"/>
              </w:rPr>
              <w:t>Процесс учета и автоматизация учета движения товаров на фармацевтическом складе</w:t>
            </w:r>
          </w:p>
        </w:tc>
        <w:tc>
          <w:tcPr>
            <w:tcW w:w="4520"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rPr>
                <w:sz w:val="24"/>
                <w:szCs w:val="24"/>
              </w:rPr>
            </w:pPr>
            <w:r w:rsidRPr="002A2631">
              <w:rPr>
                <w:sz w:val="24"/>
                <w:szCs w:val="24"/>
              </w:rPr>
              <w:t xml:space="preserve">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jc w:val="center"/>
              <w:rPr>
                <w:sz w:val="24"/>
                <w:szCs w:val="24"/>
              </w:rPr>
            </w:pPr>
            <w:r w:rsidRPr="002A2631">
              <w:rPr>
                <w:sz w:val="24"/>
                <w:szCs w:val="24"/>
              </w:rPr>
              <w:t>2</w:t>
            </w:r>
          </w:p>
        </w:tc>
      </w:tr>
      <w:tr w:rsidR="004E6171" w:rsidRPr="002A2631" w:rsidTr="004B0164">
        <w:tc>
          <w:tcPr>
            <w:tcW w:w="816"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jc w:val="center"/>
              <w:rPr>
                <w:sz w:val="24"/>
                <w:szCs w:val="24"/>
              </w:rPr>
            </w:pPr>
            <w:r w:rsidRPr="002A2631">
              <w:rPr>
                <w:sz w:val="24"/>
                <w:szCs w:val="24"/>
              </w:rPr>
              <w:t>16</w:t>
            </w:r>
          </w:p>
        </w:tc>
        <w:tc>
          <w:tcPr>
            <w:tcW w:w="2711"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rPr>
                <w:rFonts w:eastAsia="Calibri"/>
                <w:bCs/>
                <w:sz w:val="24"/>
                <w:szCs w:val="24"/>
              </w:rPr>
            </w:pPr>
            <w:r w:rsidRPr="002A2631">
              <w:rPr>
                <w:rFonts w:eastAsia="Times New Roman"/>
                <w:sz w:val="24"/>
                <w:szCs w:val="24"/>
              </w:rPr>
              <w:t>Процесс учета и автоматизация учета движения товаров на фармацевтическом складе</w:t>
            </w:r>
          </w:p>
        </w:tc>
        <w:tc>
          <w:tcPr>
            <w:tcW w:w="4520"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rPr>
                <w:sz w:val="24"/>
                <w:szCs w:val="24"/>
              </w:rPr>
            </w:pPr>
            <w:r w:rsidRPr="002A2631">
              <w:rPr>
                <w:sz w:val="24"/>
                <w:szCs w:val="24"/>
              </w:rPr>
              <w:t xml:space="preserve">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jc w:val="center"/>
              <w:rPr>
                <w:sz w:val="24"/>
                <w:szCs w:val="24"/>
              </w:rPr>
            </w:pPr>
            <w:r w:rsidRPr="002A2631">
              <w:rPr>
                <w:sz w:val="24"/>
                <w:szCs w:val="24"/>
              </w:rPr>
              <w:t>2</w:t>
            </w:r>
          </w:p>
        </w:tc>
      </w:tr>
      <w:tr w:rsidR="004E6171" w:rsidRPr="002A2631" w:rsidTr="004B0164">
        <w:tc>
          <w:tcPr>
            <w:tcW w:w="816"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jc w:val="center"/>
              <w:rPr>
                <w:sz w:val="24"/>
                <w:szCs w:val="24"/>
              </w:rPr>
            </w:pPr>
            <w:r w:rsidRPr="002A2631">
              <w:rPr>
                <w:sz w:val="24"/>
                <w:szCs w:val="24"/>
              </w:rPr>
              <w:t>17</w:t>
            </w:r>
          </w:p>
        </w:tc>
        <w:tc>
          <w:tcPr>
            <w:tcW w:w="2711"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rPr>
                <w:rFonts w:eastAsia="Calibri"/>
                <w:bCs/>
                <w:sz w:val="24"/>
                <w:szCs w:val="24"/>
              </w:rPr>
            </w:pPr>
            <w:r w:rsidRPr="002A2631">
              <w:rPr>
                <w:rFonts w:eastAsia="Times New Roman"/>
                <w:sz w:val="24"/>
                <w:szCs w:val="24"/>
              </w:rPr>
              <w:t>Ценообразование оптового звена на товары аптечного ассортимента</w:t>
            </w:r>
          </w:p>
        </w:tc>
        <w:tc>
          <w:tcPr>
            <w:tcW w:w="4520"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rPr>
                <w:sz w:val="24"/>
                <w:szCs w:val="24"/>
              </w:rPr>
            </w:pPr>
            <w:r w:rsidRPr="002A2631">
              <w:rPr>
                <w:sz w:val="24"/>
                <w:szCs w:val="24"/>
              </w:rPr>
              <w:t xml:space="preserve">1.Работа с нормативной документацией  </w:t>
            </w:r>
          </w:p>
          <w:p w:rsidR="004E6171" w:rsidRPr="002A2631" w:rsidRDefault="004E6171" w:rsidP="004B0164">
            <w:pPr>
              <w:rPr>
                <w:sz w:val="24"/>
                <w:szCs w:val="24"/>
              </w:rPr>
            </w:pPr>
            <w:r w:rsidRPr="002A2631">
              <w:rPr>
                <w:sz w:val="24"/>
                <w:szCs w:val="24"/>
              </w:rPr>
              <w:t>2.Заполнение дневника по форме, предложенного преподавателем при описании  заданий;</w:t>
            </w:r>
          </w:p>
          <w:p w:rsidR="004E6171" w:rsidRPr="002A2631" w:rsidRDefault="004E6171" w:rsidP="004B0164">
            <w:pPr>
              <w:rPr>
                <w:sz w:val="24"/>
                <w:szCs w:val="24"/>
              </w:rPr>
            </w:pPr>
            <w:r w:rsidRPr="002A2631">
              <w:rPr>
                <w:sz w:val="24"/>
                <w:szCs w:val="24"/>
              </w:rPr>
              <w:t>3.Составление ситуационных и обучающих задач.</w:t>
            </w:r>
          </w:p>
          <w:p w:rsidR="004E6171" w:rsidRPr="002A2631" w:rsidRDefault="004E6171" w:rsidP="004B0164">
            <w:pPr>
              <w:rPr>
                <w:sz w:val="24"/>
                <w:szCs w:val="24"/>
              </w:rPr>
            </w:pPr>
            <w:r w:rsidRPr="002A2631">
              <w:rPr>
                <w:rFonts w:eastAsia="Times New Roman"/>
                <w:bCs/>
                <w:sz w:val="24"/>
                <w:szCs w:val="24"/>
                <w:lang w:eastAsia="ru-RU"/>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tcPr>
          <w:p w:rsidR="004E6171" w:rsidRPr="002A2631" w:rsidRDefault="004E6171" w:rsidP="004B0164">
            <w:pPr>
              <w:jc w:val="center"/>
              <w:rPr>
                <w:sz w:val="24"/>
                <w:szCs w:val="24"/>
              </w:rPr>
            </w:pPr>
            <w:r w:rsidRPr="002A2631">
              <w:rPr>
                <w:sz w:val="24"/>
                <w:szCs w:val="24"/>
              </w:rPr>
              <w:t>2</w:t>
            </w:r>
          </w:p>
        </w:tc>
      </w:tr>
      <w:tr w:rsidR="004E6171" w:rsidRPr="002A2631" w:rsidTr="004B0164">
        <w:tc>
          <w:tcPr>
            <w:tcW w:w="8047" w:type="dxa"/>
            <w:gridSpan w:val="3"/>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rPr>
                <w:b/>
                <w:sz w:val="24"/>
                <w:szCs w:val="24"/>
              </w:rPr>
            </w:pPr>
            <w:r w:rsidRPr="002A2631">
              <w:rPr>
                <w:b/>
                <w:sz w:val="24"/>
                <w:szCs w:val="24"/>
              </w:rPr>
              <w:t>Итого:</w:t>
            </w:r>
          </w:p>
        </w:tc>
        <w:tc>
          <w:tcPr>
            <w:tcW w:w="1524" w:type="dxa"/>
            <w:tcBorders>
              <w:top w:val="single" w:sz="4" w:space="0" w:color="auto"/>
              <w:left w:val="single" w:sz="4" w:space="0" w:color="auto"/>
              <w:bottom w:val="single" w:sz="4" w:space="0" w:color="auto"/>
              <w:right w:val="single" w:sz="4" w:space="0" w:color="auto"/>
            </w:tcBorders>
            <w:hideMark/>
          </w:tcPr>
          <w:p w:rsidR="004E6171" w:rsidRPr="002A2631" w:rsidRDefault="004E6171" w:rsidP="004B0164">
            <w:pPr>
              <w:jc w:val="center"/>
              <w:rPr>
                <w:b/>
                <w:sz w:val="24"/>
                <w:szCs w:val="24"/>
              </w:rPr>
            </w:pPr>
            <w:r w:rsidRPr="002A2631">
              <w:rPr>
                <w:sz w:val="24"/>
                <w:szCs w:val="24"/>
              </w:rPr>
              <w:t xml:space="preserve"> </w:t>
            </w:r>
            <w:r w:rsidR="00E50EA8" w:rsidRPr="002A2631">
              <w:rPr>
                <w:b/>
                <w:sz w:val="24"/>
                <w:szCs w:val="24"/>
              </w:rPr>
              <w:t>24</w:t>
            </w:r>
          </w:p>
        </w:tc>
      </w:tr>
    </w:tbl>
    <w:p w:rsidR="00B347B2" w:rsidRPr="002A2631" w:rsidRDefault="00B347B2" w:rsidP="00C877A6">
      <w:pPr>
        <w:shd w:val="clear" w:color="auto" w:fill="FFFFFF"/>
        <w:spacing w:line="276" w:lineRule="auto"/>
        <w:ind w:firstLine="709"/>
        <w:jc w:val="center"/>
        <w:rPr>
          <w:b/>
          <w:bCs/>
          <w:sz w:val="24"/>
          <w:szCs w:val="24"/>
        </w:rPr>
      </w:pPr>
    </w:p>
    <w:p w:rsidR="00A4406C" w:rsidRPr="002A2631" w:rsidRDefault="00A4406C" w:rsidP="00C877A6">
      <w:pPr>
        <w:shd w:val="clear" w:color="auto" w:fill="FFFFFF"/>
        <w:spacing w:line="276" w:lineRule="auto"/>
        <w:ind w:firstLine="709"/>
        <w:jc w:val="center"/>
        <w:rPr>
          <w:b/>
          <w:bCs/>
          <w:sz w:val="24"/>
          <w:szCs w:val="24"/>
        </w:rPr>
      </w:pPr>
    </w:p>
    <w:p w:rsidR="00E50EA8" w:rsidRPr="002A2631" w:rsidRDefault="00E50EA8" w:rsidP="002A2631">
      <w:pPr>
        <w:shd w:val="clear" w:color="auto" w:fill="FFFFFF"/>
        <w:spacing w:line="276" w:lineRule="auto"/>
        <w:rPr>
          <w:b/>
          <w:bCs/>
          <w:sz w:val="24"/>
          <w:szCs w:val="24"/>
        </w:rPr>
      </w:pPr>
    </w:p>
    <w:p w:rsidR="002A2631" w:rsidRPr="002A2631" w:rsidRDefault="002A2631" w:rsidP="002A2631">
      <w:pPr>
        <w:shd w:val="clear" w:color="auto" w:fill="FFFFFF"/>
        <w:spacing w:line="276" w:lineRule="auto"/>
        <w:rPr>
          <w:b/>
          <w:bCs/>
          <w:sz w:val="24"/>
          <w:szCs w:val="24"/>
        </w:rPr>
      </w:pPr>
    </w:p>
    <w:p w:rsidR="002A2631" w:rsidRPr="002A2631" w:rsidRDefault="002A2631" w:rsidP="002A2631">
      <w:pPr>
        <w:shd w:val="clear" w:color="auto" w:fill="FFFFFF"/>
        <w:spacing w:line="276" w:lineRule="auto"/>
        <w:rPr>
          <w:b/>
          <w:bCs/>
          <w:sz w:val="24"/>
          <w:szCs w:val="24"/>
        </w:rPr>
      </w:pPr>
    </w:p>
    <w:p w:rsidR="00AD0A8F" w:rsidRPr="002A2631" w:rsidRDefault="00AD0A8F" w:rsidP="00C877A6">
      <w:pPr>
        <w:shd w:val="clear" w:color="auto" w:fill="FFFFFF"/>
        <w:spacing w:line="276" w:lineRule="auto"/>
        <w:ind w:firstLine="709"/>
        <w:jc w:val="center"/>
        <w:rPr>
          <w:b/>
          <w:bCs/>
          <w:sz w:val="24"/>
          <w:szCs w:val="24"/>
        </w:rPr>
      </w:pPr>
    </w:p>
    <w:p w:rsidR="00A4406C" w:rsidRPr="002A2631" w:rsidRDefault="00A4406C" w:rsidP="00A4406C">
      <w:pPr>
        <w:jc w:val="center"/>
        <w:rPr>
          <w:b/>
          <w:sz w:val="24"/>
          <w:szCs w:val="24"/>
        </w:rPr>
      </w:pPr>
      <w:r w:rsidRPr="002A2631">
        <w:rPr>
          <w:b/>
          <w:sz w:val="24"/>
          <w:szCs w:val="24"/>
        </w:rPr>
        <w:lastRenderedPageBreak/>
        <w:t xml:space="preserve">Перечень тем теоретических занятий </w:t>
      </w:r>
      <w:r w:rsidRPr="002A2631">
        <w:rPr>
          <w:b/>
          <w:bCs/>
          <w:sz w:val="24"/>
          <w:szCs w:val="24"/>
        </w:rPr>
        <w:t>МДК.01.04 Лекарствоведение с основами фармакологии</w:t>
      </w:r>
    </w:p>
    <w:tbl>
      <w:tblPr>
        <w:tblStyle w:val="aa"/>
        <w:tblW w:w="0" w:type="auto"/>
        <w:tblLook w:val="04A0" w:firstRow="1" w:lastRow="0" w:firstColumn="1" w:lastColumn="0" w:noHBand="0" w:noVBand="1"/>
      </w:tblPr>
      <w:tblGrid>
        <w:gridCol w:w="1947"/>
        <w:gridCol w:w="6452"/>
        <w:gridCol w:w="1172"/>
      </w:tblGrid>
      <w:tr w:rsidR="004B0164" w:rsidRPr="002A2631" w:rsidTr="004B0164">
        <w:tc>
          <w:tcPr>
            <w:tcW w:w="1947"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b/>
                <w:sz w:val="24"/>
                <w:szCs w:val="24"/>
                <w:lang w:eastAsia="en-US"/>
              </w:rPr>
            </w:pPr>
            <w:r w:rsidRPr="002A2631">
              <w:rPr>
                <w:b/>
                <w:sz w:val="24"/>
                <w:szCs w:val="24"/>
                <w:lang w:eastAsia="en-US"/>
              </w:rPr>
              <w:t>№</w:t>
            </w: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b/>
                <w:sz w:val="24"/>
                <w:szCs w:val="24"/>
                <w:lang w:eastAsia="en-US"/>
              </w:rPr>
            </w:pPr>
            <w:r w:rsidRPr="002A2631">
              <w:rPr>
                <w:b/>
                <w:sz w:val="24"/>
                <w:szCs w:val="24"/>
                <w:lang w:eastAsia="en-US"/>
              </w:rPr>
              <w:t>Тема</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b/>
                <w:sz w:val="24"/>
                <w:szCs w:val="24"/>
                <w:lang w:eastAsia="en-US"/>
              </w:rPr>
            </w:pPr>
            <w:r w:rsidRPr="002A2631">
              <w:rPr>
                <w:b/>
                <w:sz w:val="24"/>
                <w:szCs w:val="24"/>
                <w:lang w:eastAsia="en-US"/>
              </w:rPr>
              <w:t>Кол-во часов</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Введение. Общая рецептура.</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Общая фармакология.</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Лекарственные препараты (ЛП), влияющие на афферентную нервную систему.</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w:t>
            </w:r>
            <w:proofErr w:type="gramStart"/>
            <w:r w:rsidRPr="002A2631">
              <w:rPr>
                <w:sz w:val="24"/>
                <w:szCs w:val="24"/>
                <w:lang w:eastAsia="en-US"/>
              </w:rPr>
              <w:t>влияющие</w:t>
            </w:r>
            <w:proofErr w:type="gramEnd"/>
            <w:r w:rsidRPr="002A2631">
              <w:rPr>
                <w:sz w:val="24"/>
                <w:szCs w:val="24"/>
                <w:lang w:eastAsia="en-US"/>
              </w:rPr>
              <w:t xml:space="preserve"> на эфферентную нервную систему.</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w:t>
            </w:r>
            <w:proofErr w:type="gramStart"/>
            <w:r w:rsidRPr="002A2631">
              <w:rPr>
                <w:sz w:val="24"/>
                <w:szCs w:val="24"/>
                <w:lang w:eastAsia="en-US"/>
              </w:rPr>
              <w:t>угнетающие</w:t>
            </w:r>
            <w:proofErr w:type="gramEnd"/>
            <w:r w:rsidRPr="002A2631">
              <w:rPr>
                <w:sz w:val="24"/>
                <w:szCs w:val="24"/>
                <w:lang w:eastAsia="en-US"/>
              </w:rPr>
              <w:t xml:space="preserve"> центральную нервную систему (ЦНС).</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ЛП, угнетающие ЦНС.</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возбуждающие ЦНС. </w:t>
            </w:r>
            <w:r w:rsidRPr="002A2631">
              <w:rPr>
                <w:sz w:val="24"/>
                <w:szCs w:val="24"/>
                <w:lang w:eastAsia="en-US"/>
              </w:rPr>
              <w:br/>
              <w:t xml:space="preserve">ЛП, </w:t>
            </w:r>
            <w:proofErr w:type="gramStart"/>
            <w:r w:rsidRPr="002A2631">
              <w:rPr>
                <w:sz w:val="24"/>
                <w:szCs w:val="24"/>
                <w:lang w:eastAsia="en-US"/>
              </w:rPr>
              <w:t>регулирующие</w:t>
            </w:r>
            <w:proofErr w:type="gramEnd"/>
            <w:r w:rsidRPr="002A2631">
              <w:rPr>
                <w:sz w:val="24"/>
                <w:szCs w:val="24"/>
                <w:lang w:eastAsia="en-US"/>
              </w:rPr>
              <w:t xml:space="preserve"> водно-солевой обмен.</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w:t>
            </w:r>
            <w:proofErr w:type="gramStart"/>
            <w:r w:rsidRPr="002A2631">
              <w:rPr>
                <w:sz w:val="24"/>
                <w:szCs w:val="24"/>
                <w:lang w:eastAsia="en-US"/>
              </w:rPr>
              <w:t>влияющие</w:t>
            </w:r>
            <w:proofErr w:type="gramEnd"/>
            <w:r w:rsidRPr="002A2631">
              <w:rPr>
                <w:sz w:val="24"/>
                <w:szCs w:val="24"/>
                <w:lang w:eastAsia="en-US"/>
              </w:rPr>
              <w:t xml:space="preserve"> на сердечно-сосудистую систему (ССС).</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ЛП, влияющие на ССС.</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влияющие на функции органов дыхания. </w:t>
            </w:r>
            <w:r w:rsidRPr="002A2631">
              <w:rPr>
                <w:sz w:val="24"/>
                <w:szCs w:val="24"/>
                <w:lang w:eastAsia="en-US"/>
              </w:rPr>
              <w:br/>
              <w:t>ЛП, влияющие на функции органов пищеварения.</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влияющие на функции органов пищеварения. </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влияющие на функции органов пищеварения. </w:t>
            </w:r>
            <w:r w:rsidRPr="002A2631">
              <w:rPr>
                <w:sz w:val="24"/>
                <w:szCs w:val="24"/>
                <w:lang w:eastAsia="en-US"/>
              </w:rPr>
              <w:br/>
              <w:t>ЛП, влияющие на систему крови.</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влияющие на </w:t>
            </w:r>
            <w:proofErr w:type="spellStart"/>
            <w:r w:rsidRPr="002A2631">
              <w:rPr>
                <w:sz w:val="24"/>
                <w:szCs w:val="24"/>
                <w:lang w:eastAsia="en-US"/>
              </w:rPr>
              <w:t>миометрий</w:t>
            </w:r>
            <w:proofErr w:type="spellEnd"/>
            <w:r w:rsidRPr="002A2631">
              <w:rPr>
                <w:sz w:val="24"/>
                <w:szCs w:val="24"/>
                <w:lang w:eastAsia="en-US"/>
              </w:rPr>
              <w:t xml:space="preserve">. </w:t>
            </w:r>
            <w:r w:rsidRPr="002A2631">
              <w:rPr>
                <w:sz w:val="24"/>
                <w:szCs w:val="24"/>
                <w:lang w:eastAsia="en-US"/>
              </w:rPr>
              <w:br/>
              <w:t>ЛП гормонов, их синтетические заменители и антагонисты.</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ЛП гормонов, их синтетические заменители и антагонисты.</w:t>
            </w:r>
          </w:p>
          <w:p w:rsidR="004B0164" w:rsidRPr="002A2631" w:rsidRDefault="004B0164">
            <w:pPr>
              <w:rPr>
                <w:rFonts w:eastAsia="Times New Roman"/>
                <w:sz w:val="24"/>
                <w:szCs w:val="24"/>
                <w:lang w:eastAsia="en-US"/>
              </w:rPr>
            </w:pPr>
            <w:r w:rsidRPr="002A2631">
              <w:rPr>
                <w:sz w:val="24"/>
                <w:szCs w:val="24"/>
                <w:lang w:eastAsia="en-US"/>
              </w:rPr>
              <w:t>Витамины.</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Противоаллергические ЛП. </w:t>
            </w:r>
            <w:r w:rsidRPr="002A2631">
              <w:rPr>
                <w:sz w:val="24"/>
                <w:szCs w:val="24"/>
                <w:lang w:eastAsia="en-US"/>
              </w:rPr>
              <w:br/>
              <w:t>Иммуномодуляторы и иммунодепрессанты.</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1947"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4"/>
              </w:numPr>
              <w:autoSpaceDE/>
              <w:autoSpaceDN/>
              <w:adjustRightInd/>
              <w:jc w:val="center"/>
              <w:rPr>
                <w:rFonts w:eastAsiaTheme="minorHAnsi"/>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Противомикробные, противопаразитарные, противовирусные и противоопухолевые препараты.</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2</w:t>
            </w:r>
          </w:p>
        </w:tc>
      </w:tr>
      <w:tr w:rsidR="004B0164" w:rsidRPr="002A2631" w:rsidTr="004B0164">
        <w:tc>
          <w:tcPr>
            <w:tcW w:w="8399" w:type="dxa"/>
            <w:gridSpan w:val="2"/>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 xml:space="preserve">Итого: </w:t>
            </w:r>
          </w:p>
        </w:tc>
        <w:tc>
          <w:tcPr>
            <w:tcW w:w="1172"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32</w:t>
            </w:r>
          </w:p>
        </w:tc>
      </w:tr>
    </w:tbl>
    <w:p w:rsidR="00A4406C" w:rsidRPr="002A2631" w:rsidRDefault="00A4406C" w:rsidP="00C877A6">
      <w:pPr>
        <w:shd w:val="clear" w:color="auto" w:fill="FFFFFF"/>
        <w:spacing w:line="276" w:lineRule="auto"/>
        <w:ind w:firstLine="709"/>
        <w:jc w:val="center"/>
        <w:rPr>
          <w:b/>
          <w:bCs/>
          <w:sz w:val="24"/>
          <w:szCs w:val="24"/>
        </w:rPr>
      </w:pPr>
    </w:p>
    <w:p w:rsidR="00A4406C" w:rsidRPr="002A2631" w:rsidRDefault="00A4406C" w:rsidP="00C877A6">
      <w:pPr>
        <w:shd w:val="clear" w:color="auto" w:fill="FFFFFF"/>
        <w:spacing w:line="276" w:lineRule="auto"/>
        <w:ind w:firstLine="709"/>
        <w:jc w:val="center"/>
        <w:rPr>
          <w:b/>
          <w:bCs/>
          <w:sz w:val="24"/>
          <w:szCs w:val="24"/>
        </w:rPr>
      </w:pPr>
    </w:p>
    <w:p w:rsidR="00A4406C" w:rsidRPr="002A2631" w:rsidRDefault="00A4406C" w:rsidP="00C877A6">
      <w:pPr>
        <w:shd w:val="clear" w:color="auto" w:fill="FFFFFF"/>
        <w:spacing w:line="276" w:lineRule="auto"/>
        <w:ind w:firstLine="709"/>
        <w:jc w:val="center"/>
        <w:rPr>
          <w:b/>
          <w:bCs/>
          <w:sz w:val="24"/>
          <w:szCs w:val="24"/>
        </w:rPr>
      </w:pPr>
      <w:r w:rsidRPr="002A2631">
        <w:rPr>
          <w:b/>
          <w:sz w:val="24"/>
          <w:szCs w:val="24"/>
        </w:rPr>
        <w:t xml:space="preserve">Перечень тем практических занятий </w:t>
      </w:r>
      <w:r w:rsidRPr="002A2631">
        <w:rPr>
          <w:b/>
          <w:bCs/>
          <w:sz w:val="24"/>
          <w:szCs w:val="24"/>
        </w:rPr>
        <w:t>МДК.01.04 Лекарствоведение с основами фармакологии</w:t>
      </w:r>
    </w:p>
    <w:tbl>
      <w:tblPr>
        <w:tblStyle w:val="aa"/>
        <w:tblW w:w="0" w:type="auto"/>
        <w:tblLook w:val="04A0" w:firstRow="1" w:lastRow="0" w:firstColumn="1" w:lastColumn="0" w:noHBand="0" w:noVBand="1"/>
      </w:tblPr>
      <w:tblGrid>
        <w:gridCol w:w="1101"/>
        <w:gridCol w:w="6945"/>
        <w:gridCol w:w="1525"/>
      </w:tblGrid>
      <w:tr w:rsidR="004B0164" w:rsidRPr="002A2631" w:rsidTr="004B0164">
        <w:tc>
          <w:tcPr>
            <w:tcW w:w="1101"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b/>
                <w:sz w:val="24"/>
                <w:szCs w:val="24"/>
                <w:lang w:eastAsia="en-US"/>
              </w:rPr>
            </w:pPr>
            <w:r w:rsidRPr="002A2631">
              <w:rPr>
                <w:b/>
                <w:sz w:val="24"/>
                <w:szCs w:val="24"/>
                <w:lang w:eastAsia="en-US"/>
              </w:rPr>
              <w:t>№</w:t>
            </w: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b/>
                <w:sz w:val="24"/>
                <w:szCs w:val="24"/>
                <w:lang w:eastAsia="en-US"/>
              </w:rPr>
            </w:pPr>
            <w:r w:rsidRPr="002A2631">
              <w:rPr>
                <w:b/>
                <w:sz w:val="24"/>
                <w:szCs w:val="24"/>
                <w:lang w:eastAsia="en-US"/>
              </w:rPr>
              <w:t>Тема</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b/>
                <w:sz w:val="24"/>
                <w:szCs w:val="24"/>
                <w:lang w:eastAsia="en-US"/>
              </w:rPr>
            </w:pPr>
            <w:r w:rsidRPr="002A2631">
              <w:rPr>
                <w:b/>
                <w:sz w:val="24"/>
                <w:szCs w:val="24"/>
                <w:lang w:eastAsia="en-US"/>
              </w:rPr>
              <w:t>Кол-во часов</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Введение. Общая рецептура. Общая фармакология.</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Лекарственные препараты (ЛП), влияющие на афферентную нервную систему.</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w:t>
            </w:r>
            <w:proofErr w:type="gramStart"/>
            <w:r w:rsidRPr="002A2631">
              <w:rPr>
                <w:sz w:val="24"/>
                <w:szCs w:val="24"/>
                <w:lang w:eastAsia="en-US"/>
              </w:rPr>
              <w:t>влияющие</w:t>
            </w:r>
            <w:proofErr w:type="gramEnd"/>
            <w:r w:rsidRPr="002A2631">
              <w:rPr>
                <w:sz w:val="24"/>
                <w:szCs w:val="24"/>
                <w:lang w:eastAsia="en-US"/>
              </w:rPr>
              <w:t xml:space="preserve"> на эфферентную нервную систему.</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w:t>
            </w:r>
            <w:proofErr w:type="gramStart"/>
            <w:r w:rsidRPr="002A2631">
              <w:rPr>
                <w:sz w:val="24"/>
                <w:szCs w:val="24"/>
                <w:lang w:eastAsia="en-US"/>
              </w:rPr>
              <w:t>влияющие</w:t>
            </w:r>
            <w:proofErr w:type="gramEnd"/>
            <w:r w:rsidRPr="002A2631">
              <w:rPr>
                <w:sz w:val="24"/>
                <w:szCs w:val="24"/>
                <w:lang w:eastAsia="en-US"/>
              </w:rPr>
              <w:t xml:space="preserve"> на эфферентную нервную систему.</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Лекарственные препараты, угнетающие центральную нервную систему (ЦНС)</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возбуждающие ЦНС. ЛП, </w:t>
            </w:r>
            <w:proofErr w:type="gramStart"/>
            <w:r w:rsidRPr="002A2631">
              <w:rPr>
                <w:sz w:val="24"/>
                <w:szCs w:val="24"/>
                <w:lang w:eastAsia="en-US"/>
              </w:rPr>
              <w:t>регулирующие</w:t>
            </w:r>
            <w:proofErr w:type="gramEnd"/>
            <w:r w:rsidRPr="002A2631">
              <w:rPr>
                <w:sz w:val="24"/>
                <w:szCs w:val="24"/>
                <w:lang w:eastAsia="en-US"/>
              </w:rPr>
              <w:t xml:space="preserve"> водно-солевой обмен.</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w:t>
            </w:r>
            <w:proofErr w:type="gramStart"/>
            <w:r w:rsidRPr="002A2631">
              <w:rPr>
                <w:sz w:val="24"/>
                <w:szCs w:val="24"/>
                <w:lang w:eastAsia="en-US"/>
              </w:rPr>
              <w:t>влияющие</w:t>
            </w:r>
            <w:proofErr w:type="gramEnd"/>
            <w:r w:rsidRPr="002A2631">
              <w:rPr>
                <w:sz w:val="24"/>
                <w:szCs w:val="24"/>
                <w:lang w:eastAsia="en-US"/>
              </w:rPr>
              <w:t xml:space="preserve"> на сердечно-сосудистую систему (ССС).</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ЛП, влияющие на ССС.</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asciiTheme="minorHAnsi" w:eastAsiaTheme="minorHAnsi" w:hAnsiTheme="minorHAnsi"/>
                <w:sz w:val="24"/>
                <w:szCs w:val="24"/>
                <w:lang w:eastAsia="en-US"/>
              </w:rPr>
            </w:pP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Препараты, влияющие на функции органов дыхания</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Препараты, влияющие на функции органов пищеварения</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ЛП, влияющие на систему крови. </w:t>
            </w:r>
            <w:r w:rsidRPr="002A2631">
              <w:rPr>
                <w:sz w:val="24"/>
                <w:szCs w:val="24"/>
                <w:lang w:eastAsia="en-US"/>
              </w:rPr>
              <w:br/>
            </w:r>
            <w:r w:rsidRPr="002A2631">
              <w:rPr>
                <w:sz w:val="24"/>
                <w:szCs w:val="24"/>
                <w:lang w:eastAsia="en-US"/>
              </w:rPr>
              <w:lastRenderedPageBreak/>
              <w:t xml:space="preserve">ЛП, влияющие на </w:t>
            </w:r>
            <w:proofErr w:type="spellStart"/>
            <w:r w:rsidRPr="002A2631">
              <w:rPr>
                <w:sz w:val="24"/>
                <w:szCs w:val="24"/>
                <w:lang w:eastAsia="en-US"/>
              </w:rPr>
              <w:t>миометрий</w:t>
            </w:r>
            <w:proofErr w:type="spellEnd"/>
            <w:r w:rsidRPr="002A2631">
              <w:rPr>
                <w:sz w:val="24"/>
                <w:szCs w:val="24"/>
                <w:lang w:eastAsia="en-US"/>
              </w:rPr>
              <w:t>.</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lastRenderedPageBreak/>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shd w:val="clear" w:color="auto" w:fill="FFFFFF"/>
              <w:spacing w:line="276" w:lineRule="auto"/>
              <w:jc w:val="both"/>
              <w:rPr>
                <w:rFonts w:eastAsia="Times New Roman"/>
                <w:sz w:val="24"/>
                <w:szCs w:val="24"/>
                <w:lang w:eastAsia="en-US"/>
              </w:rPr>
            </w:pPr>
            <w:r w:rsidRPr="002A2631">
              <w:rPr>
                <w:sz w:val="24"/>
                <w:szCs w:val="24"/>
                <w:lang w:eastAsia="en-US"/>
              </w:rPr>
              <w:t>ЛП гормонов, их синтетические заменители и антагонисты.</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 xml:space="preserve">Витамины. </w:t>
            </w:r>
            <w:r w:rsidRPr="002A2631">
              <w:rPr>
                <w:sz w:val="24"/>
                <w:szCs w:val="24"/>
                <w:lang w:eastAsia="en-US"/>
              </w:rPr>
              <w:br/>
              <w:t xml:space="preserve">Противоаллергические ЛП. </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Иммуномодуляторы и иммунодепрессанты.</w:t>
            </w:r>
          </w:p>
          <w:p w:rsidR="004B0164" w:rsidRPr="002A2631" w:rsidRDefault="004B0164">
            <w:pPr>
              <w:rPr>
                <w:rFonts w:eastAsia="Times New Roman"/>
                <w:sz w:val="24"/>
                <w:szCs w:val="24"/>
                <w:lang w:eastAsia="en-US"/>
              </w:rPr>
            </w:pPr>
            <w:r w:rsidRPr="002A2631">
              <w:rPr>
                <w:sz w:val="24"/>
                <w:szCs w:val="24"/>
                <w:lang w:eastAsia="en-US"/>
              </w:rPr>
              <w:t xml:space="preserve">Противомикробные, противопаразитарные, противовирусные и противоопухолевые препараты.  </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Противомикробные, противопаразитарные, противовирусные и противоопухолевые препараты.</w:t>
            </w:r>
          </w:p>
        </w:tc>
        <w:tc>
          <w:tcPr>
            <w:tcW w:w="1525" w:type="dxa"/>
            <w:tcBorders>
              <w:top w:val="single" w:sz="4" w:space="0" w:color="auto"/>
              <w:left w:val="single" w:sz="4" w:space="0" w:color="auto"/>
              <w:bottom w:val="single" w:sz="4" w:space="0" w:color="auto"/>
              <w:right w:val="single" w:sz="4" w:space="0" w:color="auto"/>
            </w:tcBorders>
          </w:tcPr>
          <w:p w:rsidR="004B0164" w:rsidRPr="002A2631" w:rsidRDefault="004B0164">
            <w:pPr>
              <w:jc w:val="center"/>
              <w:rPr>
                <w:rFonts w:eastAsia="Times New Roman"/>
                <w:sz w:val="24"/>
                <w:szCs w:val="24"/>
                <w:lang w:eastAsia="en-US"/>
              </w:rPr>
            </w:pPr>
          </w:p>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1101" w:type="dxa"/>
            <w:tcBorders>
              <w:top w:val="single" w:sz="4" w:space="0" w:color="auto"/>
              <w:left w:val="single" w:sz="4" w:space="0" w:color="auto"/>
              <w:bottom w:val="single" w:sz="4" w:space="0" w:color="auto"/>
              <w:right w:val="single" w:sz="4" w:space="0" w:color="auto"/>
            </w:tcBorders>
          </w:tcPr>
          <w:p w:rsidR="004B0164" w:rsidRPr="002A2631" w:rsidRDefault="004B0164" w:rsidP="004B0164">
            <w:pPr>
              <w:pStyle w:val="a4"/>
              <w:widowControl/>
              <w:numPr>
                <w:ilvl w:val="0"/>
                <w:numId w:val="25"/>
              </w:numPr>
              <w:autoSpaceDE/>
              <w:autoSpaceDN/>
              <w:adjustRightInd/>
              <w:rPr>
                <w:rFonts w:eastAsiaTheme="minorHAnsi"/>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Противомикробные, противопаразитарные, противовирусные и противоопухолевые препараты.</w:t>
            </w:r>
          </w:p>
        </w:tc>
        <w:tc>
          <w:tcPr>
            <w:tcW w:w="1525" w:type="dxa"/>
            <w:tcBorders>
              <w:top w:val="single" w:sz="4" w:space="0" w:color="auto"/>
              <w:left w:val="single" w:sz="4" w:space="0" w:color="auto"/>
              <w:bottom w:val="single" w:sz="4" w:space="0" w:color="auto"/>
              <w:right w:val="single" w:sz="4" w:space="0" w:color="auto"/>
            </w:tcBorders>
          </w:tcPr>
          <w:p w:rsidR="004B0164" w:rsidRPr="002A2631" w:rsidRDefault="004B0164">
            <w:pPr>
              <w:jc w:val="center"/>
              <w:rPr>
                <w:rFonts w:eastAsia="Times New Roman"/>
                <w:sz w:val="24"/>
                <w:szCs w:val="24"/>
                <w:lang w:eastAsia="en-US"/>
              </w:rPr>
            </w:pPr>
          </w:p>
          <w:p w:rsidR="004B0164" w:rsidRPr="002A2631" w:rsidRDefault="004B0164">
            <w:pPr>
              <w:jc w:val="center"/>
              <w:rPr>
                <w:rFonts w:eastAsia="Times New Roman"/>
                <w:sz w:val="24"/>
                <w:szCs w:val="24"/>
                <w:lang w:eastAsia="en-US"/>
              </w:rPr>
            </w:pPr>
            <w:r w:rsidRPr="002A2631">
              <w:rPr>
                <w:sz w:val="24"/>
                <w:szCs w:val="24"/>
                <w:lang w:eastAsia="en-US"/>
              </w:rPr>
              <w:t>4</w:t>
            </w:r>
          </w:p>
        </w:tc>
      </w:tr>
      <w:tr w:rsidR="004B0164" w:rsidRPr="002A2631" w:rsidTr="004B0164">
        <w:tc>
          <w:tcPr>
            <w:tcW w:w="8046" w:type="dxa"/>
            <w:gridSpan w:val="2"/>
            <w:tcBorders>
              <w:top w:val="single" w:sz="4" w:space="0" w:color="auto"/>
              <w:left w:val="single" w:sz="4" w:space="0" w:color="auto"/>
              <w:bottom w:val="single" w:sz="4" w:space="0" w:color="auto"/>
              <w:right w:val="single" w:sz="4" w:space="0" w:color="auto"/>
            </w:tcBorders>
            <w:hideMark/>
          </w:tcPr>
          <w:p w:rsidR="004B0164" w:rsidRPr="002A2631" w:rsidRDefault="004B0164" w:rsidP="002A2631">
            <w:pPr>
              <w:rPr>
                <w:rFonts w:eastAsia="Times New Roman"/>
                <w:b/>
                <w:sz w:val="24"/>
                <w:szCs w:val="24"/>
                <w:lang w:eastAsia="en-US"/>
              </w:rPr>
            </w:pPr>
            <w:r w:rsidRPr="002A2631">
              <w:rPr>
                <w:b/>
                <w:sz w:val="24"/>
                <w:szCs w:val="24"/>
                <w:lang w:eastAsia="en-US"/>
              </w:rPr>
              <w:t>Итого:</w:t>
            </w:r>
          </w:p>
        </w:tc>
        <w:tc>
          <w:tcPr>
            <w:tcW w:w="1525"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b/>
                <w:sz w:val="24"/>
                <w:szCs w:val="24"/>
                <w:lang w:eastAsia="en-US"/>
              </w:rPr>
            </w:pPr>
            <w:r w:rsidRPr="002A2631">
              <w:rPr>
                <w:b/>
                <w:sz w:val="24"/>
                <w:szCs w:val="24"/>
                <w:lang w:eastAsia="en-US"/>
              </w:rPr>
              <w:t>64</w:t>
            </w:r>
          </w:p>
        </w:tc>
      </w:tr>
    </w:tbl>
    <w:p w:rsidR="00AD0A8F" w:rsidRPr="002A2631" w:rsidRDefault="00AD0A8F" w:rsidP="004B0164">
      <w:pPr>
        <w:jc w:val="center"/>
        <w:rPr>
          <w:b/>
          <w:sz w:val="24"/>
          <w:szCs w:val="24"/>
        </w:rPr>
      </w:pPr>
    </w:p>
    <w:p w:rsidR="00AD0A8F" w:rsidRPr="002A2631" w:rsidRDefault="00AD0A8F" w:rsidP="004B0164">
      <w:pPr>
        <w:jc w:val="center"/>
        <w:rPr>
          <w:b/>
          <w:sz w:val="24"/>
          <w:szCs w:val="24"/>
        </w:rPr>
      </w:pPr>
    </w:p>
    <w:p w:rsidR="00AD0A8F" w:rsidRPr="002A2631" w:rsidRDefault="00AD0A8F" w:rsidP="004B0164">
      <w:pPr>
        <w:jc w:val="center"/>
        <w:rPr>
          <w:b/>
          <w:sz w:val="24"/>
          <w:szCs w:val="24"/>
        </w:rPr>
      </w:pPr>
    </w:p>
    <w:p w:rsidR="00AD0A8F" w:rsidRPr="002A2631" w:rsidRDefault="00AD0A8F" w:rsidP="004B0164">
      <w:pPr>
        <w:jc w:val="center"/>
        <w:rPr>
          <w:b/>
          <w:sz w:val="24"/>
          <w:szCs w:val="24"/>
        </w:rPr>
      </w:pPr>
    </w:p>
    <w:p w:rsidR="004B0164" w:rsidRPr="002A2631" w:rsidRDefault="004B0164" w:rsidP="004B0164">
      <w:pPr>
        <w:jc w:val="center"/>
        <w:rPr>
          <w:b/>
          <w:sz w:val="24"/>
          <w:szCs w:val="24"/>
        </w:rPr>
      </w:pPr>
      <w:r w:rsidRPr="002A2631">
        <w:rPr>
          <w:b/>
          <w:sz w:val="24"/>
          <w:szCs w:val="24"/>
        </w:rPr>
        <w:t>Тематический план самостоятельной работы</w:t>
      </w:r>
      <w:r w:rsidR="000942D8" w:rsidRPr="002A2631">
        <w:rPr>
          <w:b/>
          <w:sz w:val="24"/>
          <w:szCs w:val="24"/>
        </w:rPr>
        <w:t xml:space="preserve"> студента</w:t>
      </w:r>
    </w:p>
    <w:p w:rsidR="004B0164" w:rsidRPr="002A2631" w:rsidRDefault="004B0164" w:rsidP="00AD0A8F">
      <w:pPr>
        <w:jc w:val="center"/>
        <w:rPr>
          <w:b/>
          <w:sz w:val="24"/>
          <w:szCs w:val="24"/>
        </w:rPr>
      </w:pPr>
      <w:r w:rsidRPr="002A2631">
        <w:rPr>
          <w:b/>
          <w:iCs/>
          <w:snapToGrid w:val="0"/>
          <w:sz w:val="24"/>
          <w:szCs w:val="24"/>
        </w:rPr>
        <w:t xml:space="preserve"> </w:t>
      </w:r>
      <w:r w:rsidRPr="002A2631">
        <w:rPr>
          <w:b/>
          <w:bCs/>
          <w:kern w:val="24"/>
          <w:sz w:val="24"/>
          <w:szCs w:val="24"/>
        </w:rPr>
        <w:t>МДК.01.04 Лекарствоведение с основами фармакологии</w:t>
      </w:r>
      <w:r w:rsidRPr="002A2631">
        <w:rPr>
          <w:b/>
          <w:sz w:val="24"/>
          <w:szCs w:val="24"/>
        </w:rPr>
        <w:br/>
      </w:r>
      <w:r w:rsidR="00AD0A8F" w:rsidRPr="002A2631">
        <w:rPr>
          <w:b/>
          <w:bCs/>
          <w:sz w:val="24"/>
          <w:szCs w:val="24"/>
        </w:rPr>
        <w:t xml:space="preserve"> </w:t>
      </w:r>
    </w:p>
    <w:p w:rsidR="004B0164" w:rsidRPr="002A2631" w:rsidRDefault="004B0164" w:rsidP="004B0164">
      <w:pPr>
        <w:jc w:val="center"/>
        <w:rPr>
          <w:b/>
          <w:sz w:val="24"/>
          <w:szCs w:val="24"/>
        </w:rPr>
      </w:pPr>
    </w:p>
    <w:tbl>
      <w:tblPr>
        <w:tblStyle w:val="aa"/>
        <w:tblW w:w="0" w:type="auto"/>
        <w:tblLook w:val="04A0" w:firstRow="1" w:lastRow="0" w:firstColumn="1" w:lastColumn="0" w:noHBand="0" w:noVBand="1"/>
      </w:tblPr>
      <w:tblGrid>
        <w:gridCol w:w="816"/>
        <w:gridCol w:w="2711"/>
        <w:gridCol w:w="4520"/>
        <w:gridCol w:w="1524"/>
      </w:tblGrid>
      <w:tr w:rsidR="004B0164"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Тема</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Вид СРС</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Количество часов</w:t>
            </w:r>
          </w:p>
        </w:tc>
      </w:tr>
      <w:tr w:rsidR="004B0164"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1</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sz w:val="24"/>
                <w:szCs w:val="24"/>
                <w:lang w:eastAsia="en-US"/>
              </w:rPr>
              <w:t>Общая рецептура.</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1.</w:t>
            </w:r>
            <w:r w:rsidRPr="002A2631">
              <w:rPr>
                <w:rFonts w:eastAsiaTheme="minorHAnsi"/>
                <w:sz w:val="24"/>
                <w:szCs w:val="24"/>
                <w:lang w:eastAsia="en-US"/>
              </w:rPr>
              <w:tab/>
              <w:t>Работа с нормативной документацией по правилам выписывания рецептов.</w:t>
            </w:r>
          </w:p>
          <w:p w:rsidR="004B0164" w:rsidRPr="002A2631" w:rsidRDefault="004B0164">
            <w:pPr>
              <w:rPr>
                <w:rFonts w:eastAsiaTheme="minorHAnsi"/>
                <w:sz w:val="24"/>
                <w:szCs w:val="24"/>
                <w:lang w:eastAsia="en-US"/>
              </w:rPr>
            </w:pPr>
            <w:r w:rsidRPr="002A2631">
              <w:rPr>
                <w:rFonts w:eastAsiaTheme="minorHAnsi"/>
                <w:sz w:val="24"/>
                <w:szCs w:val="24"/>
                <w:lang w:eastAsia="en-US"/>
              </w:rPr>
              <w:t>2.</w:t>
            </w:r>
            <w:r w:rsidRPr="002A2631">
              <w:rPr>
                <w:rFonts w:eastAsiaTheme="minorHAnsi"/>
                <w:sz w:val="24"/>
                <w:szCs w:val="24"/>
                <w:lang w:eastAsia="en-US"/>
              </w:rPr>
              <w:tab/>
              <w:t>Заполнение рецептурных бланков, структуры рецепта, формы бланка сигнатуры;</w:t>
            </w:r>
          </w:p>
          <w:p w:rsidR="004B0164" w:rsidRPr="002A2631" w:rsidRDefault="004B0164">
            <w:pPr>
              <w:rPr>
                <w:rFonts w:eastAsiaTheme="minorHAnsi"/>
                <w:sz w:val="24"/>
                <w:szCs w:val="24"/>
                <w:lang w:eastAsia="en-US"/>
              </w:rPr>
            </w:pPr>
            <w:r w:rsidRPr="002A2631">
              <w:rPr>
                <w:rFonts w:eastAsiaTheme="minorHAnsi"/>
                <w:sz w:val="24"/>
                <w:szCs w:val="24"/>
                <w:lang w:eastAsia="en-US"/>
              </w:rPr>
              <w:t>3.</w:t>
            </w:r>
            <w:r w:rsidRPr="002A2631">
              <w:rPr>
                <w:rFonts w:eastAsiaTheme="minorHAnsi"/>
                <w:sz w:val="24"/>
                <w:szCs w:val="24"/>
                <w:lang w:eastAsia="en-US"/>
              </w:rPr>
              <w:tab/>
              <w:t>Применение правил выписывания рецептов и отпуска по ним лекарственных препаратов;</w:t>
            </w:r>
          </w:p>
          <w:p w:rsidR="004B0164" w:rsidRPr="002A2631" w:rsidRDefault="004B0164">
            <w:pPr>
              <w:rPr>
                <w:rFonts w:eastAsiaTheme="minorHAnsi"/>
                <w:sz w:val="24"/>
                <w:szCs w:val="24"/>
                <w:lang w:eastAsia="en-US"/>
              </w:rPr>
            </w:pPr>
            <w:r w:rsidRPr="002A2631">
              <w:rPr>
                <w:rFonts w:eastAsiaTheme="minorHAnsi"/>
                <w:sz w:val="24"/>
                <w:szCs w:val="24"/>
                <w:lang w:eastAsia="en-US"/>
              </w:rPr>
              <w:t>4.</w:t>
            </w:r>
            <w:r w:rsidRPr="002A2631">
              <w:rPr>
                <w:rFonts w:eastAsiaTheme="minorHAnsi"/>
                <w:sz w:val="24"/>
                <w:szCs w:val="24"/>
                <w:lang w:eastAsia="en-US"/>
              </w:rPr>
              <w:tab/>
              <w:t>Заполнение дневника по форме, предложенного преподавателем при описании рецептов-заданий;</w:t>
            </w:r>
          </w:p>
          <w:p w:rsidR="004B0164" w:rsidRPr="002A2631" w:rsidRDefault="004B0164">
            <w:pPr>
              <w:rPr>
                <w:rFonts w:eastAsiaTheme="minorHAnsi"/>
                <w:sz w:val="24"/>
                <w:szCs w:val="24"/>
                <w:lang w:eastAsia="en-US"/>
              </w:rPr>
            </w:pPr>
            <w:r w:rsidRPr="002A2631">
              <w:rPr>
                <w:rFonts w:eastAsiaTheme="minorHAnsi"/>
                <w:sz w:val="24"/>
                <w:szCs w:val="24"/>
                <w:lang w:eastAsia="en-US"/>
              </w:rPr>
              <w:t>5.</w:t>
            </w:r>
            <w:r w:rsidRPr="002A2631">
              <w:rPr>
                <w:rFonts w:eastAsiaTheme="minorHAnsi"/>
                <w:sz w:val="24"/>
                <w:szCs w:val="24"/>
                <w:lang w:eastAsia="en-US"/>
              </w:rPr>
              <w:tab/>
              <w:t>Проведение фармацевтической экспертизы рецепта и прописи рецепта;</w:t>
            </w:r>
          </w:p>
          <w:p w:rsidR="004B0164" w:rsidRPr="002A2631" w:rsidRDefault="004B0164">
            <w:pPr>
              <w:rPr>
                <w:rFonts w:eastAsiaTheme="minorHAnsi"/>
                <w:sz w:val="24"/>
                <w:szCs w:val="24"/>
                <w:lang w:eastAsia="en-US"/>
              </w:rPr>
            </w:pPr>
            <w:r w:rsidRPr="002A2631">
              <w:rPr>
                <w:rFonts w:eastAsiaTheme="minorHAnsi"/>
                <w:sz w:val="24"/>
                <w:szCs w:val="24"/>
                <w:lang w:eastAsia="en-US"/>
              </w:rPr>
              <w:t>6.</w:t>
            </w:r>
            <w:r w:rsidRPr="002A2631">
              <w:rPr>
                <w:rFonts w:eastAsiaTheme="minorHAnsi"/>
                <w:sz w:val="24"/>
                <w:szCs w:val="24"/>
                <w:lang w:eastAsia="en-US"/>
              </w:rPr>
              <w:tab/>
              <w:t>Составление ситуационных и обучающих задач.</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heme="minorHAnsi"/>
                <w:sz w:val="24"/>
                <w:szCs w:val="24"/>
                <w:lang w:eastAsia="en-US"/>
              </w:rPr>
            </w:pPr>
            <w:r w:rsidRPr="002A2631">
              <w:rPr>
                <w:rFonts w:eastAsiaTheme="minorHAnsi"/>
                <w:sz w:val="24"/>
                <w:szCs w:val="24"/>
                <w:lang w:eastAsia="en-US"/>
              </w:rPr>
              <w:t>6</w:t>
            </w:r>
          </w:p>
        </w:tc>
      </w:tr>
      <w:tr w:rsidR="004B0164" w:rsidRPr="002A2631" w:rsidTr="004B0164">
        <w:trPr>
          <w:trHeight w:val="2701"/>
        </w:trPr>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2</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Общая фармакология.</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Подготовка презентации по теме «Мягкие лекарственные формы»</w:t>
            </w:r>
          </w:p>
          <w:p w:rsidR="004B0164" w:rsidRPr="002A2631" w:rsidRDefault="004B0164">
            <w:pPr>
              <w:rPr>
                <w:rFonts w:eastAsiaTheme="minorHAnsi"/>
                <w:sz w:val="24"/>
                <w:szCs w:val="24"/>
                <w:lang w:eastAsia="en-US"/>
              </w:rPr>
            </w:pPr>
            <w:r w:rsidRPr="002A2631">
              <w:rPr>
                <w:rFonts w:eastAsiaTheme="minorHAnsi"/>
                <w:sz w:val="24"/>
                <w:szCs w:val="24"/>
                <w:lang w:eastAsia="en-US"/>
              </w:rPr>
              <w:t>Подготовка презентации по теме «Твёрдые лекарственные формы»</w:t>
            </w:r>
          </w:p>
          <w:p w:rsidR="004B0164" w:rsidRPr="002A2631" w:rsidRDefault="004B0164">
            <w:pPr>
              <w:rPr>
                <w:rFonts w:eastAsiaTheme="minorHAnsi"/>
                <w:sz w:val="24"/>
                <w:szCs w:val="24"/>
                <w:lang w:eastAsia="en-US"/>
              </w:rPr>
            </w:pPr>
            <w:r w:rsidRPr="002A2631">
              <w:rPr>
                <w:rFonts w:eastAsiaTheme="minorHAnsi"/>
                <w:sz w:val="24"/>
                <w:szCs w:val="24"/>
                <w:lang w:eastAsia="en-US"/>
              </w:rPr>
              <w:t>Подготовка презентации по теме «Жидкие лекарственные формы»</w:t>
            </w:r>
          </w:p>
          <w:p w:rsidR="004B0164" w:rsidRPr="002A2631" w:rsidRDefault="004B0164">
            <w:pPr>
              <w:rPr>
                <w:rFonts w:eastAsiaTheme="minorHAnsi"/>
                <w:sz w:val="24"/>
                <w:szCs w:val="24"/>
                <w:lang w:eastAsia="en-US"/>
              </w:rPr>
            </w:pPr>
            <w:r w:rsidRPr="002A2631">
              <w:rPr>
                <w:rFonts w:eastAsiaTheme="minorHAnsi"/>
                <w:sz w:val="24"/>
                <w:szCs w:val="24"/>
                <w:lang w:eastAsia="en-US"/>
              </w:rPr>
              <w:t>Подготовка к устной презентации одного из средств данной группы</w:t>
            </w:r>
          </w:p>
          <w:p w:rsidR="004B0164" w:rsidRPr="002A2631" w:rsidRDefault="004B0164">
            <w:pPr>
              <w:rPr>
                <w:rFonts w:eastAsiaTheme="minorHAnsi"/>
                <w:sz w:val="24"/>
                <w:szCs w:val="24"/>
                <w:lang w:eastAsia="en-US"/>
              </w:rPr>
            </w:pPr>
            <w:r w:rsidRPr="002A2631">
              <w:rPr>
                <w:rFonts w:eastAsiaTheme="minorHAnsi"/>
                <w:sz w:val="24"/>
                <w:szCs w:val="24"/>
                <w:lang w:eastAsia="en-US"/>
              </w:rPr>
              <w:t>Разработка плана-обоснования для введения новой лекарственной формы.</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heme="minorHAnsi"/>
                <w:sz w:val="24"/>
                <w:szCs w:val="24"/>
                <w:lang w:eastAsia="en-US"/>
              </w:rPr>
            </w:pPr>
            <w:r w:rsidRPr="002A2631">
              <w:rPr>
                <w:rFonts w:eastAsiaTheme="minorHAnsi"/>
                <w:sz w:val="24"/>
                <w:szCs w:val="24"/>
                <w:lang w:eastAsia="en-US"/>
              </w:rPr>
              <w:t>6</w:t>
            </w:r>
          </w:p>
        </w:tc>
      </w:tr>
      <w:tr w:rsidR="004B0164" w:rsidRPr="002A2631" w:rsidTr="004B0164">
        <w:trPr>
          <w:trHeight w:val="1068"/>
        </w:trPr>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lastRenderedPageBreak/>
              <w:t>3</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imes New Roman"/>
                <w:sz w:val="24"/>
                <w:szCs w:val="24"/>
                <w:lang w:eastAsia="en-US"/>
              </w:rPr>
            </w:pPr>
            <w:r w:rsidRPr="002A2631">
              <w:rPr>
                <w:sz w:val="24"/>
                <w:szCs w:val="24"/>
                <w:lang w:eastAsia="en-US"/>
              </w:rPr>
              <w:t>Средства,  влияющие на афферентную нервную систему.</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heme="minorHAnsi"/>
                <w:sz w:val="24"/>
                <w:szCs w:val="24"/>
                <w:lang w:eastAsia="en-US"/>
              </w:rPr>
            </w:pPr>
            <w:r w:rsidRPr="002A2631">
              <w:rPr>
                <w:rFonts w:eastAsiaTheme="minorHAnsi"/>
                <w:sz w:val="24"/>
                <w:szCs w:val="24"/>
                <w:lang w:eastAsia="en-US"/>
              </w:rPr>
              <w:t>6</w:t>
            </w:r>
          </w:p>
        </w:tc>
      </w:tr>
      <w:tr w:rsidR="004B0164" w:rsidRPr="002A2631" w:rsidTr="004B0164">
        <w:trPr>
          <w:trHeight w:val="1104"/>
        </w:trPr>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4</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sz w:val="24"/>
                <w:szCs w:val="24"/>
                <w:lang w:eastAsia="en-US"/>
              </w:rPr>
              <w:t>Средства, влияющие на холинергические рецепторы.</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heme="minorHAnsi"/>
                <w:sz w:val="24"/>
                <w:szCs w:val="24"/>
                <w:lang w:eastAsia="en-US"/>
              </w:rPr>
            </w:pPr>
            <w:r w:rsidRPr="002A2631">
              <w:rPr>
                <w:rFonts w:eastAsiaTheme="minorHAnsi"/>
                <w:sz w:val="24"/>
                <w:szCs w:val="24"/>
                <w:lang w:eastAsia="en-US"/>
              </w:rPr>
              <w:t>6</w:t>
            </w:r>
          </w:p>
        </w:tc>
      </w:tr>
      <w:tr w:rsidR="004B0164" w:rsidRPr="002A2631" w:rsidTr="004B0164">
        <w:trPr>
          <w:trHeight w:val="1122"/>
        </w:trPr>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5</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sz w:val="24"/>
                <w:szCs w:val="24"/>
                <w:lang w:eastAsia="en-US"/>
              </w:rPr>
              <w:t>Средства, влияющие на адренергические рецепторы.</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heme="minorHAnsi"/>
                <w:sz w:val="24"/>
                <w:szCs w:val="24"/>
                <w:lang w:eastAsia="en-US"/>
              </w:rPr>
            </w:pPr>
            <w:r w:rsidRPr="002A2631">
              <w:rPr>
                <w:rFonts w:eastAsiaTheme="minorHAnsi"/>
                <w:sz w:val="24"/>
                <w:szCs w:val="24"/>
                <w:lang w:eastAsia="en-US"/>
              </w:rPr>
              <w:t>6</w:t>
            </w:r>
          </w:p>
        </w:tc>
      </w:tr>
      <w:tr w:rsidR="004B0164"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6</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sz w:val="24"/>
                <w:szCs w:val="24"/>
                <w:lang w:eastAsia="en-US"/>
              </w:rPr>
              <w:t xml:space="preserve">Средства для наркоза. Снотворные средства. </w:t>
            </w:r>
            <w:r w:rsidRPr="002A2631">
              <w:rPr>
                <w:sz w:val="24"/>
                <w:szCs w:val="24"/>
                <w:lang w:eastAsia="en-US"/>
              </w:rPr>
              <w:br/>
              <w:t>Анальгетики опиоидные и не опиоидные. НПВС.</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imes New Roman"/>
                <w:sz w:val="24"/>
                <w:szCs w:val="24"/>
                <w:lang w:eastAsia="en-US"/>
              </w:rPr>
            </w:pPr>
            <w:r w:rsidRPr="002A2631">
              <w:rPr>
                <w:rFonts w:eastAsiaTheme="minorHAnsi"/>
                <w:sz w:val="24"/>
                <w:szCs w:val="24"/>
                <w:lang w:eastAsia="en-US"/>
              </w:rPr>
              <w:t>6</w:t>
            </w:r>
          </w:p>
        </w:tc>
      </w:tr>
      <w:tr w:rsidR="004B0164" w:rsidRPr="002A2631" w:rsidTr="004B0164">
        <w:trPr>
          <w:trHeight w:val="415"/>
        </w:trPr>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7</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sz w:val="24"/>
                <w:szCs w:val="24"/>
                <w:lang w:eastAsia="en-US"/>
              </w:rPr>
              <w:t>Противосудорожные, психотропные, антипсихотические, седативные средства. Транквилизаторы.</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imes New Roman"/>
                <w:sz w:val="24"/>
                <w:szCs w:val="24"/>
                <w:lang w:eastAsia="en-US"/>
              </w:rPr>
            </w:pPr>
            <w:r w:rsidRPr="002A2631">
              <w:rPr>
                <w:rFonts w:eastAsiaTheme="minorHAnsi"/>
                <w:sz w:val="24"/>
                <w:szCs w:val="24"/>
                <w:lang w:eastAsia="en-US"/>
              </w:rPr>
              <w:t>6</w:t>
            </w:r>
          </w:p>
        </w:tc>
      </w:tr>
      <w:tr w:rsidR="004B0164"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8</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sz w:val="24"/>
                <w:szCs w:val="24"/>
                <w:lang w:eastAsia="en-US"/>
              </w:rPr>
              <w:t>Препараты, возбуждающие ЦНС.</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imes New Roman"/>
                <w:sz w:val="24"/>
                <w:szCs w:val="24"/>
                <w:lang w:eastAsia="en-US"/>
              </w:rPr>
            </w:pPr>
            <w:r w:rsidRPr="002A2631">
              <w:rPr>
                <w:rFonts w:eastAsiaTheme="minorHAnsi"/>
                <w:sz w:val="24"/>
                <w:szCs w:val="24"/>
                <w:lang w:eastAsia="en-US"/>
              </w:rPr>
              <w:t>6</w:t>
            </w:r>
          </w:p>
        </w:tc>
      </w:tr>
      <w:tr w:rsidR="004B0164"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9</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sz w:val="24"/>
                <w:szCs w:val="24"/>
                <w:lang w:eastAsia="en-US"/>
              </w:rPr>
              <w:t xml:space="preserve">Препараты, влияющие на </w:t>
            </w:r>
            <w:proofErr w:type="gramStart"/>
            <w:r w:rsidRPr="002A2631">
              <w:rPr>
                <w:sz w:val="24"/>
                <w:szCs w:val="24"/>
                <w:lang w:eastAsia="en-US"/>
              </w:rPr>
              <w:t>сердечно-сосудистую</w:t>
            </w:r>
            <w:proofErr w:type="gramEnd"/>
            <w:r w:rsidRPr="002A2631">
              <w:rPr>
                <w:sz w:val="24"/>
                <w:szCs w:val="24"/>
                <w:lang w:eastAsia="en-US"/>
              </w:rPr>
              <w:t xml:space="preserve"> систему</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Написание реферата по применению одной группы средств по данной теме</w:t>
            </w:r>
          </w:p>
        </w:tc>
        <w:tc>
          <w:tcPr>
            <w:tcW w:w="1524" w:type="dxa"/>
            <w:tcBorders>
              <w:top w:val="single" w:sz="4" w:space="0" w:color="auto"/>
              <w:left w:val="single" w:sz="4" w:space="0" w:color="auto"/>
              <w:bottom w:val="single" w:sz="4" w:space="0" w:color="auto"/>
              <w:right w:val="single" w:sz="4" w:space="0" w:color="auto"/>
            </w:tcBorders>
          </w:tcPr>
          <w:p w:rsidR="004B0164" w:rsidRPr="002A2631" w:rsidRDefault="00860C31">
            <w:pPr>
              <w:jc w:val="center"/>
              <w:rPr>
                <w:rFonts w:eastAsiaTheme="minorHAnsi"/>
                <w:sz w:val="24"/>
                <w:szCs w:val="24"/>
                <w:lang w:eastAsia="en-US"/>
              </w:rPr>
            </w:pPr>
            <w:r w:rsidRPr="002A2631">
              <w:rPr>
                <w:rFonts w:eastAsiaTheme="minorHAnsi"/>
                <w:sz w:val="24"/>
                <w:szCs w:val="24"/>
                <w:lang w:eastAsia="en-US"/>
              </w:rPr>
              <w:t>6</w:t>
            </w:r>
          </w:p>
          <w:p w:rsidR="004B0164" w:rsidRPr="002A2631" w:rsidRDefault="004B0164">
            <w:pPr>
              <w:jc w:val="center"/>
              <w:rPr>
                <w:rFonts w:eastAsiaTheme="minorHAnsi"/>
                <w:sz w:val="24"/>
                <w:szCs w:val="24"/>
                <w:lang w:eastAsia="en-US"/>
              </w:rPr>
            </w:pPr>
          </w:p>
          <w:p w:rsidR="004B0164" w:rsidRPr="002A2631" w:rsidRDefault="004B0164">
            <w:pPr>
              <w:jc w:val="center"/>
              <w:rPr>
                <w:rFonts w:eastAsia="Times New Roman"/>
                <w:sz w:val="24"/>
                <w:szCs w:val="24"/>
                <w:lang w:eastAsia="en-US"/>
              </w:rPr>
            </w:pPr>
          </w:p>
        </w:tc>
      </w:tr>
      <w:tr w:rsidR="004B0164" w:rsidRPr="002A2631" w:rsidTr="004B0164">
        <w:trPr>
          <w:trHeight w:val="1146"/>
        </w:trPr>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10</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sz w:val="24"/>
                <w:szCs w:val="24"/>
                <w:lang w:eastAsia="en-US"/>
              </w:rPr>
              <w:t>Препараты, влияющие на функции органов дыхания</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imes New Roman"/>
                <w:sz w:val="24"/>
                <w:szCs w:val="24"/>
                <w:lang w:eastAsia="en-US"/>
              </w:rPr>
            </w:pPr>
            <w:r w:rsidRPr="002A2631">
              <w:rPr>
                <w:rFonts w:eastAsiaTheme="minorHAnsi"/>
                <w:sz w:val="24"/>
                <w:szCs w:val="24"/>
                <w:lang w:eastAsia="en-US"/>
              </w:rPr>
              <w:t>6</w:t>
            </w:r>
          </w:p>
        </w:tc>
      </w:tr>
      <w:tr w:rsidR="004B0164" w:rsidRPr="002A2631" w:rsidTr="004B0164">
        <w:trPr>
          <w:trHeight w:val="1123"/>
        </w:trPr>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11</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sz w:val="24"/>
                <w:szCs w:val="24"/>
                <w:lang w:eastAsia="en-US"/>
              </w:rPr>
              <w:t>Препараты, влияющие на функции органов пищеварения</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imes New Roman"/>
                <w:sz w:val="24"/>
                <w:szCs w:val="24"/>
                <w:lang w:eastAsia="en-US"/>
              </w:rPr>
            </w:pPr>
            <w:r w:rsidRPr="002A2631">
              <w:rPr>
                <w:rFonts w:eastAsiaTheme="minorHAnsi"/>
                <w:sz w:val="24"/>
                <w:szCs w:val="24"/>
                <w:lang w:eastAsia="en-US"/>
              </w:rPr>
              <w:t>6</w:t>
            </w:r>
          </w:p>
        </w:tc>
      </w:tr>
      <w:tr w:rsidR="004B0164"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12</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Препараты, влияющие на систему крови.</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Написание реферата по применению одной группы средств по данной теме</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imes New Roman"/>
                <w:sz w:val="24"/>
                <w:szCs w:val="24"/>
                <w:lang w:eastAsia="en-US"/>
              </w:rPr>
            </w:pPr>
            <w:r w:rsidRPr="002A2631">
              <w:rPr>
                <w:rFonts w:eastAsiaTheme="minorHAnsi"/>
                <w:sz w:val="24"/>
                <w:szCs w:val="24"/>
                <w:lang w:eastAsia="en-US"/>
              </w:rPr>
              <w:t>4</w:t>
            </w:r>
          </w:p>
        </w:tc>
      </w:tr>
      <w:tr w:rsidR="004B0164"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13</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sz w:val="24"/>
                <w:szCs w:val="24"/>
                <w:lang w:eastAsia="en-US"/>
              </w:rPr>
              <w:t xml:space="preserve">Препараты, влияющие на </w:t>
            </w:r>
            <w:proofErr w:type="spellStart"/>
            <w:r w:rsidRPr="002A2631">
              <w:rPr>
                <w:sz w:val="24"/>
                <w:szCs w:val="24"/>
                <w:lang w:eastAsia="en-US"/>
              </w:rPr>
              <w:t>миометрий</w:t>
            </w:r>
            <w:proofErr w:type="spellEnd"/>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imes New Roman"/>
                <w:sz w:val="24"/>
                <w:szCs w:val="24"/>
                <w:lang w:eastAsia="en-US"/>
              </w:rPr>
            </w:pPr>
            <w:r w:rsidRPr="002A2631">
              <w:rPr>
                <w:rFonts w:eastAsiaTheme="minorHAnsi"/>
                <w:sz w:val="24"/>
                <w:szCs w:val="24"/>
                <w:lang w:eastAsia="en-US"/>
              </w:rPr>
              <w:t>4</w:t>
            </w:r>
          </w:p>
        </w:tc>
      </w:tr>
      <w:tr w:rsidR="004B0164" w:rsidRPr="002A2631" w:rsidTr="00860C31">
        <w:trPr>
          <w:trHeight w:val="1012"/>
        </w:trPr>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14</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sz w:val="24"/>
                <w:szCs w:val="24"/>
                <w:lang w:eastAsia="en-US"/>
              </w:rPr>
              <w:t>Препараты гормонов, их синтетические заменители и антагонисты.</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imes New Roman"/>
                <w:sz w:val="24"/>
                <w:szCs w:val="24"/>
                <w:lang w:eastAsia="en-US"/>
              </w:rPr>
            </w:pPr>
            <w:r w:rsidRPr="002A2631">
              <w:rPr>
                <w:rFonts w:eastAsiaTheme="minorHAnsi"/>
                <w:sz w:val="24"/>
                <w:szCs w:val="24"/>
                <w:lang w:eastAsia="en-US"/>
              </w:rPr>
              <w:t>4</w:t>
            </w:r>
          </w:p>
        </w:tc>
      </w:tr>
      <w:tr w:rsidR="004B0164"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15</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Витамины.</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 xml:space="preserve">Работа с нормативной документацией по </w:t>
            </w:r>
            <w:r w:rsidRPr="002A2631">
              <w:rPr>
                <w:rFonts w:eastAsiaTheme="minorHAnsi"/>
                <w:sz w:val="24"/>
                <w:szCs w:val="24"/>
                <w:lang w:eastAsia="en-US"/>
              </w:rPr>
              <w:lastRenderedPageBreak/>
              <w:t>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imes New Roman"/>
                <w:sz w:val="24"/>
                <w:szCs w:val="24"/>
                <w:lang w:eastAsia="en-US"/>
              </w:rPr>
            </w:pPr>
            <w:r w:rsidRPr="002A2631">
              <w:rPr>
                <w:rFonts w:eastAsiaTheme="minorHAnsi"/>
                <w:sz w:val="24"/>
                <w:szCs w:val="24"/>
                <w:lang w:eastAsia="en-US"/>
              </w:rPr>
              <w:lastRenderedPageBreak/>
              <w:t>4</w:t>
            </w:r>
          </w:p>
        </w:tc>
      </w:tr>
      <w:tr w:rsidR="004B0164"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lastRenderedPageBreak/>
              <w:t>16</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Противоаллергические лекарственные препараты.</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imes New Roman"/>
                <w:sz w:val="24"/>
                <w:szCs w:val="24"/>
                <w:lang w:eastAsia="en-US"/>
              </w:rPr>
            </w:pPr>
            <w:r w:rsidRPr="002A2631">
              <w:rPr>
                <w:rFonts w:eastAsiaTheme="minorHAnsi"/>
                <w:sz w:val="24"/>
                <w:szCs w:val="24"/>
                <w:lang w:eastAsia="en-US"/>
              </w:rPr>
              <w:t>4</w:t>
            </w:r>
          </w:p>
        </w:tc>
      </w:tr>
      <w:tr w:rsidR="004B0164" w:rsidRPr="002A2631" w:rsidTr="004B0164">
        <w:trPr>
          <w:trHeight w:val="579"/>
        </w:trPr>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17</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spacing w:after="200" w:line="276" w:lineRule="auto"/>
              <w:rPr>
                <w:rFonts w:eastAsiaTheme="minorHAnsi"/>
                <w:sz w:val="24"/>
                <w:szCs w:val="24"/>
                <w:lang w:eastAsia="en-US"/>
              </w:rPr>
            </w:pPr>
            <w:r w:rsidRPr="002A2631">
              <w:rPr>
                <w:rFonts w:eastAsiaTheme="minorHAnsi"/>
                <w:sz w:val="24"/>
                <w:szCs w:val="24"/>
                <w:lang w:eastAsia="en-US"/>
              </w:rPr>
              <w:t>Иммуномодуляторы и иммунодепрессанты.</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imes New Roman"/>
                <w:sz w:val="24"/>
                <w:szCs w:val="24"/>
                <w:lang w:eastAsia="en-US"/>
              </w:rPr>
            </w:pPr>
            <w:r w:rsidRPr="002A2631">
              <w:rPr>
                <w:rFonts w:eastAsiaTheme="minorHAnsi"/>
                <w:sz w:val="24"/>
                <w:szCs w:val="24"/>
                <w:lang w:eastAsia="en-US"/>
              </w:rPr>
              <w:t>4</w:t>
            </w:r>
          </w:p>
        </w:tc>
      </w:tr>
      <w:tr w:rsidR="004B0164" w:rsidRPr="002A2631" w:rsidTr="004B0164">
        <w:tc>
          <w:tcPr>
            <w:tcW w:w="816" w:type="dxa"/>
            <w:tcBorders>
              <w:top w:val="single" w:sz="4" w:space="0" w:color="auto"/>
              <w:left w:val="single" w:sz="4" w:space="0" w:color="auto"/>
              <w:bottom w:val="single" w:sz="4" w:space="0" w:color="auto"/>
              <w:right w:val="single" w:sz="4" w:space="0" w:color="auto"/>
            </w:tcBorders>
            <w:hideMark/>
          </w:tcPr>
          <w:p w:rsidR="004B0164" w:rsidRPr="002A2631" w:rsidRDefault="004B0164">
            <w:pPr>
              <w:jc w:val="center"/>
              <w:rPr>
                <w:rFonts w:eastAsiaTheme="minorHAnsi"/>
                <w:sz w:val="24"/>
                <w:szCs w:val="24"/>
                <w:lang w:eastAsia="en-US"/>
              </w:rPr>
            </w:pPr>
            <w:r w:rsidRPr="002A2631">
              <w:rPr>
                <w:rFonts w:eastAsiaTheme="minorHAnsi"/>
                <w:sz w:val="24"/>
                <w:szCs w:val="24"/>
                <w:lang w:eastAsia="en-US"/>
              </w:rPr>
              <w:t>18</w:t>
            </w:r>
          </w:p>
        </w:tc>
        <w:tc>
          <w:tcPr>
            <w:tcW w:w="2711"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Противомикробные, противопаразитарные, противовирусные и противоопухолевые препараты.</w:t>
            </w:r>
          </w:p>
        </w:tc>
        <w:tc>
          <w:tcPr>
            <w:tcW w:w="4520" w:type="dxa"/>
            <w:tcBorders>
              <w:top w:val="single" w:sz="4" w:space="0" w:color="auto"/>
              <w:left w:val="single" w:sz="4" w:space="0" w:color="auto"/>
              <w:bottom w:val="single" w:sz="4" w:space="0" w:color="auto"/>
              <w:right w:val="single" w:sz="4" w:space="0" w:color="auto"/>
            </w:tcBorders>
            <w:hideMark/>
          </w:tcPr>
          <w:p w:rsidR="004B0164" w:rsidRPr="002A2631" w:rsidRDefault="004B0164">
            <w:pPr>
              <w:rPr>
                <w:rFonts w:eastAsiaTheme="minorHAnsi"/>
                <w:sz w:val="24"/>
                <w:szCs w:val="24"/>
                <w:lang w:eastAsia="en-US"/>
              </w:rPr>
            </w:pPr>
            <w:r w:rsidRPr="002A2631">
              <w:rPr>
                <w:rFonts w:eastAsiaTheme="minorHAnsi"/>
                <w:sz w:val="24"/>
                <w:szCs w:val="24"/>
                <w:lang w:eastAsia="en-US"/>
              </w:rPr>
              <w:t>Консультирование пациента по правилам приема лекарственных средств</w:t>
            </w:r>
          </w:p>
          <w:p w:rsidR="004B0164" w:rsidRPr="002A2631" w:rsidRDefault="004B0164">
            <w:pPr>
              <w:rPr>
                <w:rFonts w:eastAsiaTheme="minorHAnsi"/>
                <w:sz w:val="24"/>
                <w:szCs w:val="24"/>
                <w:lang w:eastAsia="en-US"/>
              </w:rPr>
            </w:pPr>
            <w:r w:rsidRPr="002A2631">
              <w:rPr>
                <w:rFonts w:eastAsiaTheme="minorHAnsi"/>
                <w:sz w:val="24"/>
                <w:szCs w:val="24"/>
                <w:lang w:eastAsia="en-US"/>
              </w:rPr>
              <w:t>Работа с нормативной документацией по правилам выписывания рецептов.</w:t>
            </w:r>
          </w:p>
        </w:tc>
        <w:tc>
          <w:tcPr>
            <w:tcW w:w="1524" w:type="dxa"/>
            <w:tcBorders>
              <w:top w:val="single" w:sz="4" w:space="0" w:color="auto"/>
              <w:left w:val="single" w:sz="4" w:space="0" w:color="auto"/>
              <w:bottom w:val="single" w:sz="4" w:space="0" w:color="auto"/>
              <w:right w:val="single" w:sz="4" w:space="0" w:color="auto"/>
            </w:tcBorders>
            <w:hideMark/>
          </w:tcPr>
          <w:p w:rsidR="004B0164" w:rsidRPr="002A2631" w:rsidRDefault="00860C31">
            <w:pPr>
              <w:jc w:val="center"/>
              <w:rPr>
                <w:rFonts w:eastAsia="Times New Roman"/>
                <w:sz w:val="24"/>
                <w:szCs w:val="24"/>
                <w:lang w:eastAsia="en-US"/>
              </w:rPr>
            </w:pPr>
            <w:r w:rsidRPr="002A2631">
              <w:rPr>
                <w:rFonts w:eastAsiaTheme="minorHAnsi"/>
                <w:sz w:val="24"/>
                <w:szCs w:val="24"/>
                <w:lang w:eastAsia="en-US"/>
              </w:rPr>
              <w:t>8</w:t>
            </w:r>
          </w:p>
        </w:tc>
      </w:tr>
      <w:tr w:rsidR="004B0164" w:rsidRPr="002A2631" w:rsidTr="004B0164">
        <w:tc>
          <w:tcPr>
            <w:tcW w:w="8047" w:type="dxa"/>
            <w:gridSpan w:val="3"/>
            <w:tcBorders>
              <w:top w:val="single" w:sz="4" w:space="0" w:color="auto"/>
              <w:left w:val="single" w:sz="4" w:space="0" w:color="auto"/>
              <w:bottom w:val="single" w:sz="4" w:space="0" w:color="auto"/>
              <w:right w:val="single" w:sz="4" w:space="0" w:color="auto"/>
            </w:tcBorders>
            <w:hideMark/>
          </w:tcPr>
          <w:p w:rsidR="004B0164" w:rsidRPr="002A2631" w:rsidRDefault="004B0164" w:rsidP="00E50EA8">
            <w:pPr>
              <w:spacing w:after="200" w:line="276" w:lineRule="auto"/>
              <w:rPr>
                <w:rFonts w:eastAsiaTheme="minorHAnsi"/>
                <w:b/>
                <w:sz w:val="24"/>
                <w:szCs w:val="24"/>
                <w:lang w:eastAsia="en-US"/>
              </w:rPr>
            </w:pPr>
            <w:r w:rsidRPr="002A2631">
              <w:rPr>
                <w:rFonts w:eastAsiaTheme="minorHAnsi"/>
                <w:b/>
                <w:sz w:val="24"/>
                <w:szCs w:val="24"/>
                <w:lang w:eastAsia="en-US"/>
              </w:rPr>
              <w:t>Итого:</w:t>
            </w:r>
          </w:p>
        </w:tc>
        <w:tc>
          <w:tcPr>
            <w:tcW w:w="1524" w:type="dxa"/>
            <w:tcBorders>
              <w:top w:val="single" w:sz="4" w:space="0" w:color="auto"/>
              <w:left w:val="single" w:sz="4" w:space="0" w:color="auto"/>
              <w:bottom w:val="single" w:sz="4" w:space="0" w:color="auto"/>
              <w:right w:val="single" w:sz="4" w:space="0" w:color="auto"/>
            </w:tcBorders>
            <w:hideMark/>
          </w:tcPr>
          <w:p w:rsidR="00E50EA8" w:rsidRPr="002A2631" w:rsidRDefault="00860C31" w:rsidP="00860C31">
            <w:pPr>
              <w:spacing w:after="200" w:line="276" w:lineRule="auto"/>
              <w:rPr>
                <w:rFonts w:eastAsiaTheme="minorHAnsi"/>
                <w:b/>
                <w:sz w:val="24"/>
                <w:szCs w:val="24"/>
                <w:lang w:eastAsia="en-US"/>
              </w:rPr>
            </w:pPr>
            <w:r w:rsidRPr="002A2631">
              <w:rPr>
                <w:rFonts w:eastAsiaTheme="minorHAnsi"/>
                <w:b/>
                <w:sz w:val="24"/>
                <w:szCs w:val="24"/>
                <w:lang w:eastAsia="en-US"/>
              </w:rPr>
              <w:t xml:space="preserve">           </w:t>
            </w:r>
            <w:r w:rsidR="00E50EA8" w:rsidRPr="002A2631">
              <w:rPr>
                <w:rFonts w:eastAsiaTheme="minorHAnsi"/>
                <w:b/>
                <w:sz w:val="24"/>
                <w:szCs w:val="24"/>
                <w:lang w:eastAsia="en-US"/>
              </w:rPr>
              <w:t>98</w:t>
            </w:r>
          </w:p>
        </w:tc>
      </w:tr>
    </w:tbl>
    <w:p w:rsidR="00AD0A8F" w:rsidRPr="002A2631" w:rsidRDefault="00AD0A8F" w:rsidP="002A2631">
      <w:pPr>
        <w:shd w:val="clear" w:color="auto" w:fill="FFFFFF"/>
        <w:spacing w:line="276" w:lineRule="auto"/>
        <w:rPr>
          <w:b/>
          <w:bCs/>
          <w:sz w:val="24"/>
          <w:szCs w:val="24"/>
        </w:rPr>
      </w:pPr>
    </w:p>
    <w:p w:rsidR="00AD0A8F" w:rsidRPr="002A2631" w:rsidRDefault="00AD0A8F" w:rsidP="00C877A6">
      <w:pPr>
        <w:shd w:val="clear" w:color="auto" w:fill="FFFFFF"/>
        <w:spacing w:line="276" w:lineRule="auto"/>
        <w:ind w:firstLine="709"/>
        <w:jc w:val="center"/>
        <w:rPr>
          <w:b/>
          <w:bCs/>
          <w:sz w:val="24"/>
          <w:szCs w:val="24"/>
        </w:rPr>
      </w:pPr>
    </w:p>
    <w:p w:rsidR="00A4406C" w:rsidRPr="002A2631" w:rsidRDefault="00A4406C" w:rsidP="00C877A6">
      <w:pPr>
        <w:shd w:val="clear" w:color="auto" w:fill="FFFFFF"/>
        <w:spacing w:line="276" w:lineRule="auto"/>
        <w:ind w:firstLine="709"/>
        <w:jc w:val="center"/>
        <w:rPr>
          <w:b/>
          <w:bCs/>
          <w:sz w:val="24"/>
          <w:szCs w:val="24"/>
        </w:rPr>
      </w:pPr>
      <w:r w:rsidRPr="002A2631">
        <w:rPr>
          <w:b/>
          <w:sz w:val="24"/>
          <w:szCs w:val="24"/>
        </w:rPr>
        <w:t>Перечень тем теоретических занятий</w:t>
      </w:r>
      <w:r w:rsidRPr="002A2631">
        <w:rPr>
          <w:b/>
          <w:bCs/>
          <w:sz w:val="24"/>
          <w:szCs w:val="24"/>
        </w:rPr>
        <w:t xml:space="preserve"> МДК 01.05 Лекарствоведение с основами фармакогнозии</w:t>
      </w:r>
    </w:p>
    <w:tbl>
      <w:tblPr>
        <w:tblStyle w:val="aa"/>
        <w:tblW w:w="0" w:type="auto"/>
        <w:tblLook w:val="04A0" w:firstRow="1" w:lastRow="0" w:firstColumn="1" w:lastColumn="0" w:noHBand="0" w:noVBand="1"/>
      </w:tblPr>
      <w:tblGrid>
        <w:gridCol w:w="817"/>
        <w:gridCol w:w="7362"/>
        <w:gridCol w:w="1499"/>
      </w:tblGrid>
      <w:tr w:rsidR="004B0164" w:rsidRPr="002A2631" w:rsidTr="004B0164">
        <w:tc>
          <w:tcPr>
            <w:tcW w:w="817" w:type="dxa"/>
          </w:tcPr>
          <w:p w:rsidR="004B0164" w:rsidRPr="002A2631" w:rsidRDefault="004B0164" w:rsidP="004B0164">
            <w:pPr>
              <w:jc w:val="center"/>
              <w:rPr>
                <w:b/>
                <w:sz w:val="24"/>
                <w:szCs w:val="24"/>
              </w:rPr>
            </w:pPr>
            <w:r w:rsidRPr="002A2631">
              <w:rPr>
                <w:b/>
                <w:sz w:val="24"/>
                <w:szCs w:val="24"/>
              </w:rPr>
              <w:t>№</w:t>
            </w:r>
            <w:proofErr w:type="gramStart"/>
            <w:r w:rsidRPr="002A2631">
              <w:rPr>
                <w:b/>
                <w:sz w:val="24"/>
                <w:szCs w:val="24"/>
              </w:rPr>
              <w:t>п</w:t>
            </w:r>
            <w:proofErr w:type="gramEnd"/>
            <w:r w:rsidRPr="002A2631">
              <w:rPr>
                <w:b/>
                <w:sz w:val="24"/>
                <w:szCs w:val="24"/>
              </w:rPr>
              <w:t>/п</w:t>
            </w:r>
          </w:p>
        </w:tc>
        <w:tc>
          <w:tcPr>
            <w:tcW w:w="7362" w:type="dxa"/>
          </w:tcPr>
          <w:p w:rsidR="004B0164" w:rsidRPr="002A2631" w:rsidRDefault="004B0164" w:rsidP="004B0164">
            <w:pPr>
              <w:rPr>
                <w:b/>
                <w:sz w:val="24"/>
                <w:szCs w:val="24"/>
              </w:rPr>
            </w:pPr>
            <w:r w:rsidRPr="002A2631">
              <w:rPr>
                <w:b/>
                <w:sz w:val="24"/>
                <w:szCs w:val="24"/>
              </w:rPr>
              <w:t>Тема занятия</w:t>
            </w:r>
          </w:p>
        </w:tc>
        <w:tc>
          <w:tcPr>
            <w:tcW w:w="1392" w:type="dxa"/>
          </w:tcPr>
          <w:p w:rsidR="004B0164" w:rsidRPr="002A2631" w:rsidRDefault="004B0164" w:rsidP="004B0164">
            <w:pPr>
              <w:jc w:val="center"/>
              <w:rPr>
                <w:b/>
                <w:sz w:val="24"/>
                <w:szCs w:val="24"/>
              </w:rPr>
            </w:pPr>
            <w:r w:rsidRPr="002A2631">
              <w:rPr>
                <w:b/>
                <w:sz w:val="24"/>
                <w:szCs w:val="24"/>
              </w:rPr>
              <w:t>Количество часов</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w:t>
            </w:r>
          </w:p>
        </w:tc>
        <w:tc>
          <w:tcPr>
            <w:tcW w:w="7362" w:type="dxa"/>
          </w:tcPr>
          <w:p w:rsidR="004B0164" w:rsidRPr="002A2631" w:rsidRDefault="004B0164" w:rsidP="004B0164">
            <w:pPr>
              <w:rPr>
                <w:sz w:val="24"/>
                <w:szCs w:val="24"/>
              </w:rPr>
            </w:pPr>
            <w:r w:rsidRPr="002A2631">
              <w:rPr>
                <w:rFonts w:eastAsia="Times New Roman"/>
                <w:b/>
                <w:sz w:val="24"/>
                <w:szCs w:val="24"/>
              </w:rPr>
              <w:t xml:space="preserve"> </w:t>
            </w:r>
            <w:r w:rsidRPr="002A2631">
              <w:rPr>
                <w:rFonts w:eastAsia="Times New Roman"/>
                <w:sz w:val="24"/>
                <w:szCs w:val="24"/>
              </w:rPr>
              <w:t>Введение</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2</w:t>
            </w:r>
          </w:p>
        </w:tc>
        <w:tc>
          <w:tcPr>
            <w:tcW w:w="7362" w:type="dxa"/>
          </w:tcPr>
          <w:p w:rsidR="004B0164" w:rsidRPr="002A2631" w:rsidRDefault="004B0164" w:rsidP="004B0164">
            <w:pPr>
              <w:rPr>
                <w:sz w:val="24"/>
                <w:szCs w:val="24"/>
              </w:rPr>
            </w:pPr>
            <w:r w:rsidRPr="002A2631">
              <w:rPr>
                <w:b/>
                <w:sz w:val="24"/>
                <w:szCs w:val="24"/>
              </w:rPr>
              <w:t xml:space="preserve"> </w:t>
            </w:r>
            <w:r w:rsidRPr="002A2631">
              <w:rPr>
                <w:sz w:val="24"/>
                <w:szCs w:val="24"/>
              </w:rPr>
              <w:t>Основы заготовительного процесса лекарственного растительного сырья (ЛРС).</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3</w:t>
            </w:r>
          </w:p>
        </w:tc>
        <w:tc>
          <w:tcPr>
            <w:tcW w:w="7362" w:type="dxa"/>
          </w:tcPr>
          <w:p w:rsidR="004B0164" w:rsidRPr="002A2631" w:rsidRDefault="004B0164" w:rsidP="004B0164">
            <w:pPr>
              <w:rPr>
                <w:sz w:val="24"/>
                <w:szCs w:val="24"/>
              </w:rPr>
            </w:pPr>
            <w:r w:rsidRPr="002A2631">
              <w:rPr>
                <w:sz w:val="24"/>
                <w:szCs w:val="24"/>
              </w:rPr>
              <w:t>Анализ лекарственного растительного сырья</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4</w:t>
            </w:r>
          </w:p>
        </w:tc>
        <w:tc>
          <w:tcPr>
            <w:tcW w:w="7362" w:type="dxa"/>
          </w:tcPr>
          <w:p w:rsidR="004B0164" w:rsidRPr="002A2631" w:rsidRDefault="004B0164" w:rsidP="004B0164">
            <w:pPr>
              <w:rPr>
                <w:sz w:val="24"/>
                <w:szCs w:val="24"/>
              </w:rPr>
            </w:pPr>
            <w:r w:rsidRPr="002A2631">
              <w:rPr>
                <w:rFonts w:eastAsia="Times New Roman"/>
                <w:b/>
                <w:sz w:val="24"/>
                <w:szCs w:val="24"/>
              </w:rPr>
              <w:t xml:space="preserve"> </w:t>
            </w:r>
            <w:r w:rsidRPr="002A2631">
              <w:rPr>
                <w:rFonts w:eastAsia="Times New Roman"/>
                <w:sz w:val="24"/>
                <w:szCs w:val="24"/>
              </w:rPr>
              <w:t xml:space="preserve">ЛРС, </w:t>
            </w:r>
            <w:proofErr w:type="gramStart"/>
            <w:r w:rsidRPr="002A2631">
              <w:rPr>
                <w:rFonts w:eastAsia="Times New Roman"/>
                <w:sz w:val="24"/>
                <w:szCs w:val="24"/>
              </w:rPr>
              <w:t>влияющее</w:t>
            </w:r>
            <w:proofErr w:type="gramEnd"/>
            <w:r w:rsidRPr="002A2631">
              <w:rPr>
                <w:rFonts w:eastAsia="Times New Roman"/>
                <w:sz w:val="24"/>
                <w:szCs w:val="24"/>
              </w:rPr>
              <w:t xml:space="preserve"> на афферентную нервную систему.  ЛРС вяжущего и обволакивающего действий.</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5</w:t>
            </w:r>
          </w:p>
        </w:tc>
        <w:tc>
          <w:tcPr>
            <w:tcW w:w="7362" w:type="dxa"/>
          </w:tcPr>
          <w:p w:rsidR="004B0164" w:rsidRPr="002A2631" w:rsidRDefault="004B0164" w:rsidP="004B0164">
            <w:pPr>
              <w:rPr>
                <w:sz w:val="24"/>
                <w:szCs w:val="24"/>
              </w:rPr>
            </w:pPr>
            <w:r w:rsidRPr="002A2631">
              <w:rPr>
                <w:rFonts w:eastAsia="Times New Roman"/>
                <w:b/>
                <w:sz w:val="24"/>
                <w:szCs w:val="24"/>
              </w:rPr>
              <w:t xml:space="preserve"> </w:t>
            </w:r>
            <w:r w:rsidRPr="002A2631">
              <w:rPr>
                <w:rFonts w:eastAsia="Times New Roman"/>
                <w:sz w:val="24"/>
                <w:szCs w:val="24"/>
              </w:rPr>
              <w:t>Характеристика ЛРС противомикробного действия.</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6</w:t>
            </w:r>
          </w:p>
        </w:tc>
        <w:tc>
          <w:tcPr>
            <w:tcW w:w="7362" w:type="dxa"/>
          </w:tcPr>
          <w:p w:rsidR="004B0164" w:rsidRPr="002A2631" w:rsidRDefault="004B0164" w:rsidP="004B0164">
            <w:pPr>
              <w:rPr>
                <w:sz w:val="24"/>
                <w:szCs w:val="24"/>
              </w:rPr>
            </w:pPr>
            <w:r w:rsidRPr="002A2631">
              <w:rPr>
                <w:rFonts w:eastAsia="Times New Roman"/>
                <w:b/>
                <w:sz w:val="24"/>
                <w:szCs w:val="24"/>
              </w:rPr>
              <w:t xml:space="preserve"> </w:t>
            </w:r>
            <w:r w:rsidRPr="002A2631">
              <w:rPr>
                <w:rFonts w:eastAsia="Times New Roman"/>
                <w:sz w:val="24"/>
                <w:szCs w:val="24"/>
              </w:rPr>
              <w:t>ЛРС, возбуждающее ЦНС.</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7</w:t>
            </w:r>
          </w:p>
        </w:tc>
        <w:tc>
          <w:tcPr>
            <w:tcW w:w="7362" w:type="dxa"/>
          </w:tcPr>
          <w:p w:rsidR="004B0164" w:rsidRPr="002A2631" w:rsidRDefault="004B0164" w:rsidP="004B0164">
            <w:pPr>
              <w:rPr>
                <w:sz w:val="24"/>
                <w:szCs w:val="24"/>
              </w:rPr>
            </w:pPr>
            <w:r w:rsidRPr="002A2631">
              <w:rPr>
                <w:rFonts w:eastAsia="Times New Roman"/>
                <w:b/>
                <w:sz w:val="24"/>
                <w:szCs w:val="24"/>
              </w:rPr>
              <w:t xml:space="preserve"> </w:t>
            </w:r>
            <w:r w:rsidRPr="002A2631">
              <w:rPr>
                <w:rFonts w:eastAsia="Times New Roman"/>
                <w:sz w:val="24"/>
                <w:szCs w:val="24"/>
              </w:rPr>
              <w:t>ЛРС потогонного действия.</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8</w:t>
            </w:r>
          </w:p>
        </w:tc>
        <w:tc>
          <w:tcPr>
            <w:tcW w:w="7362" w:type="dxa"/>
          </w:tcPr>
          <w:p w:rsidR="004B0164" w:rsidRPr="002A2631" w:rsidRDefault="004B0164" w:rsidP="004B0164">
            <w:pPr>
              <w:rPr>
                <w:sz w:val="24"/>
                <w:szCs w:val="24"/>
              </w:rPr>
            </w:pPr>
            <w:r w:rsidRPr="002A2631">
              <w:rPr>
                <w:rFonts w:eastAsia="Times New Roman"/>
                <w:sz w:val="24"/>
                <w:szCs w:val="24"/>
              </w:rPr>
              <w:t xml:space="preserve"> ЛРС седативного действия</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9</w:t>
            </w:r>
          </w:p>
        </w:tc>
        <w:tc>
          <w:tcPr>
            <w:tcW w:w="7362" w:type="dxa"/>
          </w:tcPr>
          <w:p w:rsidR="004B0164" w:rsidRPr="002A2631" w:rsidRDefault="004B0164" w:rsidP="004B0164">
            <w:pPr>
              <w:rPr>
                <w:sz w:val="24"/>
                <w:szCs w:val="24"/>
              </w:rPr>
            </w:pPr>
            <w:r w:rsidRPr="002A2631">
              <w:rPr>
                <w:rFonts w:eastAsia="Times New Roman"/>
                <w:b/>
                <w:sz w:val="24"/>
                <w:szCs w:val="24"/>
              </w:rPr>
              <w:t xml:space="preserve"> </w:t>
            </w:r>
            <w:r w:rsidRPr="002A2631">
              <w:rPr>
                <w:rFonts w:eastAsia="Times New Roman"/>
                <w:sz w:val="24"/>
                <w:szCs w:val="24"/>
              </w:rPr>
              <w:t xml:space="preserve">ЛРС, </w:t>
            </w:r>
            <w:proofErr w:type="gramStart"/>
            <w:r w:rsidRPr="002A2631">
              <w:rPr>
                <w:rFonts w:eastAsia="Times New Roman"/>
                <w:sz w:val="24"/>
                <w:szCs w:val="24"/>
              </w:rPr>
              <w:t>влияющее</w:t>
            </w:r>
            <w:proofErr w:type="gramEnd"/>
            <w:r w:rsidRPr="002A2631">
              <w:rPr>
                <w:rFonts w:eastAsia="Times New Roman"/>
                <w:sz w:val="24"/>
                <w:szCs w:val="24"/>
              </w:rPr>
              <w:t xml:space="preserve"> на сердечно-сосудистую систему.</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10</w:t>
            </w:r>
          </w:p>
        </w:tc>
        <w:tc>
          <w:tcPr>
            <w:tcW w:w="7362" w:type="dxa"/>
          </w:tcPr>
          <w:p w:rsidR="004B0164" w:rsidRPr="002A2631" w:rsidRDefault="004B0164" w:rsidP="004B0164">
            <w:pPr>
              <w:rPr>
                <w:sz w:val="24"/>
                <w:szCs w:val="24"/>
              </w:rPr>
            </w:pPr>
            <w:r w:rsidRPr="002A2631">
              <w:rPr>
                <w:rFonts w:eastAsia="Times New Roman"/>
                <w:sz w:val="24"/>
                <w:szCs w:val="24"/>
              </w:rPr>
              <w:t xml:space="preserve">ЛРС, </w:t>
            </w:r>
            <w:proofErr w:type="gramStart"/>
            <w:r w:rsidRPr="002A2631">
              <w:rPr>
                <w:rFonts w:eastAsia="Times New Roman"/>
                <w:sz w:val="24"/>
                <w:szCs w:val="24"/>
              </w:rPr>
              <w:t>влияющее</w:t>
            </w:r>
            <w:proofErr w:type="gramEnd"/>
            <w:r w:rsidRPr="002A2631">
              <w:rPr>
                <w:rFonts w:eastAsia="Times New Roman"/>
                <w:sz w:val="24"/>
                <w:szCs w:val="24"/>
              </w:rPr>
              <w:t xml:space="preserve"> на функции мочевыделительной системы</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11</w:t>
            </w:r>
          </w:p>
        </w:tc>
        <w:tc>
          <w:tcPr>
            <w:tcW w:w="7362" w:type="dxa"/>
          </w:tcPr>
          <w:p w:rsidR="004B0164" w:rsidRPr="002A2631" w:rsidRDefault="004B0164" w:rsidP="004B0164">
            <w:pPr>
              <w:rPr>
                <w:sz w:val="24"/>
                <w:szCs w:val="24"/>
              </w:rPr>
            </w:pPr>
            <w:r w:rsidRPr="002A2631">
              <w:rPr>
                <w:rFonts w:eastAsia="Times New Roman"/>
                <w:sz w:val="24"/>
                <w:szCs w:val="24"/>
              </w:rPr>
              <w:t xml:space="preserve">ЛРС, </w:t>
            </w:r>
            <w:proofErr w:type="gramStart"/>
            <w:r w:rsidRPr="002A2631">
              <w:rPr>
                <w:rFonts w:eastAsia="Times New Roman"/>
                <w:sz w:val="24"/>
                <w:szCs w:val="24"/>
              </w:rPr>
              <w:t>влияющее</w:t>
            </w:r>
            <w:proofErr w:type="gramEnd"/>
            <w:r w:rsidRPr="002A2631">
              <w:rPr>
                <w:rFonts w:eastAsia="Times New Roman"/>
                <w:sz w:val="24"/>
                <w:szCs w:val="24"/>
              </w:rPr>
              <w:t xml:space="preserve"> на функции органов дыхания.</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12</w:t>
            </w:r>
          </w:p>
        </w:tc>
        <w:tc>
          <w:tcPr>
            <w:tcW w:w="7362" w:type="dxa"/>
          </w:tcPr>
          <w:p w:rsidR="004B0164" w:rsidRPr="002A2631" w:rsidRDefault="004B0164" w:rsidP="004B0164">
            <w:pPr>
              <w:rPr>
                <w:sz w:val="24"/>
                <w:szCs w:val="24"/>
              </w:rPr>
            </w:pPr>
            <w:r w:rsidRPr="002A2631">
              <w:rPr>
                <w:rFonts w:eastAsia="Times New Roman"/>
                <w:sz w:val="24"/>
                <w:szCs w:val="24"/>
              </w:rPr>
              <w:t xml:space="preserve">ЛРС, </w:t>
            </w:r>
            <w:proofErr w:type="gramStart"/>
            <w:r w:rsidRPr="002A2631">
              <w:rPr>
                <w:rFonts w:eastAsia="Times New Roman"/>
                <w:sz w:val="24"/>
                <w:szCs w:val="24"/>
              </w:rPr>
              <w:t>регулирующее</w:t>
            </w:r>
            <w:proofErr w:type="gramEnd"/>
            <w:r w:rsidRPr="002A2631">
              <w:rPr>
                <w:rFonts w:eastAsia="Times New Roman"/>
                <w:sz w:val="24"/>
                <w:szCs w:val="24"/>
              </w:rPr>
              <w:t xml:space="preserve"> систему пищеварения.</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13</w:t>
            </w:r>
          </w:p>
        </w:tc>
        <w:tc>
          <w:tcPr>
            <w:tcW w:w="7362" w:type="dxa"/>
          </w:tcPr>
          <w:p w:rsidR="004B0164" w:rsidRPr="002A2631" w:rsidRDefault="004B0164" w:rsidP="004B0164">
            <w:pPr>
              <w:rPr>
                <w:sz w:val="24"/>
                <w:szCs w:val="24"/>
              </w:rPr>
            </w:pPr>
            <w:r w:rsidRPr="002A2631">
              <w:rPr>
                <w:rFonts w:eastAsia="Times New Roman"/>
                <w:sz w:val="24"/>
                <w:szCs w:val="24"/>
              </w:rPr>
              <w:t xml:space="preserve">ЛРС, </w:t>
            </w:r>
            <w:proofErr w:type="gramStart"/>
            <w:r w:rsidRPr="002A2631">
              <w:rPr>
                <w:rFonts w:eastAsia="Times New Roman"/>
                <w:sz w:val="24"/>
                <w:szCs w:val="24"/>
              </w:rPr>
              <w:t>влияющее</w:t>
            </w:r>
            <w:proofErr w:type="gramEnd"/>
            <w:r w:rsidRPr="002A2631">
              <w:rPr>
                <w:rFonts w:eastAsia="Times New Roman"/>
                <w:sz w:val="24"/>
                <w:szCs w:val="24"/>
              </w:rPr>
              <w:t xml:space="preserve"> на систему кроветворения.</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14</w:t>
            </w:r>
          </w:p>
        </w:tc>
        <w:tc>
          <w:tcPr>
            <w:tcW w:w="7362" w:type="dxa"/>
          </w:tcPr>
          <w:p w:rsidR="004B0164" w:rsidRPr="002A2631" w:rsidRDefault="004B0164" w:rsidP="004B0164">
            <w:pPr>
              <w:rPr>
                <w:sz w:val="24"/>
                <w:szCs w:val="24"/>
              </w:rPr>
            </w:pPr>
            <w:r w:rsidRPr="002A2631">
              <w:rPr>
                <w:rFonts w:eastAsia="Times New Roman"/>
                <w:sz w:val="24"/>
                <w:szCs w:val="24"/>
              </w:rPr>
              <w:t xml:space="preserve">ЛРС, </w:t>
            </w:r>
            <w:proofErr w:type="gramStart"/>
            <w:r w:rsidRPr="002A2631">
              <w:rPr>
                <w:rFonts w:eastAsia="Times New Roman"/>
                <w:sz w:val="24"/>
                <w:szCs w:val="24"/>
              </w:rPr>
              <w:t>регулирующее</w:t>
            </w:r>
            <w:proofErr w:type="gramEnd"/>
            <w:r w:rsidRPr="002A2631">
              <w:rPr>
                <w:rFonts w:eastAsia="Times New Roman"/>
                <w:sz w:val="24"/>
                <w:szCs w:val="24"/>
              </w:rPr>
              <w:t xml:space="preserve"> процессы обмена веществ.</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15</w:t>
            </w:r>
          </w:p>
        </w:tc>
        <w:tc>
          <w:tcPr>
            <w:tcW w:w="7362" w:type="dxa"/>
          </w:tcPr>
          <w:p w:rsidR="004B0164" w:rsidRPr="002A2631" w:rsidRDefault="004B0164" w:rsidP="004B0164">
            <w:pPr>
              <w:rPr>
                <w:rFonts w:eastAsia="Times New Roman"/>
                <w:b/>
                <w:sz w:val="24"/>
                <w:szCs w:val="24"/>
              </w:rPr>
            </w:pPr>
            <w:r w:rsidRPr="002A2631">
              <w:rPr>
                <w:rFonts w:eastAsia="Times New Roman"/>
                <w:sz w:val="24"/>
                <w:szCs w:val="24"/>
              </w:rPr>
              <w:t xml:space="preserve">ЛРС, </w:t>
            </w:r>
            <w:proofErr w:type="gramStart"/>
            <w:r w:rsidRPr="002A2631">
              <w:rPr>
                <w:rFonts w:eastAsia="Times New Roman"/>
                <w:sz w:val="24"/>
                <w:szCs w:val="24"/>
              </w:rPr>
              <w:t>влияющее</w:t>
            </w:r>
            <w:proofErr w:type="gramEnd"/>
            <w:r w:rsidRPr="002A2631">
              <w:rPr>
                <w:rFonts w:eastAsia="Times New Roman"/>
                <w:sz w:val="24"/>
                <w:szCs w:val="24"/>
              </w:rPr>
              <w:t xml:space="preserve"> на эфферентную нервную систему.</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16</w:t>
            </w:r>
          </w:p>
        </w:tc>
        <w:tc>
          <w:tcPr>
            <w:tcW w:w="7362" w:type="dxa"/>
          </w:tcPr>
          <w:p w:rsidR="004B0164" w:rsidRPr="002A2631" w:rsidRDefault="004B0164" w:rsidP="004B0164">
            <w:pPr>
              <w:rPr>
                <w:rFonts w:eastAsia="Times New Roman"/>
                <w:b/>
                <w:sz w:val="24"/>
                <w:szCs w:val="24"/>
              </w:rPr>
            </w:pPr>
            <w:r w:rsidRPr="002A2631">
              <w:rPr>
                <w:rFonts w:eastAsia="Times New Roman"/>
                <w:sz w:val="24"/>
                <w:szCs w:val="24"/>
              </w:rPr>
              <w:t>ЛРС противопаразитарного действия. Биологически активные добавки.</w:t>
            </w:r>
          </w:p>
        </w:tc>
        <w:tc>
          <w:tcPr>
            <w:tcW w:w="1392" w:type="dxa"/>
          </w:tcPr>
          <w:p w:rsidR="004B0164" w:rsidRPr="002A2631" w:rsidRDefault="004B0164" w:rsidP="004B0164">
            <w:pPr>
              <w:jc w:val="center"/>
              <w:rPr>
                <w:sz w:val="24"/>
                <w:szCs w:val="24"/>
              </w:rPr>
            </w:pPr>
            <w:r w:rsidRPr="002A2631">
              <w:rPr>
                <w:sz w:val="24"/>
                <w:szCs w:val="24"/>
              </w:rPr>
              <w:t>2</w:t>
            </w:r>
          </w:p>
        </w:tc>
      </w:tr>
      <w:tr w:rsidR="004B0164" w:rsidRPr="002A2631" w:rsidTr="004B0164">
        <w:tc>
          <w:tcPr>
            <w:tcW w:w="817" w:type="dxa"/>
          </w:tcPr>
          <w:p w:rsidR="004B0164" w:rsidRPr="002A2631" w:rsidRDefault="004B0164" w:rsidP="004B0164">
            <w:pPr>
              <w:jc w:val="center"/>
              <w:rPr>
                <w:sz w:val="24"/>
                <w:szCs w:val="24"/>
              </w:rPr>
            </w:pPr>
          </w:p>
        </w:tc>
        <w:tc>
          <w:tcPr>
            <w:tcW w:w="7362" w:type="dxa"/>
          </w:tcPr>
          <w:p w:rsidR="004B0164" w:rsidRPr="002A2631" w:rsidRDefault="004B0164" w:rsidP="004B0164">
            <w:pPr>
              <w:rPr>
                <w:rFonts w:eastAsia="Times New Roman"/>
                <w:b/>
                <w:sz w:val="24"/>
                <w:szCs w:val="24"/>
              </w:rPr>
            </w:pPr>
            <w:r w:rsidRPr="002A2631">
              <w:rPr>
                <w:rFonts w:eastAsia="Times New Roman"/>
                <w:b/>
                <w:sz w:val="24"/>
                <w:szCs w:val="24"/>
              </w:rPr>
              <w:t xml:space="preserve">Итого </w:t>
            </w:r>
          </w:p>
        </w:tc>
        <w:tc>
          <w:tcPr>
            <w:tcW w:w="1392" w:type="dxa"/>
          </w:tcPr>
          <w:p w:rsidR="004B0164" w:rsidRPr="002A2631" w:rsidRDefault="004B0164" w:rsidP="004B0164">
            <w:pPr>
              <w:jc w:val="center"/>
              <w:rPr>
                <w:b/>
                <w:sz w:val="24"/>
                <w:szCs w:val="24"/>
              </w:rPr>
            </w:pPr>
            <w:r w:rsidRPr="002A2631">
              <w:rPr>
                <w:b/>
                <w:sz w:val="24"/>
                <w:szCs w:val="24"/>
              </w:rPr>
              <w:t>32 часа</w:t>
            </w:r>
          </w:p>
        </w:tc>
      </w:tr>
    </w:tbl>
    <w:p w:rsidR="00A4406C" w:rsidRPr="002A2631" w:rsidRDefault="00A4406C" w:rsidP="00C877A6">
      <w:pPr>
        <w:shd w:val="clear" w:color="auto" w:fill="FFFFFF"/>
        <w:spacing w:line="276" w:lineRule="auto"/>
        <w:ind w:firstLine="709"/>
        <w:jc w:val="center"/>
        <w:rPr>
          <w:b/>
          <w:bCs/>
          <w:sz w:val="24"/>
          <w:szCs w:val="24"/>
        </w:rPr>
      </w:pPr>
    </w:p>
    <w:p w:rsidR="00A4406C" w:rsidRDefault="00A4406C" w:rsidP="00C877A6">
      <w:pPr>
        <w:shd w:val="clear" w:color="auto" w:fill="FFFFFF"/>
        <w:spacing w:line="276" w:lineRule="auto"/>
        <w:ind w:firstLine="709"/>
        <w:jc w:val="center"/>
        <w:rPr>
          <w:b/>
          <w:bCs/>
          <w:sz w:val="24"/>
          <w:szCs w:val="24"/>
        </w:rPr>
      </w:pPr>
    </w:p>
    <w:p w:rsidR="002A2631" w:rsidRDefault="002A2631" w:rsidP="00C877A6">
      <w:pPr>
        <w:shd w:val="clear" w:color="auto" w:fill="FFFFFF"/>
        <w:spacing w:line="276" w:lineRule="auto"/>
        <w:ind w:firstLine="709"/>
        <w:jc w:val="center"/>
        <w:rPr>
          <w:b/>
          <w:bCs/>
          <w:sz w:val="24"/>
          <w:szCs w:val="24"/>
        </w:rPr>
      </w:pPr>
    </w:p>
    <w:p w:rsidR="002A2631" w:rsidRDefault="002A2631" w:rsidP="00C877A6">
      <w:pPr>
        <w:shd w:val="clear" w:color="auto" w:fill="FFFFFF"/>
        <w:spacing w:line="276" w:lineRule="auto"/>
        <w:ind w:firstLine="709"/>
        <w:jc w:val="center"/>
        <w:rPr>
          <w:b/>
          <w:bCs/>
          <w:sz w:val="24"/>
          <w:szCs w:val="24"/>
        </w:rPr>
      </w:pPr>
    </w:p>
    <w:p w:rsidR="002A2631" w:rsidRDefault="002A2631" w:rsidP="00C877A6">
      <w:pPr>
        <w:shd w:val="clear" w:color="auto" w:fill="FFFFFF"/>
        <w:spacing w:line="276" w:lineRule="auto"/>
        <w:ind w:firstLine="709"/>
        <w:jc w:val="center"/>
        <w:rPr>
          <w:b/>
          <w:bCs/>
          <w:sz w:val="24"/>
          <w:szCs w:val="24"/>
        </w:rPr>
      </w:pPr>
    </w:p>
    <w:p w:rsidR="002A2631" w:rsidRDefault="002A2631" w:rsidP="00C877A6">
      <w:pPr>
        <w:shd w:val="clear" w:color="auto" w:fill="FFFFFF"/>
        <w:spacing w:line="276" w:lineRule="auto"/>
        <w:ind w:firstLine="709"/>
        <w:jc w:val="center"/>
        <w:rPr>
          <w:b/>
          <w:bCs/>
          <w:sz w:val="24"/>
          <w:szCs w:val="24"/>
        </w:rPr>
      </w:pPr>
    </w:p>
    <w:p w:rsidR="002A2631" w:rsidRPr="002A2631" w:rsidRDefault="002A2631" w:rsidP="00C877A6">
      <w:pPr>
        <w:shd w:val="clear" w:color="auto" w:fill="FFFFFF"/>
        <w:spacing w:line="276" w:lineRule="auto"/>
        <w:ind w:firstLine="709"/>
        <w:jc w:val="center"/>
        <w:rPr>
          <w:b/>
          <w:bCs/>
          <w:sz w:val="24"/>
          <w:szCs w:val="24"/>
        </w:rPr>
      </w:pPr>
    </w:p>
    <w:p w:rsidR="00A4406C" w:rsidRPr="002A2631" w:rsidRDefault="00A4406C" w:rsidP="00A4406C">
      <w:pPr>
        <w:widowControl/>
        <w:autoSpaceDE/>
        <w:autoSpaceDN/>
        <w:adjustRightInd/>
        <w:spacing w:after="200" w:line="276" w:lineRule="auto"/>
        <w:jc w:val="center"/>
        <w:rPr>
          <w:b/>
          <w:bCs/>
          <w:sz w:val="24"/>
          <w:szCs w:val="24"/>
        </w:rPr>
      </w:pPr>
      <w:r w:rsidRPr="002A2631">
        <w:rPr>
          <w:b/>
          <w:sz w:val="24"/>
          <w:szCs w:val="24"/>
        </w:rPr>
        <w:lastRenderedPageBreak/>
        <w:t>Перечень тем практических занятий</w:t>
      </w:r>
      <w:r w:rsidRPr="002A2631">
        <w:rPr>
          <w:b/>
          <w:bCs/>
          <w:sz w:val="24"/>
          <w:szCs w:val="24"/>
        </w:rPr>
        <w:t xml:space="preserve"> МДК 01.05 Лекарствоведение с основами фармакогнозии</w:t>
      </w:r>
    </w:p>
    <w:p w:rsidR="00A4406C" w:rsidRPr="002A2631" w:rsidRDefault="00A4406C" w:rsidP="00C877A6">
      <w:pPr>
        <w:shd w:val="clear" w:color="auto" w:fill="FFFFFF"/>
        <w:spacing w:line="276" w:lineRule="auto"/>
        <w:ind w:firstLine="709"/>
        <w:jc w:val="center"/>
        <w:rPr>
          <w:b/>
          <w:bCs/>
          <w:sz w:val="24"/>
          <w:szCs w:val="24"/>
        </w:rPr>
      </w:pPr>
    </w:p>
    <w:tbl>
      <w:tblPr>
        <w:tblStyle w:val="aa"/>
        <w:tblW w:w="0" w:type="auto"/>
        <w:tblLook w:val="04A0" w:firstRow="1" w:lastRow="0" w:firstColumn="1" w:lastColumn="0" w:noHBand="0" w:noVBand="1"/>
      </w:tblPr>
      <w:tblGrid>
        <w:gridCol w:w="817"/>
        <w:gridCol w:w="7362"/>
        <w:gridCol w:w="1499"/>
      </w:tblGrid>
      <w:tr w:rsidR="004B0164" w:rsidRPr="002A2631" w:rsidTr="004B0164">
        <w:tc>
          <w:tcPr>
            <w:tcW w:w="817" w:type="dxa"/>
          </w:tcPr>
          <w:p w:rsidR="004B0164" w:rsidRPr="002A2631" w:rsidRDefault="004B0164" w:rsidP="004B0164">
            <w:pPr>
              <w:jc w:val="center"/>
              <w:rPr>
                <w:b/>
                <w:sz w:val="24"/>
                <w:szCs w:val="24"/>
              </w:rPr>
            </w:pPr>
            <w:r w:rsidRPr="002A2631">
              <w:rPr>
                <w:b/>
                <w:sz w:val="24"/>
                <w:szCs w:val="24"/>
              </w:rPr>
              <w:t xml:space="preserve">№ </w:t>
            </w:r>
            <w:proofErr w:type="gramStart"/>
            <w:r w:rsidRPr="002A2631">
              <w:rPr>
                <w:b/>
                <w:sz w:val="24"/>
                <w:szCs w:val="24"/>
              </w:rPr>
              <w:t>п</w:t>
            </w:r>
            <w:proofErr w:type="gramEnd"/>
            <w:r w:rsidRPr="002A2631">
              <w:rPr>
                <w:b/>
                <w:sz w:val="24"/>
                <w:szCs w:val="24"/>
              </w:rPr>
              <w:t>/п</w:t>
            </w:r>
          </w:p>
        </w:tc>
        <w:tc>
          <w:tcPr>
            <w:tcW w:w="7362" w:type="dxa"/>
          </w:tcPr>
          <w:p w:rsidR="004B0164" w:rsidRPr="002A2631" w:rsidRDefault="004B0164" w:rsidP="004B0164">
            <w:pPr>
              <w:jc w:val="center"/>
              <w:rPr>
                <w:b/>
                <w:sz w:val="24"/>
                <w:szCs w:val="24"/>
              </w:rPr>
            </w:pPr>
            <w:r w:rsidRPr="002A2631">
              <w:rPr>
                <w:b/>
                <w:sz w:val="24"/>
                <w:szCs w:val="24"/>
              </w:rPr>
              <w:t>Тема практического занятия</w:t>
            </w:r>
          </w:p>
        </w:tc>
        <w:tc>
          <w:tcPr>
            <w:tcW w:w="1392" w:type="dxa"/>
          </w:tcPr>
          <w:p w:rsidR="004B0164" w:rsidRPr="002A2631" w:rsidRDefault="004B0164" w:rsidP="004B0164">
            <w:pPr>
              <w:jc w:val="center"/>
              <w:rPr>
                <w:b/>
                <w:sz w:val="24"/>
                <w:szCs w:val="24"/>
              </w:rPr>
            </w:pPr>
            <w:r w:rsidRPr="002A2631">
              <w:rPr>
                <w:b/>
                <w:sz w:val="24"/>
                <w:szCs w:val="24"/>
              </w:rPr>
              <w:t>Количество часов</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w:t>
            </w:r>
          </w:p>
        </w:tc>
        <w:tc>
          <w:tcPr>
            <w:tcW w:w="7362" w:type="dxa"/>
          </w:tcPr>
          <w:p w:rsidR="004B0164" w:rsidRPr="002A2631" w:rsidRDefault="004B0164" w:rsidP="004B0164">
            <w:pPr>
              <w:jc w:val="both"/>
              <w:rPr>
                <w:sz w:val="24"/>
                <w:szCs w:val="24"/>
              </w:rPr>
            </w:pPr>
            <w:r w:rsidRPr="002A2631">
              <w:rPr>
                <w:sz w:val="24"/>
                <w:szCs w:val="24"/>
              </w:rPr>
              <w:t>Анализ лекарственного растительного сырья</w:t>
            </w:r>
            <w:r w:rsidRPr="002A2631">
              <w:rPr>
                <w:rFonts w:eastAsia="Calibri"/>
                <w:bCs/>
                <w:sz w:val="24"/>
                <w:szCs w:val="24"/>
              </w:rPr>
              <w:t xml:space="preserve"> </w:t>
            </w:r>
            <w:r w:rsidRPr="002A2631">
              <w:rPr>
                <w:sz w:val="24"/>
                <w:szCs w:val="24"/>
              </w:rPr>
              <w:t xml:space="preserve"> </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2</w:t>
            </w:r>
          </w:p>
        </w:tc>
        <w:tc>
          <w:tcPr>
            <w:tcW w:w="7362" w:type="dxa"/>
          </w:tcPr>
          <w:p w:rsidR="004B0164" w:rsidRPr="002A2631" w:rsidRDefault="004B0164" w:rsidP="004B0164">
            <w:pPr>
              <w:rPr>
                <w:sz w:val="24"/>
                <w:szCs w:val="24"/>
              </w:rPr>
            </w:pPr>
            <w:r w:rsidRPr="002A2631">
              <w:rPr>
                <w:sz w:val="24"/>
                <w:szCs w:val="24"/>
              </w:rPr>
              <w:t xml:space="preserve">Анализ лекарственного растительного сырья (ЛРС) </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3</w:t>
            </w:r>
          </w:p>
        </w:tc>
        <w:tc>
          <w:tcPr>
            <w:tcW w:w="7362" w:type="dxa"/>
          </w:tcPr>
          <w:p w:rsidR="004B0164" w:rsidRPr="002A2631" w:rsidRDefault="004B0164" w:rsidP="004B0164">
            <w:pPr>
              <w:jc w:val="both"/>
              <w:rPr>
                <w:sz w:val="24"/>
                <w:szCs w:val="24"/>
              </w:rPr>
            </w:pPr>
            <w:r w:rsidRPr="002A2631">
              <w:rPr>
                <w:rFonts w:eastAsia="Times New Roman"/>
                <w:sz w:val="24"/>
                <w:szCs w:val="24"/>
              </w:rPr>
              <w:t>Лекарственное растительное сырье, влияющее на афферентную нервную систему. Лекарственное растительное сырье вяжущего и обволакивающего действий.</w:t>
            </w:r>
            <w:r w:rsidRPr="002A2631">
              <w:rPr>
                <w:sz w:val="24"/>
                <w:szCs w:val="24"/>
              </w:rPr>
              <w:t xml:space="preserve">  </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4</w:t>
            </w:r>
          </w:p>
        </w:tc>
        <w:tc>
          <w:tcPr>
            <w:tcW w:w="7362" w:type="dxa"/>
          </w:tcPr>
          <w:p w:rsidR="004B0164" w:rsidRPr="002A2631" w:rsidRDefault="004B0164" w:rsidP="004B0164">
            <w:pPr>
              <w:rPr>
                <w:sz w:val="24"/>
                <w:szCs w:val="24"/>
              </w:rPr>
            </w:pPr>
            <w:r w:rsidRPr="002A2631">
              <w:rPr>
                <w:rFonts w:eastAsia="Times New Roman"/>
                <w:sz w:val="24"/>
                <w:szCs w:val="24"/>
              </w:rPr>
              <w:t>Характеристика лекарственного растительного сырья противомикробного действия.</w:t>
            </w:r>
            <w:r w:rsidRPr="002A2631">
              <w:rPr>
                <w:sz w:val="24"/>
                <w:szCs w:val="24"/>
              </w:rPr>
              <w:t xml:space="preserve"> </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5</w:t>
            </w:r>
          </w:p>
        </w:tc>
        <w:tc>
          <w:tcPr>
            <w:tcW w:w="7362" w:type="dxa"/>
          </w:tcPr>
          <w:p w:rsidR="004B0164" w:rsidRPr="002A2631" w:rsidRDefault="004B0164" w:rsidP="004B0164">
            <w:pPr>
              <w:rPr>
                <w:sz w:val="24"/>
                <w:szCs w:val="24"/>
              </w:rPr>
            </w:pPr>
            <w:r w:rsidRPr="002A2631">
              <w:rPr>
                <w:rFonts w:eastAsia="Times New Roman"/>
                <w:sz w:val="24"/>
                <w:szCs w:val="24"/>
              </w:rPr>
              <w:t>Лекарственное растительное сырье, возбуждающее ЦНС</w:t>
            </w:r>
            <w:r w:rsidRPr="002A2631">
              <w:rPr>
                <w:sz w:val="24"/>
                <w:szCs w:val="24"/>
              </w:rPr>
              <w:t xml:space="preserve">  </w:t>
            </w:r>
            <w:r w:rsidRPr="002A2631">
              <w:rPr>
                <w:rFonts w:eastAsia="Times New Roman"/>
                <w:sz w:val="24"/>
                <w:szCs w:val="24"/>
              </w:rPr>
              <w:t>Лекарственное растительное сырье потогонного действия</w:t>
            </w:r>
            <w:r w:rsidRPr="002A2631">
              <w:rPr>
                <w:sz w:val="24"/>
                <w:szCs w:val="24"/>
              </w:rPr>
              <w:t xml:space="preserve">  </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6</w:t>
            </w:r>
          </w:p>
        </w:tc>
        <w:tc>
          <w:tcPr>
            <w:tcW w:w="7362" w:type="dxa"/>
          </w:tcPr>
          <w:p w:rsidR="004B0164" w:rsidRPr="002A2631" w:rsidRDefault="004B0164" w:rsidP="004B0164">
            <w:pPr>
              <w:rPr>
                <w:sz w:val="24"/>
                <w:szCs w:val="24"/>
              </w:rPr>
            </w:pPr>
            <w:r w:rsidRPr="002A2631">
              <w:rPr>
                <w:rFonts w:eastAsia="Times New Roman"/>
                <w:sz w:val="24"/>
                <w:szCs w:val="24"/>
              </w:rPr>
              <w:t>Лекарственное растительное сырье седативного действия</w:t>
            </w:r>
            <w:r w:rsidRPr="002A2631">
              <w:rPr>
                <w:sz w:val="24"/>
                <w:szCs w:val="24"/>
              </w:rPr>
              <w:t xml:space="preserve">  </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7</w:t>
            </w:r>
          </w:p>
        </w:tc>
        <w:tc>
          <w:tcPr>
            <w:tcW w:w="7362" w:type="dxa"/>
          </w:tcPr>
          <w:p w:rsidR="004B0164" w:rsidRPr="002A2631" w:rsidRDefault="004B0164" w:rsidP="004B0164">
            <w:pPr>
              <w:rPr>
                <w:sz w:val="24"/>
                <w:szCs w:val="24"/>
              </w:rPr>
            </w:pPr>
            <w:r w:rsidRPr="002A2631">
              <w:rPr>
                <w:rFonts w:eastAsia="Times New Roman"/>
                <w:sz w:val="24"/>
                <w:szCs w:val="24"/>
              </w:rPr>
              <w:t xml:space="preserve">Лекарственное растительное сырье, влияющее на сердечно </w:t>
            </w:r>
            <w:proofErr w:type="gramStart"/>
            <w:r w:rsidRPr="002A2631">
              <w:rPr>
                <w:rFonts w:eastAsia="Times New Roman"/>
                <w:sz w:val="24"/>
                <w:szCs w:val="24"/>
              </w:rPr>
              <w:t>-с</w:t>
            </w:r>
            <w:proofErr w:type="gramEnd"/>
            <w:r w:rsidRPr="002A2631">
              <w:rPr>
                <w:rFonts w:eastAsia="Times New Roman"/>
                <w:sz w:val="24"/>
                <w:szCs w:val="24"/>
              </w:rPr>
              <w:t>осудистую систему</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8</w:t>
            </w:r>
          </w:p>
        </w:tc>
        <w:tc>
          <w:tcPr>
            <w:tcW w:w="7362" w:type="dxa"/>
          </w:tcPr>
          <w:p w:rsidR="004B0164" w:rsidRPr="002A2631" w:rsidRDefault="004B0164" w:rsidP="004B0164">
            <w:pPr>
              <w:jc w:val="both"/>
              <w:rPr>
                <w:sz w:val="24"/>
                <w:szCs w:val="24"/>
              </w:rPr>
            </w:pPr>
            <w:r w:rsidRPr="002A2631">
              <w:rPr>
                <w:rFonts w:eastAsia="Times New Roman"/>
                <w:sz w:val="24"/>
                <w:szCs w:val="24"/>
              </w:rPr>
              <w:t>Лекарственное растительное сырье, влияющее на функции мочевыделительной системы.</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9</w:t>
            </w:r>
          </w:p>
        </w:tc>
        <w:tc>
          <w:tcPr>
            <w:tcW w:w="7362" w:type="dxa"/>
          </w:tcPr>
          <w:p w:rsidR="004B0164" w:rsidRPr="002A2631" w:rsidRDefault="004B0164" w:rsidP="004B0164">
            <w:pPr>
              <w:jc w:val="both"/>
              <w:rPr>
                <w:color w:val="FF0000"/>
                <w:sz w:val="24"/>
                <w:szCs w:val="24"/>
              </w:rPr>
            </w:pPr>
            <w:r w:rsidRPr="002A2631">
              <w:rPr>
                <w:rFonts w:eastAsia="Times New Roman"/>
                <w:sz w:val="24"/>
                <w:szCs w:val="24"/>
              </w:rPr>
              <w:t>Лекарственное растительное сырье, влияющее на функции органов дыхания.</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10</w:t>
            </w:r>
          </w:p>
        </w:tc>
        <w:tc>
          <w:tcPr>
            <w:tcW w:w="7362" w:type="dxa"/>
          </w:tcPr>
          <w:p w:rsidR="004B0164" w:rsidRPr="002A2631" w:rsidRDefault="004B0164" w:rsidP="004B0164">
            <w:pPr>
              <w:jc w:val="both"/>
              <w:rPr>
                <w:color w:val="FF0000"/>
                <w:sz w:val="24"/>
                <w:szCs w:val="24"/>
              </w:rPr>
            </w:pPr>
            <w:r w:rsidRPr="002A2631">
              <w:rPr>
                <w:rFonts w:eastAsia="Times New Roman"/>
                <w:sz w:val="24"/>
                <w:szCs w:val="24"/>
              </w:rPr>
              <w:t>Лекарственное растительное сырье, регулирующее систему пищеварения.</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11</w:t>
            </w:r>
          </w:p>
        </w:tc>
        <w:tc>
          <w:tcPr>
            <w:tcW w:w="7362" w:type="dxa"/>
          </w:tcPr>
          <w:p w:rsidR="004B0164" w:rsidRPr="002A2631" w:rsidRDefault="004B0164" w:rsidP="004B0164">
            <w:pPr>
              <w:spacing w:line="276" w:lineRule="auto"/>
              <w:jc w:val="both"/>
              <w:rPr>
                <w:color w:val="FF0000"/>
                <w:sz w:val="24"/>
                <w:szCs w:val="24"/>
              </w:rPr>
            </w:pPr>
            <w:r w:rsidRPr="002A2631">
              <w:rPr>
                <w:color w:val="FF0000"/>
                <w:sz w:val="24"/>
                <w:szCs w:val="24"/>
              </w:rPr>
              <w:t xml:space="preserve"> </w:t>
            </w:r>
            <w:r w:rsidRPr="002A2631">
              <w:rPr>
                <w:rFonts w:eastAsia="Calibri"/>
                <w:bCs/>
                <w:color w:val="FF0000"/>
                <w:sz w:val="24"/>
                <w:szCs w:val="24"/>
              </w:rPr>
              <w:t xml:space="preserve"> </w:t>
            </w:r>
            <w:r w:rsidRPr="002A2631">
              <w:rPr>
                <w:rFonts w:eastAsia="Times New Roman"/>
                <w:sz w:val="24"/>
                <w:szCs w:val="24"/>
              </w:rPr>
              <w:t>Лекарственное растительное сырье, регулирующее систему пищеварения.</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p>
          <w:p w:rsidR="004B0164" w:rsidRPr="002A2631" w:rsidRDefault="004B0164" w:rsidP="004B0164">
            <w:pPr>
              <w:jc w:val="center"/>
              <w:rPr>
                <w:sz w:val="24"/>
                <w:szCs w:val="24"/>
              </w:rPr>
            </w:pPr>
            <w:r w:rsidRPr="002A2631">
              <w:rPr>
                <w:sz w:val="24"/>
                <w:szCs w:val="24"/>
              </w:rPr>
              <w:t>12</w:t>
            </w:r>
          </w:p>
        </w:tc>
        <w:tc>
          <w:tcPr>
            <w:tcW w:w="7362" w:type="dxa"/>
          </w:tcPr>
          <w:p w:rsidR="004B0164" w:rsidRPr="002A2631" w:rsidRDefault="004B0164" w:rsidP="004B0164">
            <w:pPr>
              <w:rPr>
                <w:sz w:val="24"/>
                <w:szCs w:val="24"/>
              </w:rPr>
            </w:pPr>
            <w:r w:rsidRPr="002A2631">
              <w:rPr>
                <w:rFonts w:eastAsia="Times New Roman"/>
                <w:sz w:val="24"/>
                <w:szCs w:val="24"/>
              </w:rPr>
              <w:t>Лекарственное растительное сырье, влияющее на систему кроветворения.</w:t>
            </w:r>
            <w:r w:rsidRPr="002A2631">
              <w:rPr>
                <w:sz w:val="24"/>
                <w:szCs w:val="24"/>
              </w:rPr>
              <w:t xml:space="preserve"> </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13</w:t>
            </w:r>
          </w:p>
        </w:tc>
        <w:tc>
          <w:tcPr>
            <w:tcW w:w="7362" w:type="dxa"/>
          </w:tcPr>
          <w:p w:rsidR="004B0164" w:rsidRPr="002A2631" w:rsidRDefault="004B0164" w:rsidP="004B0164">
            <w:pPr>
              <w:rPr>
                <w:sz w:val="24"/>
                <w:szCs w:val="24"/>
              </w:rPr>
            </w:pPr>
            <w:r w:rsidRPr="002A2631">
              <w:rPr>
                <w:rFonts w:eastAsia="Times New Roman"/>
                <w:b/>
                <w:sz w:val="24"/>
                <w:szCs w:val="24"/>
              </w:rPr>
              <w:t xml:space="preserve"> </w:t>
            </w:r>
            <w:r w:rsidRPr="002A2631">
              <w:rPr>
                <w:rFonts w:eastAsia="Times New Roman"/>
                <w:sz w:val="24"/>
                <w:szCs w:val="24"/>
              </w:rPr>
              <w:t>Лекарственное растительное сырье, регулирующее процессы обмена веществ.</w:t>
            </w:r>
            <w:r w:rsidRPr="002A2631">
              <w:rPr>
                <w:sz w:val="24"/>
                <w:szCs w:val="24"/>
              </w:rPr>
              <w:t xml:space="preserve"> </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14</w:t>
            </w:r>
          </w:p>
        </w:tc>
        <w:tc>
          <w:tcPr>
            <w:tcW w:w="7362" w:type="dxa"/>
          </w:tcPr>
          <w:p w:rsidR="004B0164" w:rsidRPr="002A2631" w:rsidRDefault="004B0164" w:rsidP="004B0164">
            <w:pPr>
              <w:rPr>
                <w:sz w:val="24"/>
                <w:szCs w:val="24"/>
              </w:rPr>
            </w:pPr>
            <w:r w:rsidRPr="002A2631">
              <w:rPr>
                <w:rFonts w:eastAsia="Times New Roman"/>
                <w:sz w:val="24"/>
                <w:szCs w:val="24"/>
              </w:rPr>
              <w:t>Лекарственное растительное сырье, влияющее на эфферентную нервную систему.</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15</w:t>
            </w:r>
          </w:p>
        </w:tc>
        <w:tc>
          <w:tcPr>
            <w:tcW w:w="7362" w:type="dxa"/>
          </w:tcPr>
          <w:p w:rsidR="004B0164" w:rsidRPr="002A2631" w:rsidRDefault="004B0164" w:rsidP="004B0164">
            <w:pPr>
              <w:rPr>
                <w:sz w:val="24"/>
                <w:szCs w:val="24"/>
              </w:rPr>
            </w:pPr>
            <w:r w:rsidRPr="002A2631">
              <w:rPr>
                <w:rFonts w:eastAsia="Times New Roman"/>
                <w:sz w:val="24"/>
                <w:szCs w:val="24"/>
              </w:rPr>
              <w:t>Лекарственное растительное сырье (ЛРС) противопаразитарного действия.</w:t>
            </w:r>
            <w:r w:rsidRPr="002A2631">
              <w:rPr>
                <w:sz w:val="24"/>
                <w:szCs w:val="24"/>
              </w:rPr>
              <w:t xml:space="preserve"> </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jc w:val="center"/>
              <w:rPr>
                <w:sz w:val="24"/>
                <w:szCs w:val="24"/>
              </w:rPr>
            </w:pPr>
            <w:r w:rsidRPr="002A2631">
              <w:rPr>
                <w:sz w:val="24"/>
                <w:szCs w:val="24"/>
              </w:rPr>
              <w:t>16</w:t>
            </w:r>
          </w:p>
        </w:tc>
        <w:tc>
          <w:tcPr>
            <w:tcW w:w="7362" w:type="dxa"/>
          </w:tcPr>
          <w:p w:rsidR="004B0164" w:rsidRPr="002A2631" w:rsidRDefault="004B0164" w:rsidP="004B0164">
            <w:pPr>
              <w:ind w:right="-57"/>
              <w:jc w:val="both"/>
              <w:rPr>
                <w:sz w:val="24"/>
                <w:szCs w:val="24"/>
              </w:rPr>
            </w:pPr>
            <w:r w:rsidRPr="002A2631">
              <w:rPr>
                <w:sz w:val="24"/>
                <w:szCs w:val="24"/>
              </w:rPr>
              <w:t xml:space="preserve"> </w:t>
            </w:r>
            <w:r w:rsidRPr="002A2631">
              <w:rPr>
                <w:rFonts w:eastAsia="Times New Roman"/>
                <w:sz w:val="24"/>
                <w:szCs w:val="24"/>
              </w:rPr>
              <w:t>Биологически активные добавки</w:t>
            </w:r>
          </w:p>
        </w:tc>
        <w:tc>
          <w:tcPr>
            <w:tcW w:w="1392" w:type="dxa"/>
          </w:tcPr>
          <w:p w:rsidR="004B0164" w:rsidRPr="002A2631" w:rsidRDefault="004B0164" w:rsidP="004B0164">
            <w:pPr>
              <w:jc w:val="center"/>
              <w:rPr>
                <w:sz w:val="24"/>
                <w:szCs w:val="24"/>
              </w:rPr>
            </w:pPr>
            <w:r w:rsidRPr="002A2631">
              <w:rPr>
                <w:sz w:val="24"/>
                <w:szCs w:val="24"/>
              </w:rPr>
              <w:t>4</w:t>
            </w:r>
          </w:p>
        </w:tc>
      </w:tr>
      <w:tr w:rsidR="004B0164" w:rsidRPr="002A2631" w:rsidTr="004B0164">
        <w:tc>
          <w:tcPr>
            <w:tcW w:w="817" w:type="dxa"/>
          </w:tcPr>
          <w:p w:rsidR="004B0164" w:rsidRPr="002A2631" w:rsidRDefault="004B0164" w:rsidP="004B0164">
            <w:pPr>
              <w:rPr>
                <w:sz w:val="24"/>
                <w:szCs w:val="24"/>
              </w:rPr>
            </w:pPr>
          </w:p>
        </w:tc>
        <w:tc>
          <w:tcPr>
            <w:tcW w:w="7362" w:type="dxa"/>
          </w:tcPr>
          <w:p w:rsidR="004B0164" w:rsidRPr="002A2631" w:rsidRDefault="004B0164" w:rsidP="004B0164">
            <w:pPr>
              <w:rPr>
                <w:b/>
                <w:sz w:val="24"/>
                <w:szCs w:val="24"/>
              </w:rPr>
            </w:pPr>
            <w:r w:rsidRPr="002A2631">
              <w:rPr>
                <w:b/>
                <w:sz w:val="24"/>
                <w:szCs w:val="24"/>
              </w:rPr>
              <w:t xml:space="preserve">Итого </w:t>
            </w:r>
          </w:p>
        </w:tc>
        <w:tc>
          <w:tcPr>
            <w:tcW w:w="1392" w:type="dxa"/>
          </w:tcPr>
          <w:p w:rsidR="004B0164" w:rsidRPr="002A2631" w:rsidRDefault="004B0164" w:rsidP="004B0164">
            <w:pPr>
              <w:jc w:val="center"/>
              <w:rPr>
                <w:b/>
                <w:sz w:val="24"/>
                <w:szCs w:val="24"/>
              </w:rPr>
            </w:pPr>
            <w:r w:rsidRPr="002A2631">
              <w:rPr>
                <w:b/>
                <w:sz w:val="24"/>
                <w:szCs w:val="24"/>
              </w:rPr>
              <w:t>64</w:t>
            </w:r>
          </w:p>
        </w:tc>
      </w:tr>
    </w:tbl>
    <w:p w:rsidR="00B347B2" w:rsidRPr="002A2631" w:rsidRDefault="00B347B2" w:rsidP="00C877A6">
      <w:pPr>
        <w:shd w:val="clear" w:color="auto" w:fill="FFFFFF"/>
        <w:spacing w:line="276" w:lineRule="auto"/>
        <w:ind w:firstLine="709"/>
        <w:jc w:val="center"/>
        <w:rPr>
          <w:b/>
          <w:bCs/>
          <w:sz w:val="24"/>
          <w:szCs w:val="24"/>
        </w:rPr>
      </w:pPr>
    </w:p>
    <w:p w:rsidR="00C936F0" w:rsidRPr="002A2631" w:rsidRDefault="00C936F0" w:rsidP="00C936F0">
      <w:pPr>
        <w:jc w:val="center"/>
        <w:rPr>
          <w:b/>
          <w:sz w:val="24"/>
          <w:szCs w:val="24"/>
        </w:rPr>
      </w:pPr>
      <w:r w:rsidRPr="002A2631">
        <w:rPr>
          <w:b/>
          <w:sz w:val="24"/>
          <w:szCs w:val="24"/>
        </w:rPr>
        <w:t>Тематический план самостоятельной работы</w:t>
      </w:r>
      <w:r w:rsidR="000942D8" w:rsidRPr="002A2631">
        <w:rPr>
          <w:b/>
          <w:sz w:val="24"/>
          <w:szCs w:val="24"/>
        </w:rPr>
        <w:t xml:space="preserve"> студента</w:t>
      </w:r>
    </w:p>
    <w:p w:rsidR="00C936F0" w:rsidRPr="002A2631" w:rsidRDefault="00C936F0" w:rsidP="00AD0A8F">
      <w:pPr>
        <w:jc w:val="center"/>
        <w:rPr>
          <w:b/>
          <w:sz w:val="24"/>
          <w:szCs w:val="24"/>
        </w:rPr>
      </w:pPr>
      <w:r w:rsidRPr="002A2631">
        <w:rPr>
          <w:b/>
          <w:iCs/>
          <w:snapToGrid w:val="0"/>
          <w:sz w:val="24"/>
          <w:szCs w:val="24"/>
        </w:rPr>
        <w:t xml:space="preserve"> </w:t>
      </w:r>
      <w:r w:rsidRPr="002A2631">
        <w:rPr>
          <w:b/>
          <w:bCs/>
          <w:color w:val="161616"/>
          <w:kern w:val="24"/>
          <w:sz w:val="24"/>
          <w:szCs w:val="24"/>
        </w:rPr>
        <w:t>МДК.01.05 Лекарствоведение с основами фармакогнозии</w:t>
      </w:r>
      <w:r w:rsidRPr="002A2631">
        <w:rPr>
          <w:b/>
          <w:sz w:val="24"/>
          <w:szCs w:val="24"/>
        </w:rPr>
        <w:br/>
      </w:r>
      <w:r w:rsidR="00AD0A8F" w:rsidRPr="002A2631">
        <w:rPr>
          <w:b/>
          <w:bCs/>
          <w:sz w:val="24"/>
          <w:szCs w:val="24"/>
        </w:rPr>
        <w:t xml:space="preserve"> </w:t>
      </w:r>
    </w:p>
    <w:tbl>
      <w:tblPr>
        <w:tblStyle w:val="aa"/>
        <w:tblW w:w="0" w:type="auto"/>
        <w:tblLook w:val="04A0" w:firstRow="1" w:lastRow="0" w:firstColumn="1" w:lastColumn="0" w:noHBand="0" w:noVBand="1"/>
      </w:tblPr>
      <w:tblGrid>
        <w:gridCol w:w="816"/>
        <w:gridCol w:w="2711"/>
        <w:gridCol w:w="4520"/>
        <w:gridCol w:w="1524"/>
      </w:tblGrid>
      <w:tr w:rsidR="00C936F0" w:rsidRPr="002A2631" w:rsidTr="000942D8">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Тема</w:t>
            </w:r>
          </w:p>
        </w:tc>
        <w:tc>
          <w:tcPr>
            <w:tcW w:w="4520"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Вид СРС</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Количество часов</w:t>
            </w:r>
          </w:p>
        </w:tc>
      </w:tr>
      <w:tr w:rsidR="00C936F0" w:rsidRPr="002A2631" w:rsidTr="000942D8">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1</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sz w:val="24"/>
                <w:szCs w:val="24"/>
              </w:rPr>
              <w:t>Основы заготовительного процесса лекарственного растительного сырья (ЛРС).</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3432AD" w:rsidP="003432AD">
            <w:pPr>
              <w:rPr>
                <w:rFonts w:eastAsiaTheme="minorHAnsi"/>
                <w:sz w:val="24"/>
                <w:szCs w:val="24"/>
                <w:lang w:eastAsia="en-US"/>
              </w:rPr>
            </w:pPr>
            <w:r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lastRenderedPageBreak/>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heme="minorHAnsi"/>
                <w:sz w:val="24"/>
                <w:szCs w:val="24"/>
                <w:lang w:eastAsia="en-US"/>
              </w:rPr>
            </w:pPr>
            <w:r w:rsidRPr="002A2631">
              <w:rPr>
                <w:rFonts w:eastAsiaTheme="minorHAnsi"/>
                <w:sz w:val="24"/>
                <w:szCs w:val="24"/>
                <w:lang w:eastAsia="en-US"/>
              </w:rPr>
              <w:lastRenderedPageBreak/>
              <w:t>8</w:t>
            </w:r>
          </w:p>
        </w:tc>
      </w:tr>
      <w:tr w:rsidR="00C936F0" w:rsidRPr="002A2631" w:rsidTr="000942D8">
        <w:trPr>
          <w:trHeight w:val="2701"/>
        </w:trPr>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lastRenderedPageBreak/>
              <w:t>2</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sz w:val="24"/>
                <w:szCs w:val="24"/>
              </w:rPr>
              <w:t>Анализ лекарственного растительного сырья</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heme="minorHAnsi"/>
                <w:sz w:val="24"/>
                <w:szCs w:val="24"/>
                <w:lang w:eastAsia="en-US"/>
              </w:rPr>
            </w:pPr>
            <w:r w:rsidRPr="002A2631">
              <w:rPr>
                <w:rFonts w:eastAsiaTheme="minorHAnsi"/>
                <w:sz w:val="24"/>
                <w:szCs w:val="24"/>
                <w:lang w:eastAsia="en-US"/>
              </w:rPr>
              <w:t>8</w:t>
            </w:r>
          </w:p>
        </w:tc>
      </w:tr>
      <w:tr w:rsidR="00C936F0" w:rsidRPr="002A2631" w:rsidTr="000942D8">
        <w:trPr>
          <w:trHeight w:val="1068"/>
        </w:trPr>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3</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imes New Roman"/>
                <w:sz w:val="24"/>
                <w:szCs w:val="24"/>
                <w:lang w:eastAsia="en-US"/>
              </w:rPr>
            </w:pPr>
            <w:r w:rsidRPr="002A2631">
              <w:rPr>
                <w:sz w:val="24"/>
                <w:szCs w:val="24"/>
                <w:lang w:eastAsia="en-US"/>
              </w:rPr>
              <w:t xml:space="preserve"> </w:t>
            </w:r>
            <w:r w:rsidRPr="002A2631">
              <w:rPr>
                <w:rFonts w:eastAsia="Times New Roman"/>
                <w:sz w:val="24"/>
                <w:szCs w:val="24"/>
              </w:rPr>
              <w:t xml:space="preserve">ЛРС, </w:t>
            </w:r>
            <w:proofErr w:type="gramStart"/>
            <w:r w:rsidRPr="002A2631">
              <w:rPr>
                <w:rFonts w:eastAsia="Times New Roman"/>
                <w:sz w:val="24"/>
                <w:szCs w:val="24"/>
              </w:rPr>
              <w:t>влияющее</w:t>
            </w:r>
            <w:proofErr w:type="gramEnd"/>
            <w:r w:rsidRPr="002A2631">
              <w:rPr>
                <w:rFonts w:eastAsia="Times New Roman"/>
                <w:sz w:val="24"/>
                <w:szCs w:val="24"/>
              </w:rPr>
              <w:t xml:space="preserve"> на афферентную нервную систему.  ЛРС вяжущего и обволакивающего действий</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heme="minorHAnsi"/>
                <w:sz w:val="24"/>
                <w:szCs w:val="24"/>
                <w:lang w:eastAsia="en-US"/>
              </w:rPr>
            </w:pPr>
            <w:r w:rsidRPr="002A2631">
              <w:rPr>
                <w:rFonts w:eastAsiaTheme="minorHAnsi"/>
                <w:sz w:val="24"/>
                <w:szCs w:val="24"/>
                <w:lang w:eastAsia="en-US"/>
              </w:rPr>
              <w:t>6</w:t>
            </w:r>
          </w:p>
        </w:tc>
      </w:tr>
      <w:tr w:rsidR="00C936F0" w:rsidRPr="002A2631" w:rsidTr="000942D8">
        <w:trPr>
          <w:trHeight w:val="1104"/>
        </w:trPr>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4</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C936F0">
            <w:pPr>
              <w:rPr>
                <w:rFonts w:eastAsiaTheme="minorHAnsi"/>
                <w:sz w:val="24"/>
                <w:szCs w:val="24"/>
                <w:lang w:eastAsia="en-US"/>
              </w:rPr>
            </w:pPr>
            <w:r w:rsidRPr="002A2631">
              <w:rPr>
                <w:sz w:val="24"/>
                <w:szCs w:val="24"/>
                <w:lang w:eastAsia="en-US"/>
              </w:rPr>
              <w:t xml:space="preserve"> </w:t>
            </w:r>
            <w:r w:rsidRPr="002A2631">
              <w:rPr>
                <w:rFonts w:eastAsia="Times New Roman"/>
                <w:sz w:val="24"/>
                <w:szCs w:val="24"/>
              </w:rPr>
              <w:t xml:space="preserve">ЛРС, </w:t>
            </w:r>
            <w:proofErr w:type="gramStart"/>
            <w:r w:rsidRPr="002A2631">
              <w:rPr>
                <w:rFonts w:eastAsia="Times New Roman"/>
                <w:sz w:val="24"/>
                <w:szCs w:val="24"/>
              </w:rPr>
              <w:t>влияющее</w:t>
            </w:r>
            <w:proofErr w:type="gramEnd"/>
            <w:r w:rsidRPr="002A2631">
              <w:rPr>
                <w:rFonts w:eastAsia="Times New Roman"/>
                <w:sz w:val="24"/>
                <w:szCs w:val="24"/>
              </w:rPr>
              <w:t xml:space="preserve"> на афферентную нервную систему.  ЛРС вяжущего и обволакивающего действий</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heme="minorHAnsi"/>
                <w:sz w:val="24"/>
                <w:szCs w:val="24"/>
                <w:lang w:eastAsia="en-US"/>
              </w:rPr>
            </w:pPr>
            <w:r w:rsidRPr="002A2631">
              <w:rPr>
                <w:rFonts w:eastAsiaTheme="minorHAnsi"/>
                <w:sz w:val="24"/>
                <w:szCs w:val="24"/>
                <w:lang w:eastAsia="en-US"/>
              </w:rPr>
              <w:t>6</w:t>
            </w:r>
          </w:p>
        </w:tc>
      </w:tr>
      <w:tr w:rsidR="00C936F0" w:rsidRPr="002A2631" w:rsidTr="000942D8">
        <w:trPr>
          <w:trHeight w:val="1122"/>
        </w:trPr>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5</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sz w:val="24"/>
                <w:szCs w:val="24"/>
                <w:lang w:eastAsia="en-US"/>
              </w:rPr>
              <w:t xml:space="preserve"> </w:t>
            </w:r>
            <w:r w:rsidRPr="002A2631">
              <w:rPr>
                <w:rFonts w:eastAsia="Times New Roman"/>
                <w:sz w:val="24"/>
                <w:szCs w:val="24"/>
              </w:rPr>
              <w:t>Характеристика ЛРС противомикробного действия.</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heme="minorHAnsi"/>
                <w:sz w:val="24"/>
                <w:szCs w:val="24"/>
                <w:lang w:eastAsia="en-US"/>
              </w:rPr>
            </w:pPr>
            <w:r w:rsidRPr="002A2631">
              <w:rPr>
                <w:rFonts w:eastAsiaTheme="minorHAnsi"/>
                <w:sz w:val="24"/>
                <w:szCs w:val="24"/>
                <w:lang w:eastAsia="en-US"/>
              </w:rPr>
              <w:t>6</w:t>
            </w:r>
          </w:p>
        </w:tc>
      </w:tr>
      <w:tr w:rsidR="00C936F0" w:rsidRPr="002A2631" w:rsidTr="000942D8">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6</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sz w:val="24"/>
                <w:szCs w:val="24"/>
                <w:lang w:eastAsia="en-US"/>
              </w:rPr>
              <w:t xml:space="preserve"> </w:t>
            </w:r>
            <w:r w:rsidRPr="002A2631">
              <w:rPr>
                <w:rFonts w:eastAsia="Times New Roman"/>
                <w:sz w:val="24"/>
                <w:szCs w:val="24"/>
              </w:rPr>
              <w:t>Характеристика ЛРС противомикробного действия.</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imes New Roman"/>
                <w:sz w:val="24"/>
                <w:szCs w:val="24"/>
                <w:lang w:eastAsia="en-US"/>
              </w:rPr>
            </w:pPr>
            <w:r w:rsidRPr="002A2631">
              <w:rPr>
                <w:rFonts w:eastAsiaTheme="minorHAnsi"/>
                <w:sz w:val="24"/>
                <w:szCs w:val="24"/>
                <w:lang w:eastAsia="en-US"/>
              </w:rPr>
              <w:t>6</w:t>
            </w:r>
          </w:p>
        </w:tc>
      </w:tr>
      <w:tr w:rsidR="00C936F0" w:rsidRPr="002A2631" w:rsidTr="000942D8">
        <w:trPr>
          <w:trHeight w:val="415"/>
        </w:trPr>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7</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C936F0">
            <w:pPr>
              <w:rPr>
                <w:rFonts w:eastAsiaTheme="minorHAnsi"/>
                <w:sz w:val="24"/>
                <w:szCs w:val="24"/>
                <w:lang w:eastAsia="en-US"/>
              </w:rPr>
            </w:pPr>
            <w:r w:rsidRPr="002A2631">
              <w:rPr>
                <w:rFonts w:eastAsia="Times New Roman"/>
                <w:sz w:val="24"/>
                <w:szCs w:val="24"/>
              </w:rPr>
              <w:t xml:space="preserve"> Лекарственное растительное сырье, </w:t>
            </w:r>
            <w:r w:rsidRPr="002A2631">
              <w:rPr>
                <w:rFonts w:eastAsia="Times New Roman"/>
                <w:sz w:val="24"/>
                <w:szCs w:val="24"/>
              </w:rPr>
              <w:lastRenderedPageBreak/>
              <w:t>возбуждающее ЦНС</w:t>
            </w:r>
            <w:r w:rsidRPr="002A2631">
              <w:rPr>
                <w:sz w:val="24"/>
                <w:szCs w:val="24"/>
              </w:rPr>
              <w:t xml:space="preserve">  </w:t>
            </w:r>
            <w:r w:rsidRPr="002A2631">
              <w:rPr>
                <w:rFonts w:eastAsia="Times New Roman"/>
                <w:sz w:val="24"/>
                <w:szCs w:val="24"/>
              </w:rPr>
              <w:t>Лекарственное растительное сырье потогонного действия</w:t>
            </w:r>
            <w:r w:rsidRPr="002A2631">
              <w:rPr>
                <w:sz w:val="24"/>
                <w:szCs w:val="24"/>
              </w:rPr>
              <w:t xml:space="preserve">  </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lastRenderedPageBreak/>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 xml:space="preserve">Заполнение дневника по форме, </w:t>
            </w:r>
            <w:r w:rsidRPr="002A2631">
              <w:rPr>
                <w:rFonts w:eastAsiaTheme="minorHAnsi"/>
                <w:sz w:val="24"/>
                <w:szCs w:val="24"/>
                <w:lang w:eastAsia="en-US"/>
              </w:rPr>
              <w:lastRenderedPageBreak/>
              <w:t>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imes New Roman"/>
                <w:sz w:val="24"/>
                <w:szCs w:val="24"/>
                <w:lang w:eastAsia="en-US"/>
              </w:rPr>
            </w:pPr>
            <w:r w:rsidRPr="002A2631">
              <w:rPr>
                <w:rFonts w:eastAsiaTheme="minorHAnsi"/>
                <w:sz w:val="24"/>
                <w:szCs w:val="24"/>
                <w:lang w:eastAsia="en-US"/>
              </w:rPr>
              <w:lastRenderedPageBreak/>
              <w:t>6</w:t>
            </w:r>
          </w:p>
        </w:tc>
      </w:tr>
      <w:tr w:rsidR="00C936F0" w:rsidRPr="002A2631" w:rsidTr="000942D8">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lastRenderedPageBreak/>
              <w:t>8</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sz w:val="24"/>
                <w:szCs w:val="24"/>
                <w:lang w:eastAsia="en-US"/>
              </w:rPr>
              <w:t xml:space="preserve"> </w:t>
            </w:r>
            <w:r w:rsidRPr="002A2631">
              <w:rPr>
                <w:rFonts w:eastAsia="Times New Roman"/>
                <w:sz w:val="24"/>
                <w:szCs w:val="24"/>
              </w:rPr>
              <w:t>Лекарственное растительное сырье седативного действия</w:t>
            </w:r>
            <w:r w:rsidRPr="002A2631">
              <w:rPr>
                <w:sz w:val="24"/>
                <w:szCs w:val="24"/>
              </w:rPr>
              <w:t xml:space="preserve">  </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imes New Roman"/>
                <w:sz w:val="24"/>
                <w:szCs w:val="24"/>
                <w:lang w:eastAsia="en-US"/>
              </w:rPr>
            </w:pPr>
            <w:r w:rsidRPr="002A2631">
              <w:rPr>
                <w:rFonts w:eastAsiaTheme="minorHAnsi"/>
                <w:sz w:val="24"/>
                <w:szCs w:val="24"/>
                <w:lang w:eastAsia="en-US"/>
              </w:rPr>
              <w:t>6</w:t>
            </w:r>
          </w:p>
        </w:tc>
      </w:tr>
      <w:tr w:rsidR="00C936F0" w:rsidRPr="002A2631" w:rsidTr="000942D8">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9</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sz w:val="24"/>
                <w:szCs w:val="24"/>
                <w:lang w:eastAsia="en-US"/>
              </w:rPr>
              <w:t xml:space="preserve"> </w:t>
            </w:r>
            <w:r w:rsidRPr="002A2631">
              <w:rPr>
                <w:rFonts w:eastAsia="Times New Roman"/>
                <w:sz w:val="24"/>
                <w:szCs w:val="24"/>
              </w:rPr>
              <w:t xml:space="preserve">Лекарственное растительное сырье, влияющее на сердечно </w:t>
            </w:r>
            <w:proofErr w:type="gramStart"/>
            <w:r w:rsidRPr="002A2631">
              <w:rPr>
                <w:rFonts w:eastAsia="Times New Roman"/>
                <w:sz w:val="24"/>
                <w:szCs w:val="24"/>
              </w:rPr>
              <w:t>-с</w:t>
            </w:r>
            <w:proofErr w:type="gramEnd"/>
            <w:r w:rsidRPr="002A2631">
              <w:rPr>
                <w:rFonts w:eastAsia="Times New Roman"/>
                <w:sz w:val="24"/>
                <w:szCs w:val="24"/>
              </w:rPr>
              <w:t>осудистую систему</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tcPr>
          <w:p w:rsidR="00C936F0" w:rsidRPr="002A2631" w:rsidRDefault="00E50EA8" w:rsidP="000942D8">
            <w:pPr>
              <w:jc w:val="center"/>
              <w:rPr>
                <w:rFonts w:eastAsiaTheme="minorHAnsi"/>
                <w:sz w:val="24"/>
                <w:szCs w:val="24"/>
                <w:lang w:eastAsia="en-US"/>
              </w:rPr>
            </w:pPr>
            <w:r w:rsidRPr="002A2631">
              <w:rPr>
                <w:rFonts w:eastAsiaTheme="minorHAnsi"/>
                <w:sz w:val="24"/>
                <w:szCs w:val="24"/>
                <w:lang w:eastAsia="en-US"/>
              </w:rPr>
              <w:t>6</w:t>
            </w:r>
          </w:p>
          <w:p w:rsidR="00C936F0" w:rsidRPr="002A2631" w:rsidRDefault="00C936F0" w:rsidP="000942D8">
            <w:pPr>
              <w:jc w:val="center"/>
              <w:rPr>
                <w:rFonts w:eastAsiaTheme="minorHAnsi"/>
                <w:sz w:val="24"/>
                <w:szCs w:val="24"/>
                <w:lang w:eastAsia="en-US"/>
              </w:rPr>
            </w:pPr>
          </w:p>
          <w:p w:rsidR="00C936F0" w:rsidRPr="002A2631" w:rsidRDefault="00C936F0" w:rsidP="000942D8">
            <w:pPr>
              <w:jc w:val="center"/>
              <w:rPr>
                <w:rFonts w:eastAsia="Times New Roman"/>
                <w:sz w:val="24"/>
                <w:szCs w:val="24"/>
                <w:lang w:eastAsia="en-US"/>
              </w:rPr>
            </w:pPr>
          </w:p>
        </w:tc>
      </w:tr>
      <w:tr w:rsidR="00C936F0" w:rsidRPr="002A2631" w:rsidTr="000942D8">
        <w:trPr>
          <w:trHeight w:val="1146"/>
        </w:trPr>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10</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sz w:val="24"/>
                <w:szCs w:val="24"/>
                <w:lang w:eastAsia="en-US"/>
              </w:rPr>
              <w:t xml:space="preserve"> </w:t>
            </w:r>
            <w:r w:rsidRPr="002A2631">
              <w:rPr>
                <w:rFonts w:eastAsia="Times New Roman"/>
                <w:sz w:val="24"/>
                <w:szCs w:val="24"/>
              </w:rPr>
              <w:t>Лекарственное растительное сырье, влияющее на функции мочевыделительной системы.</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imes New Roman"/>
                <w:sz w:val="24"/>
                <w:szCs w:val="24"/>
                <w:lang w:eastAsia="en-US"/>
              </w:rPr>
            </w:pPr>
            <w:r w:rsidRPr="002A2631">
              <w:rPr>
                <w:rFonts w:eastAsiaTheme="minorHAnsi"/>
                <w:sz w:val="24"/>
                <w:szCs w:val="24"/>
                <w:lang w:eastAsia="en-US"/>
              </w:rPr>
              <w:t>6</w:t>
            </w:r>
          </w:p>
        </w:tc>
      </w:tr>
      <w:tr w:rsidR="00C936F0" w:rsidRPr="002A2631" w:rsidTr="000942D8">
        <w:trPr>
          <w:trHeight w:val="1123"/>
        </w:trPr>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11</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C936F0">
            <w:pPr>
              <w:rPr>
                <w:rFonts w:eastAsiaTheme="minorHAnsi"/>
                <w:sz w:val="24"/>
                <w:szCs w:val="24"/>
                <w:lang w:eastAsia="en-US"/>
              </w:rPr>
            </w:pPr>
            <w:r w:rsidRPr="002A2631">
              <w:rPr>
                <w:sz w:val="24"/>
                <w:szCs w:val="24"/>
                <w:lang w:eastAsia="en-US"/>
              </w:rPr>
              <w:t xml:space="preserve">   </w:t>
            </w:r>
            <w:r w:rsidRPr="002A2631">
              <w:rPr>
                <w:rFonts w:eastAsia="Times New Roman"/>
                <w:sz w:val="24"/>
                <w:szCs w:val="24"/>
              </w:rPr>
              <w:t>Лекарственное растительное сырье, влияющее на функции органов дыхания.</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imes New Roman"/>
                <w:sz w:val="24"/>
                <w:szCs w:val="24"/>
                <w:lang w:eastAsia="en-US"/>
              </w:rPr>
            </w:pPr>
            <w:r w:rsidRPr="002A2631">
              <w:rPr>
                <w:rFonts w:eastAsiaTheme="minorHAnsi"/>
                <w:sz w:val="24"/>
                <w:szCs w:val="24"/>
                <w:lang w:eastAsia="en-US"/>
              </w:rPr>
              <w:t>6</w:t>
            </w:r>
          </w:p>
        </w:tc>
      </w:tr>
      <w:tr w:rsidR="00C936F0" w:rsidRPr="002A2631" w:rsidTr="000942D8">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12</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imes New Roman"/>
                <w:sz w:val="24"/>
                <w:szCs w:val="24"/>
              </w:rPr>
              <w:t>Лекарственное растительное сырье, регулирующее систему пищеварения</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lastRenderedPageBreak/>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imes New Roman"/>
                <w:sz w:val="24"/>
                <w:szCs w:val="24"/>
                <w:lang w:eastAsia="en-US"/>
              </w:rPr>
            </w:pPr>
            <w:r w:rsidRPr="002A2631">
              <w:rPr>
                <w:rFonts w:eastAsiaTheme="minorHAnsi"/>
                <w:sz w:val="24"/>
                <w:szCs w:val="24"/>
                <w:lang w:eastAsia="en-US"/>
              </w:rPr>
              <w:lastRenderedPageBreak/>
              <w:t>6</w:t>
            </w:r>
          </w:p>
        </w:tc>
      </w:tr>
      <w:tr w:rsidR="00C936F0" w:rsidRPr="002A2631" w:rsidTr="000942D8">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lastRenderedPageBreak/>
              <w:t>13</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sz w:val="24"/>
                <w:szCs w:val="24"/>
                <w:lang w:eastAsia="en-US"/>
              </w:rPr>
              <w:t xml:space="preserve"> </w:t>
            </w:r>
            <w:r w:rsidR="003432AD" w:rsidRPr="002A2631">
              <w:rPr>
                <w:rFonts w:eastAsia="Times New Roman"/>
                <w:sz w:val="24"/>
                <w:szCs w:val="24"/>
              </w:rPr>
              <w:t>Лекарственное растительное сырье, влияющее на систему кроветворения</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imes New Roman"/>
                <w:sz w:val="24"/>
                <w:szCs w:val="24"/>
                <w:lang w:eastAsia="en-US"/>
              </w:rPr>
            </w:pPr>
            <w:r w:rsidRPr="002A2631">
              <w:rPr>
                <w:rFonts w:eastAsiaTheme="minorHAnsi"/>
                <w:sz w:val="24"/>
                <w:szCs w:val="24"/>
                <w:lang w:eastAsia="en-US"/>
              </w:rPr>
              <w:t>6</w:t>
            </w:r>
          </w:p>
        </w:tc>
      </w:tr>
      <w:tr w:rsidR="00C936F0" w:rsidRPr="002A2631" w:rsidTr="000942D8">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14</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sz w:val="24"/>
                <w:szCs w:val="24"/>
                <w:lang w:eastAsia="en-US"/>
              </w:rPr>
              <w:t xml:space="preserve"> </w:t>
            </w:r>
            <w:r w:rsidR="003432AD" w:rsidRPr="002A2631">
              <w:rPr>
                <w:rFonts w:eastAsia="Times New Roman"/>
                <w:sz w:val="24"/>
                <w:szCs w:val="24"/>
              </w:rPr>
              <w:t>Лекарственное растительное сырье, регулирующее процессы обмена веществ.</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imes New Roman"/>
                <w:sz w:val="24"/>
                <w:szCs w:val="24"/>
                <w:lang w:eastAsia="en-US"/>
              </w:rPr>
            </w:pPr>
            <w:r w:rsidRPr="002A2631">
              <w:rPr>
                <w:rFonts w:eastAsiaTheme="minorHAnsi"/>
                <w:sz w:val="24"/>
                <w:szCs w:val="24"/>
                <w:lang w:eastAsia="en-US"/>
              </w:rPr>
              <w:t>6</w:t>
            </w:r>
          </w:p>
        </w:tc>
      </w:tr>
      <w:tr w:rsidR="00C936F0" w:rsidRPr="002A2631" w:rsidTr="000942D8">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15</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imes New Roman"/>
                <w:sz w:val="24"/>
                <w:szCs w:val="24"/>
              </w:rPr>
              <w:t>Лекарственное растительное сырье, влияющее на эфферентную нервную систему</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imes New Roman"/>
                <w:sz w:val="24"/>
                <w:szCs w:val="24"/>
                <w:lang w:eastAsia="en-US"/>
              </w:rPr>
            </w:pPr>
            <w:r w:rsidRPr="002A2631">
              <w:rPr>
                <w:rFonts w:eastAsiaTheme="minorHAnsi"/>
                <w:sz w:val="24"/>
                <w:szCs w:val="24"/>
                <w:lang w:eastAsia="en-US"/>
              </w:rPr>
              <w:t>6</w:t>
            </w:r>
          </w:p>
        </w:tc>
      </w:tr>
      <w:tr w:rsidR="00C936F0" w:rsidRPr="002A2631" w:rsidTr="000942D8">
        <w:tc>
          <w:tcPr>
            <w:tcW w:w="816"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jc w:val="center"/>
              <w:rPr>
                <w:rFonts w:eastAsiaTheme="minorHAnsi"/>
                <w:sz w:val="24"/>
                <w:szCs w:val="24"/>
                <w:lang w:eastAsia="en-US"/>
              </w:rPr>
            </w:pPr>
            <w:r w:rsidRPr="002A2631">
              <w:rPr>
                <w:rFonts w:eastAsiaTheme="minorHAnsi"/>
                <w:sz w:val="24"/>
                <w:szCs w:val="24"/>
                <w:lang w:eastAsia="en-US"/>
              </w:rPr>
              <w:t>16</w:t>
            </w:r>
          </w:p>
        </w:tc>
        <w:tc>
          <w:tcPr>
            <w:tcW w:w="2711" w:type="dxa"/>
            <w:tcBorders>
              <w:top w:val="single" w:sz="4" w:space="0" w:color="auto"/>
              <w:left w:val="single" w:sz="4" w:space="0" w:color="auto"/>
              <w:bottom w:val="single" w:sz="4" w:space="0" w:color="auto"/>
              <w:right w:val="single" w:sz="4" w:space="0" w:color="auto"/>
            </w:tcBorders>
            <w:hideMark/>
          </w:tcPr>
          <w:p w:rsidR="00C936F0" w:rsidRPr="002A2631" w:rsidRDefault="00C936F0" w:rsidP="000942D8">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imes New Roman"/>
                <w:sz w:val="24"/>
                <w:szCs w:val="24"/>
              </w:rPr>
              <w:t>Биологически активные добавки</w:t>
            </w:r>
          </w:p>
        </w:tc>
        <w:tc>
          <w:tcPr>
            <w:tcW w:w="4520" w:type="dxa"/>
            <w:tcBorders>
              <w:top w:val="single" w:sz="4" w:space="0" w:color="auto"/>
              <w:left w:val="single" w:sz="4" w:space="0" w:color="auto"/>
              <w:bottom w:val="single" w:sz="4" w:space="0" w:color="auto"/>
              <w:right w:val="single" w:sz="4" w:space="0" w:color="auto"/>
            </w:tcBorders>
            <w:hideMark/>
          </w:tcPr>
          <w:p w:rsidR="003432AD" w:rsidRPr="002A2631" w:rsidRDefault="00C936F0" w:rsidP="003432AD">
            <w:pPr>
              <w:rPr>
                <w:rFonts w:eastAsiaTheme="minorHAnsi"/>
                <w:sz w:val="24"/>
                <w:szCs w:val="24"/>
                <w:lang w:eastAsia="en-US"/>
              </w:rPr>
            </w:pPr>
            <w:r w:rsidRPr="002A2631">
              <w:rPr>
                <w:rFonts w:eastAsiaTheme="minorHAnsi"/>
                <w:sz w:val="24"/>
                <w:szCs w:val="24"/>
                <w:lang w:eastAsia="en-US"/>
              </w:rPr>
              <w:t xml:space="preserve"> </w:t>
            </w:r>
            <w:r w:rsidR="003432AD" w:rsidRPr="002A2631">
              <w:rPr>
                <w:rFonts w:eastAsiaTheme="minorHAnsi"/>
                <w:sz w:val="24"/>
                <w:szCs w:val="24"/>
                <w:lang w:eastAsia="en-US"/>
              </w:rPr>
              <w:t xml:space="preserve">Работа с нормативной документацией.  </w:t>
            </w:r>
          </w:p>
          <w:p w:rsidR="003432AD" w:rsidRPr="002A2631" w:rsidRDefault="003432AD" w:rsidP="003432AD">
            <w:pPr>
              <w:rPr>
                <w:rFonts w:eastAsiaTheme="minorHAnsi"/>
                <w:sz w:val="24"/>
                <w:szCs w:val="24"/>
                <w:lang w:eastAsia="en-US"/>
              </w:rPr>
            </w:pPr>
            <w:r w:rsidRPr="002A2631">
              <w:rPr>
                <w:rFonts w:eastAsiaTheme="minorHAnsi"/>
                <w:sz w:val="24"/>
                <w:szCs w:val="24"/>
                <w:lang w:eastAsia="en-US"/>
              </w:rPr>
              <w:t>Заполнение дневника по форме, предложенного преподавателем при описании  заданий.</w:t>
            </w:r>
          </w:p>
          <w:p w:rsidR="003432AD" w:rsidRPr="002A2631" w:rsidRDefault="003432AD" w:rsidP="003432AD">
            <w:pPr>
              <w:snapToGrid w:val="0"/>
              <w:spacing w:line="276" w:lineRule="auto"/>
              <w:contextualSpacing/>
              <w:rPr>
                <w:bCs/>
                <w:sz w:val="24"/>
                <w:szCs w:val="24"/>
              </w:rPr>
            </w:pPr>
            <w:r w:rsidRPr="002A2631">
              <w:rPr>
                <w:rFonts w:eastAsiaTheme="minorHAnsi"/>
                <w:sz w:val="24"/>
                <w:szCs w:val="24"/>
                <w:lang w:eastAsia="en-US"/>
              </w:rPr>
              <w:t>Составление ситуационных и обучающих задач.</w:t>
            </w:r>
          </w:p>
          <w:p w:rsidR="003432AD" w:rsidRPr="002A2631" w:rsidRDefault="003432AD" w:rsidP="003432AD">
            <w:pPr>
              <w:rPr>
                <w:bCs/>
                <w:sz w:val="24"/>
                <w:szCs w:val="24"/>
              </w:rPr>
            </w:pPr>
            <w:r w:rsidRPr="002A2631">
              <w:rPr>
                <w:bCs/>
                <w:sz w:val="24"/>
                <w:szCs w:val="24"/>
              </w:rPr>
              <w:t xml:space="preserve">Работа с литературой. </w:t>
            </w:r>
          </w:p>
          <w:p w:rsidR="003432AD" w:rsidRPr="002A2631" w:rsidRDefault="003432AD" w:rsidP="003432AD">
            <w:pPr>
              <w:rPr>
                <w:bCs/>
                <w:sz w:val="24"/>
                <w:szCs w:val="24"/>
              </w:rPr>
            </w:pPr>
            <w:r w:rsidRPr="002A2631">
              <w:rPr>
                <w:bCs/>
                <w:sz w:val="24"/>
                <w:szCs w:val="24"/>
              </w:rPr>
              <w:t xml:space="preserve">Составление конспектов. </w:t>
            </w:r>
          </w:p>
          <w:p w:rsidR="00C936F0" w:rsidRPr="002A2631" w:rsidRDefault="003432AD" w:rsidP="003432AD">
            <w:pPr>
              <w:rPr>
                <w:rFonts w:eastAsiaTheme="minorHAnsi"/>
                <w:sz w:val="24"/>
                <w:szCs w:val="24"/>
                <w:lang w:eastAsia="en-US"/>
              </w:rPr>
            </w:pPr>
            <w:r w:rsidRPr="002A2631">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rsidR="00C936F0" w:rsidRPr="002A2631" w:rsidRDefault="00E50EA8" w:rsidP="000942D8">
            <w:pPr>
              <w:jc w:val="center"/>
              <w:rPr>
                <w:rFonts w:eastAsia="Times New Roman"/>
                <w:sz w:val="24"/>
                <w:szCs w:val="24"/>
                <w:lang w:eastAsia="en-US"/>
              </w:rPr>
            </w:pPr>
            <w:r w:rsidRPr="002A2631">
              <w:rPr>
                <w:rFonts w:eastAsiaTheme="minorHAnsi"/>
                <w:sz w:val="24"/>
                <w:szCs w:val="24"/>
                <w:lang w:eastAsia="en-US"/>
              </w:rPr>
              <w:t>6</w:t>
            </w:r>
          </w:p>
        </w:tc>
      </w:tr>
      <w:tr w:rsidR="00C936F0" w:rsidRPr="002A2631" w:rsidTr="000942D8">
        <w:tc>
          <w:tcPr>
            <w:tcW w:w="8047" w:type="dxa"/>
            <w:gridSpan w:val="3"/>
            <w:tcBorders>
              <w:top w:val="single" w:sz="4" w:space="0" w:color="auto"/>
              <w:left w:val="single" w:sz="4" w:space="0" w:color="auto"/>
              <w:bottom w:val="single" w:sz="4" w:space="0" w:color="auto"/>
              <w:right w:val="single" w:sz="4" w:space="0" w:color="auto"/>
            </w:tcBorders>
            <w:hideMark/>
          </w:tcPr>
          <w:p w:rsidR="00C936F0" w:rsidRPr="002A2631" w:rsidRDefault="00C936F0" w:rsidP="003432AD">
            <w:pPr>
              <w:spacing w:after="200" w:line="276" w:lineRule="auto"/>
              <w:rPr>
                <w:rFonts w:eastAsiaTheme="minorHAnsi"/>
                <w:b/>
                <w:sz w:val="24"/>
                <w:szCs w:val="24"/>
                <w:lang w:eastAsia="en-US"/>
              </w:rPr>
            </w:pPr>
            <w:r w:rsidRPr="002A2631">
              <w:rPr>
                <w:rFonts w:eastAsiaTheme="minorHAnsi"/>
                <w:b/>
                <w:sz w:val="24"/>
                <w:szCs w:val="24"/>
                <w:lang w:eastAsia="en-US"/>
              </w:rPr>
              <w:t>Итого:</w:t>
            </w:r>
          </w:p>
        </w:tc>
        <w:tc>
          <w:tcPr>
            <w:tcW w:w="1524" w:type="dxa"/>
            <w:tcBorders>
              <w:top w:val="single" w:sz="4" w:space="0" w:color="auto"/>
              <w:left w:val="single" w:sz="4" w:space="0" w:color="auto"/>
              <w:bottom w:val="single" w:sz="4" w:space="0" w:color="auto"/>
              <w:right w:val="single" w:sz="4" w:space="0" w:color="auto"/>
            </w:tcBorders>
            <w:hideMark/>
          </w:tcPr>
          <w:p w:rsidR="00E50EA8" w:rsidRPr="002A2631" w:rsidRDefault="00860C31" w:rsidP="00860C31">
            <w:pPr>
              <w:spacing w:after="200" w:line="276" w:lineRule="auto"/>
              <w:jc w:val="center"/>
              <w:rPr>
                <w:rFonts w:eastAsiaTheme="minorHAnsi"/>
                <w:b/>
                <w:color w:val="FF0000"/>
                <w:sz w:val="24"/>
                <w:szCs w:val="24"/>
                <w:lang w:eastAsia="en-US"/>
              </w:rPr>
            </w:pPr>
            <w:r w:rsidRPr="002A2631">
              <w:rPr>
                <w:rFonts w:eastAsiaTheme="minorHAnsi"/>
                <w:b/>
                <w:color w:val="FF0000"/>
                <w:sz w:val="24"/>
                <w:szCs w:val="24"/>
                <w:lang w:eastAsia="en-US"/>
              </w:rPr>
              <w:t xml:space="preserve"> </w:t>
            </w:r>
            <w:r w:rsidR="00E50EA8" w:rsidRPr="002A2631">
              <w:rPr>
                <w:rFonts w:eastAsiaTheme="minorHAnsi"/>
                <w:b/>
                <w:sz w:val="24"/>
                <w:szCs w:val="24"/>
                <w:lang w:eastAsia="en-US"/>
              </w:rPr>
              <w:t>100</w:t>
            </w:r>
          </w:p>
        </w:tc>
      </w:tr>
    </w:tbl>
    <w:p w:rsidR="00B347B2" w:rsidRDefault="00B347B2" w:rsidP="00C877A6">
      <w:pPr>
        <w:shd w:val="clear" w:color="auto" w:fill="FFFFFF"/>
        <w:spacing w:line="276" w:lineRule="auto"/>
        <w:ind w:firstLine="709"/>
        <w:jc w:val="center"/>
        <w:rPr>
          <w:b/>
          <w:bCs/>
          <w:sz w:val="24"/>
          <w:szCs w:val="24"/>
        </w:rPr>
      </w:pPr>
    </w:p>
    <w:p w:rsidR="00B347B2" w:rsidRDefault="00B347B2" w:rsidP="00C877A6">
      <w:pPr>
        <w:shd w:val="clear" w:color="auto" w:fill="FFFFFF"/>
        <w:spacing w:line="276" w:lineRule="auto"/>
        <w:ind w:firstLine="709"/>
        <w:jc w:val="center"/>
        <w:rPr>
          <w:b/>
          <w:bCs/>
          <w:sz w:val="24"/>
          <w:szCs w:val="24"/>
        </w:rPr>
      </w:pPr>
    </w:p>
    <w:p w:rsidR="00B347B2" w:rsidRDefault="00B347B2" w:rsidP="00C877A6">
      <w:pPr>
        <w:shd w:val="clear" w:color="auto" w:fill="FFFFFF"/>
        <w:spacing w:line="276" w:lineRule="auto"/>
        <w:ind w:firstLine="709"/>
        <w:jc w:val="center"/>
        <w:rPr>
          <w:b/>
          <w:bCs/>
          <w:sz w:val="24"/>
          <w:szCs w:val="24"/>
        </w:rPr>
      </w:pPr>
    </w:p>
    <w:p w:rsidR="00B347B2" w:rsidRDefault="00B347B2" w:rsidP="00C877A6">
      <w:pPr>
        <w:shd w:val="clear" w:color="auto" w:fill="FFFFFF"/>
        <w:spacing w:line="276" w:lineRule="auto"/>
        <w:ind w:firstLine="709"/>
        <w:jc w:val="center"/>
        <w:rPr>
          <w:b/>
          <w:bCs/>
          <w:sz w:val="24"/>
          <w:szCs w:val="24"/>
        </w:rPr>
      </w:pPr>
    </w:p>
    <w:p w:rsidR="00B347B2" w:rsidRDefault="00B347B2" w:rsidP="00C877A6">
      <w:pPr>
        <w:shd w:val="clear" w:color="auto" w:fill="FFFFFF"/>
        <w:spacing w:line="276" w:lineRule="auto"/>
        <w:ind w:firstLine="709"/>
        <w:jc w:val="center"/>
        <w:rPr>
          <w:b/>
          <w:bCs/>
          <w:sz w:val="24"/>
          <w:szCs w:val="24"/>
        </w:rPr>
      </w:pPr>
    </w:p>
    <w:p w:rsidR="00B347B2" w:rsidRDefault="00B347B2" w:rsidP="00C877A6">
      <w:pPr>
        <w:shd w:val="clear" w:color="auto" w:fill="FFFFFF"/>
        <w:spacing w:line="276" w:lineRule="auto"/>
        <w:ind w:firstLine="709"/>
        <w:jc w:val="center"/>
        <w:rPr>
          <w:b/>
          <w:bCs/>
          <w:sz w:val="24"/>
          <w:szCs w:val="24"/>
        </w:rPr>
      </w:pPr>
    </w:p>
    <w:p w:rsidR="002A2631" w:rsidRDefault="002A2631" w:rsidP="00C877A6">
      <w:pPr>
        <w:shd w:val="clear" w:color="auto" w:fill="FFFFFF"/>
        <w:spacing w:line="276" w:lineRule="auto"/>
        <w:ind w:firstLine="709"/>
        <w:jc w:val="center"/>
        <w:rPr>
          <w:b/>
          <w:bCs/>
          <w:sz w:val="24"/>
          <w:szCs w:val="24"/>
        </w:rPr>
      </w:pPr>
    </w:p>
    <w:p w:rsidR="00B347B2" w:rsidRDefault="00B347B2" w:rsidP="00C877A6">
      <w:pPr>
        <w:shd w:val="clear" w:color="auto" w:fill="FFFFFF"/>
        <w:spacing w:line="276" w:lineRule="auto"/>
        <w:ind w:firstLine="709"/>
        <w:jc w:val="center"/>
        <w:rPr>
          <w:b/>
          <w:bCs/>
          <w:sz w:val="24"/>
          <w:szCs w:val="24"/>
        </w:rPr>
      </w:pPr>
    </w:p>
    <w:p w:rsidR="005E45FB" w:rsidRPr="003767CB" w:rsidRDefault="005E45FB" w:rsidP="00C877A6">
      <w:pPr>
        <w:shd w:val="clear" w:color="auto" w:fill="FFFFFF"/>
        <w:spacing w:line="276" w:lineRule="auto"/>
        <w:ind w:firstLine="709"/>
        <w:jc w:val="center"/>
        <w:rPr>
          <w:sz w:val="24"/>
          <w:szCs w:val="24"/>
        </w:rPr>
      </w:pPr>
      <w:r w:rsidRPr="003767CB">
        <w:rPr>
          <w:b/>
          <w:bCs/>
          <w:sz w:val="24"/>
          <w:szCs w:val="24"/>
        </w:rPr>
        <w:lastRenderedPageBreak/>
        <w:t xml:space="preserve">3. </w:t>
      </w:r>
      <w:r w:rsidRPr="003767CB">
        <w:rPr>
          <w:rFonts w:eastAsia="Times New Roman"/>
          <w:b/>
          <w:bCs/>
          <w:sz w:val="24"/>
          <w:szCs w:val="24"/>
        </w:rPr>
        <w:t>УСЛОВИЯ РЕАЛИЗАЦИИ ПРОГРАММЫ ПРОФЕССИОНАЛЬНОГО МОДУЛЯ</w:t>
      </w:r>
    </w:p>
    <w:p w:rsidR="005E45FB" w:rsidRPr="003767CB" w:rsidRDefault="005E45FB" w:rsidP="00C877A6">
      <w:pPr>
        <w:shd w:val="clear" w:color="auto" w:fill="FFFFFF"/>
        <w:tabs>
          <w:tab w:val="left" w:pos="1087"/>
        </w:tabs>
        <w:spacing w:line="276" w:lineRule="auto"/>
        <w:rPr>
          <w:b/>
          <w:bCs/>
          <w:sz w:val="24"/>
          <w:szCs w:val="24"/>
        </w:rPr>
      </w:pPr>
    </w:p>
    <w:p w:rsidR="005E45FB" w:rsidRPr="003767CB" w:rsidRDefault="005E45FB" w:rsidP="00C877A6">
      <w:pPr>
        <w:shd w:val="clear" w:color="auto" w:fill="FFFFFF"/>
        <w:tabs>
          <w:tab w:val="left" w:pos="1087"/>
        </w:tabs>
        <w:spacing w:line="276" w:lineRule="auto"/>
        <w:ind w:firstLine="709"/>
        <w:jc w:val="both"/>
        <w:rPr>
          <w:rFonts w:eastAsia="Times New Roman"/>
          <w:b/>
          <w:bCs/>
          <w:sz w:val="24"/>
          <w:szCs w:val="24"/>
        </w:rPr>
      </w:pPr>
      <w:r w:rsidRPr="003767CB">
        <w:rPr>
          <w:b/>
          <w:bCs/>
          <w:sz w:val="24"/>
          <w:szCs w:val="24"/>
        </w:rPr>
        <w:t>3.1.</w:t>
      </w:r>
      <w:r w:rsidR="00A929E4" w:rsidRPr="003767CB">
        <w:rPr>
          <w:b/>
          <w:bCs/>
          <w:sz w:val="24"/>
          <w:szCs w:val="24"/>
        </w:rPr>
        <w:t xml:space="preserve"> </w:t>
      </w:r>
      <w:r w:rsidRPr="003767CB">
        <w:rPr>
          <w:rFonts w:eastAsia="Times New Roman"/>
          <w:b/>
          <w:bCs/>
          <w:sz w:val="24"/>
          <w:szCs w:val="24"/>
        </w:rPr>
        <w:t>Для реализации программы профессионального модуля должны быть предусмотрены следующие специальные помещения:</w:t>
      </w:r>
    </w:p>
    <w:p w:rsidR="005E45FB" w:rsidRPr="003767CB" w:rsidRDefault="005E45FB" w:rsidP="006B6ABC">
      <w:pPr>
        <w:pStyle w:val="a4"/>
        <w:numPr>
          <w:ilvl w:val="0"/>
          <w:numId w:val="2"/>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Лаборатории «Организация деятельности аптеки и отпуска лекарственных препаратов» и </w:t>
      </w:r>
      <w:r w:rsidR="00364BE5" w:rsidRPr="003767CB">
        <w:rPr>
          <w:rFonts w:eastAsia="Times New Roman"/>
          <w:sz w:val="24"/>
          <w:szCs w:val="24"/>
        </w:rPr>
        <w:t>«Лекарствоведение с основами фармакологии», «Лекарствоведение с основами фармакогнозии»</w:t>
      </w:r>
      <w:r w:rsidRPr="003767CB">
        <w:rPr>
          <w:rFonts w:eastAsia="Times New Roman"/>
          <w:sz w:val="24"/>
          <w:szCs w:val="24"/>
        </w:rPr>
        <w:t xml:space="preserve">, оснащенные в соответствии с п.6.1.2.1. Примерной программы по </w:t>
      </w:r>
      <w:r w:rsidRPr="003767CB">
        <w:rPr>
          <w:rFonts w:eastAsia="Times New Roman"/>
          <w:iCs/>
          <w:sz w:val="24"/>
          <w:szCs w:val="24"/>
        </w:rPr>
        <w:t>специальности 33.02.01 Фармация.</w:t>
      </w:r>
    </w:p>
    <w:p w:rsidR="005E45FB" w:rsidRPr="003767CB" w:rsidRDefault="005E45FB" w:rsidP="006B6ABC">
      <w:pPr>
        <w:pStyle w:val="a4"/>
        <w:numPr>
          <w:ilvl w:val="0"/>
          <w:numId w:val="2"/>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Оснащенные базы практики, в соответствии с п. 6.1.2.2. примерной программы по </w:t>
      </w:r>
      <w:r w:rsidRPr="003767CB">
        <w:rPr>
          <w:rFonts w:eastAsia="Times New Roman"/>
          <w:iCs/>
          <w:sz w:val="24"/>
          <w:szCs w:val="24"/>
        </w:rPr>
        <w:t>специальности 33.02.01 Фармация.</w:t>
      </w:r>
    </w:p>
    <w:p w:rsidR="005E45FB" w:rsidRPr="003767CB" w:rsidRDefault="005E45FB" w:rsidP="00C877A6">
      <w:pPr>
        <w:shd w:val="clear" w:color="auto" w:fill="FFFFFF"/>
        <w:tabs>
          <w:tab w:val="left" w:pos="1087"/>
        </w:tabs>
        <w:spacing w:line="276" w:lineRule="auto"/>
        <w:jc w:val="both"/>
        <w:rPr>
          <w:sz w:val="24"/>
          <w:szCs w:val="24"/>
        </w:rPr>
      </w:pPr>
    </w:p>
    <w:p w:rsidR="006226BC" w:rsidRPr="003767CB" w:rsidRDefault="006226BC" w:rsidP="006226BC">
      <w:pPr>
        <w:shd w:val="clear" w:color="auto" w:fill="FFFFFF"/>
        <w:tabs>
          <w:tab w:val="left" w:pos="709"/>
        </w:tabs>
        <w:spacing w:line="276" w:lineRule="auto"/>
        <w:ind w:firstLine="709"/>
        <w:rPr>
          <w:sz w:val="24"/>
          <w:szCs w:val="24"/>
        </w:rPr>
      </w:pPr>
      <w:r w:rsidRPr="003767CB">
        <w:rPr>
          <w:b/>
          <w:bCs/>
          <w:sz w:val="24"/>
          <w:szCs w:val="24"/>
        </w:rPr>
        <w:t xml:space="preserve">3.2. </w:t>
      </w:r>
      <w:r w:rsidRPr="003767CB">
        <w:rPr>
          <w:rFonts w:eastAsia="Times New Roman"/>
          <w:b/>
          <w:bCs/>
          <w:sz w:val="24"/>
          <w:szCs w:val="24"/>
        </w:rPr>
        <w:t>Информационное обеспечение реализации программы</w:t>
      </w:r>
    </w:p>
    <w:p w:rsidR="006226BC" w:rsidRPr="003767CB" w:rsidRDefault="003036D4" w:rsidP="006226BC">
      <w:pPr>
        <w:shd w:val="clear" w:color="auto" w:fill="FFFFFF"/>
        <w:spacing w:line="276" w:lineRule="auto"/>
        <w:ind w:firstLine="692"/>
        <w:jc w:val="both"/>
        <w:rPr>
          <w:rFonts w:eastAsia="Times New Roman"/>
          <w:sz w:val="24"/>
          <w:szCs w:val="24"/>
        </w:rPr>
      </w:pPr>
      <w:r w:rsidRPr="003767CB">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w:t>
      </w:r>
      <w:proofErr w:type="gramStart"/>
      <w:r w:rsidR="001444AB" w:rsidRPr="003767CB">
        <w:rPr>
          <w:rFonts w:eastAsia="Times New Roman"/>
          <w:sz w:val="24"/>
          <w:szCs w:val="24"/>
        </w:rPr>
        <w:t>выбирается не менее одного издания</w:t>
      </w:r>
      <w:proofErr w:type="gramEnd"/>
      <w:r w:rsidR="001444AB" w:rsidRPr="003767CB">
        <w:rPr>
          <w:rFonts w:eastAsia="Times New Roman"/>
          <w:sz w:val="24"/>
          <w:szCs w:val="24"/>
        </w:rPr>
        <w:t xml:space="preserve">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rsidR="001444AB" w:rsidRPr="003767CB" w:rsidRDefault="001444AB" w:rsidP="006226BC">
      <w:pPr>
        <w:shd w:val="clear" w:color="auto" w:fill="FFFFFF"/>
        <w:spacing w:line="276" w:lineRule="auto"/>
        <w:ind w:firstLine="692"/>
        <w:jc w:val="both"/>
        <w:rPr>
          <w:b/>
          <w:bCs/>
          <w:sz w:val="24"/>
          <w:szCs w:val="24"/>
        </w:rPr>
      </w:pPr>
    </w:p>
    <w:p w:rsidR="006226BC" w:rsidRPr="003767CB" w:rsidRDefault="006226BC" w:rsidP="006226BC">
      <w:pPr>
        <w:shd w:val="clear" w:color="auto" w:fill="FFFFFF"/>
        <w:spacing w:line="276" w:lineRule="auto"/>
        <w:ind w:firstLine="692"/>
        <w:jc w:val="both"/>
        <w:rPr>
          <w:sz w:val="24"/>
          <w:szCs w:val="24"/>
        </w:rPr>
      </w:pPr>
      <w:r w:rsidRPr="003767CB">
        <w:rPr>
          <w:b/>
          <w:bCs/>
          <w:sz w:val="24"/>
          <w:szCs w:val="24"/>
        </w:rPr>
        <w:t xml:space="preserve">3.2.1. </w:t>
      </w:r>
      <w:r w:rsidRPr="003767CB">
        <w:rPr>
          <w:rFonts w:eastAsia="Times New Roman"/>
          <w:b/>
          <w:bCs/>
          <w:sz w:val="24"/>
          <w:szCs w:val="24"/>
        </w:rPr>
        <w:t>Основные печатные издания</w:t>
      </w:r>
    </w:p>
    <w:p w:rsidR="006226BC" w:rsidRPr="003767CB" w:rsidRDefault="006226BC" w:rsidP="006B6ABC">
      <w:pPr>
        <w:pStyle w:val="a4"/>
        <w:widowControl/>
        <w:numPr>
          <w:ilvl w:val="0"/>
          <w:numId w:val="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sz w:val="24"/>
          <w:szCs w:val="24"/>
        </w:rPr>
      </w:pPr>
      <w:r w:rsidRPr="003767CB">
        <w:rPr>
          <w:sz w:val="24"/>
          <w:szCs w:val="24"/>
        </w:rPr>
        <w:t>Беспалова</w:t>
      </w:r>
      <w:r w:rsidR="00731415">
        <w:rPr>
          <w:sz w:val="24"/>
          <w:szCs w:val="24"/>
        </w:rPr>
        <w:t>,</w:t>
      </w:r>
      <w:r w:rsidRPr="003767CB">
        <w:rPr>
          <w:sz w:val="24"/>
          <w:szCs w:val="24"/>
        </w:rPr>
        <w:t xml:space="preserve"> Н.В. Фармакогнозия с основами фитотерапии / Н.В. Беспалова, А.Л. </w:t>
      </w:r>
      <w:proofErr w:type="spellStart"/>
      <w:r w:rsidRPr="003767CB">
        <w:rPr>
          <w:sz w:val="24"/>
          <w:szCs w:val="24"/>
        </w:rPr>
        <w:t>Пастушенков</w:t>
      </w:r>
      <w:proofErr w:type="spellEnd"/>
      <w:r w:rsidRPr="003767CB">
        <w:rPr>
          <w:sz w:val="24"/>
          <w:szCs w:val="24"/>
        </w:rPr>
        <w:t>. Ростов н</w:t>
      </w:r>
      <w:proofErr w:type="gramStart"/>
      <w:r w:rsidRPr="003767CB">
        <w:rPr>
          <w:sz w:val="24"/>
          <w:szCs w:val="24"/>
        </w:rPr>
        <w:t>/Д</w:t>
      </w:r>
      <w:proofErr w:type="gramEnd"/>
      <w:r w:rsidRPr="003767CB">
        <w:rPr>
          <w:sz w:val="24"/>
          <w:szCs w:val="24"/>
        </w:rPr>
        <w:t>: Феникс, 2016. 381 с.</w:t>
      </w:r>
    </w:p>
    <w:p w:rsidR="006226BC" w:rsidRPr="003767CB" w:rsidRDefault="006226BC" w:rsidP="006B6ABC">
      <w:pPr>
        <w:pStyle w:val="a4"/>
        <w:widowControl/>
        <w:numPr>
          <w:ilvl w:val="0"/>
          <w:numId w:val="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sz w:val="24"/>
          <w:szCs w:val="24"/>
        </w:rPr>
      </w:pPr>
      <w:r w:rsidRPr="003767CB">
        <w:rPr>
          <w:rFonts w:eastAsia="Times New Roman"/>
          <w:sz w:val="24"/>
          <w:szCs w:val="24"/>
        </w:rPr>
        <w:t>Жохова</w:t>
      </w:r>
      <w:r w:rsidR="00731415">
        <w:rPr>
          <w:rFonts w:eastAsia="Times New Roman"/>
          <w:sz w:val="24"/>
          <w:szCs w:val="24"/>
        </w:rPr>
        <w:t>,</w:t>
      </w:r>
      <w:r w:rsidRPr="003767CB">
        <w:rPr>
          <w:rFonts w:eastAsia="Times New Roman"/>
          <w:sz w:val="24"/>
          <w:szCs w:val="24"/>
        </w:rPr>
        <w:t xml:space="preserve"> Е.В. Фармакогнозия / Е.В. Жохова. </w:t>
      </w:r>
      <w:r w:rsidR="00BD68B6" w:rsidRPr="003767CB">
        <w:rPr>
          <w:rFonts w:eastAsia="Times New Roman"/>
          <w:sz w:val="24"/>
          <w:szCs w:val="24"/>
        </w:rPr>
        <w:t xml:space="preserve">– </w:t>
      </w:r>
      <w:r w:rsidRPr="003767CB">
        <w:rPr>
          <w:rFonts w:eastAsia="Times New Roman"/>
          <w:sz w:val="24"/>
          <w:szCs w:val="24"/>
        </w:rPr>
        <w:t>М</w:t>
      </w:r>
      <w:r w:rsidR="00BD68B6" w:rsidRPr="003767CB">
        <w:rPr>
          <w:rFonts w:eastAsia="Times New Roman"/>
          <w:sz w:val="24"/>
          <w:szCs w:val="24"/>
        </w:rPr>
        <w:t>осква</w:t>
      </w:r>
      <w:r w:rsidRPr="003767CB">
        <w:rPr>
          <w:rFonts w:eastAsia="Times New Roman"/>
          <w:sz w:val="24"/>
          <w:szCs w:val="24"/>
        </w:rPr>
        <w:t>: ГЭОТАР – Медиа, 201</w:t>
      </w:r>
      <w:r w:rsidR="00BD68B6" w:rsidRPr="003767CB">
        <w:rPr>
          <w:rFonts w:eastAsia="Times New Roman"/>
          <w:sz w:val="24"/>
          <w:szCs w:val="24"/>
        </w:rPr>
        <w:t>9</w:t>
      </w:r>
      <w:r w:rsidRPr="003767CB">
        <w:rPr>
          <w:rFonts w:eastAsia="Times New Roman"/>
          <w:sz w:val="24"/>
          <w:szCs w:val="24"/>
        </w:rPr>
        <w:t xml:space="preserve">. </w:t>
      </w:r>
      <w:r w:rsidR="00BD68B6" w:rsidRPr="003767CB">
        <w:rPr>
          <w:rFonts w:eastAsia="Times New Roman"/>
          <w:sz w:val="24"/>
          <w:szCs w:val="24"/>
        </w:rPr>
        <w:t xml:space="preserve">– </w:t>
      </w:r>
      <w:r w:rsidRPr="003767CB">
        <w:rPr>
          <w:rFonts w:eastAsia="Times New Roman"/>
          <w:sz w:val="24"/>
          <w:szCs w:val="24"/>
        </w:rPr>
        <w:t>544 с.</w:t>
      </w:r>
    </w:p>
    <w:p w:rsidR="006226BC" w:rsidRPr="003767CB" w:rsidRDefault="006226BC" w:rsidP="006B6ABC">
      <w:pPr>
        <w:pStyle w:val="a4"/>
        <w:widowControl/>
        <w:numPr>
          <w:ilvl w:val="0"/>
          <w:numId w:val="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sz w:val="24"/>
          <w:szCs w:val="24"/>
        </w:rPr>
      </w:pPr>
      <w:proofErr w:type="spellStart"/>
      <w:r w:rsidRPr="003767CB">
        <w:rPr>
          <w:sz w:val="24"/>
          <w:szCs w:val="24"/>
        </w:rPr>
        <w:t>Аляутдин</w:t>
      </w:r>
      <w:proofErr w:type="spellEnd"/>
      <w:r w:rsidR="00731415">
        <w:rPr>
          <w:sz w:val="24"/>
          <w:szCs w:val="24"/>
        </w:rPr>
        <w:t>,</w:t>
      </w:r>
      <w:r w:rsidR="00435D2A" w:rsidRPr="003767CB">
        <w:rPr>
          <w:sz w:val="24"/>
          <w:szCs w:val="24"/>
        </w:rPr>
        <w:t xml:space="preserve"> </w:t>
      </w:r>
      <w:r w:rsidRPr="003767CB">
        <w:rPr>
          <w:sz w:val="24"/>
          <w:szCs w:val="24"/>
        </w:rPr>
        <w:t>Р.Н. Лекарствоведение: учебник для фармацевтических училищ и колледжей</w:t>
      </w:r>
      <w:r w:rsidR="00BD68B6" w:rsidRPr="003767CB">
        <w:rPr>
          <w:sz w:val="24"/>
          <w:szCs w:val="24"/>
        </w:rPr>
        <w:t xml:space="preserve"> </w:t>
      </w:r>
      <w:r w:rsidRPr="003767CB">
        <w:rPr>
          <w:sz w:val="24"/>
          <w:szCs w:val="24"/>
        </w:rPr>
        <w:t xml:space="preserve">/ Р.Н. </w:t>
      </w:r>
      <w:proofErr w:type="spellStart"/>
      <w:r w:rsidRPr="003767CB">
        <w:rPr>
          <w:sz w:val="24"/>
          <w:szCs w:val="24"/>
        </w:rPr>
        <w:t>Аляутдин</w:t>
      </w:r>
      <w:proofErr w:type="spellEnd"/>
      <w:r w:rsidRPr="003767CB">
        <w:rPr>
          <w:sz w:val="24"/>
          <w:szCs w:val="24"/>
        </w:rPr>
        <w:t xml:space="preserve"> [и др.]. </w:t>
      </w:r>
      <w:r w:rsidR="00BD68B6" w:rsidRPr="003767CB">
        <w:rPr>
          <w:sz w:val="24"/>
          <w:szCs w:val="24"/>
        </w:rPr>
        <w:t>–</w:t>
      </w:r>
      <w:r w:rsidRPr="003767CB">
        <w:rPr>
          <w:sz w:val="24"/>
          <w:szCs w:val="24"/>
        </w:rPr>
        <w:t xml:space="preserve"> М</w:t>
      </w:r>
      <w:r w:rsidR="00BD68B6" w:rsidRPr="003767CB">
        <w:rPr>
          <w:sz w:val="24"/>
          <w:szCs w:val="24"/>
        </w:rPr>
        <w:t>осква</w:t>
      </w:r>
      <w:r w:rsidRPr="003767CB">
        <w:rPr>
          <w:sz w:val="24"/>
          <w:szCs w:val="24"/>
        </w:rPr>
        <w:t>: ГЭОТАР-Медиа, 201</w:t>
      </w:r>
      <w:r w:rsidR="00BD68B6" w:rsidRPr="003767CB">
        <w:rPr>
          <w:sz w:val="24"/>
          <w:szCs w:val="24"/>
        </w:rPr>
        <w:t>9</w:t>
      </w:r>
      <w:r w:rsidRPr="003767CB">
        <w:rPr>
          <w:sz w:val="24"/>
          <w:szCs w:val="24"/>
        </w:rPr>
        <w:t xml:space="preserve">. </w:t>
      </w:r>
      <w:r w:rsidR="00BD68B6" w:rsidRPr="003767CB">
        <w:rPr>
          <w:sz w:val="24"/>
          <w:szCs w:val="24"/>
        </w:rPr>
        <w:t>–</w:t>
      </w:r>
      <w:r w:rsidRPr="003767CB">
        <w:rPr>
          <w:sz w:val="24"/>
          <w:szCs w:val="24"/>
        </w:rPr>
        <w:t xml:space="preserve"> 1056 с.</w:t>
      </w:r>
    </w:p>
    <w:p w:rsidR="006226BC" w:rsidRPr="003767CB" w:rsidRDefault="006226BC" w:rsidP="006B6ABC">
      <w:pPr>
        <w:pStyle w:val="a4"/>
        <w:widowControl/>
        <w:numPr>
          <w:ilvl w:val="0"/>
          <w:numId w:val="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sz w:val="24"/>
          <w:szCs w:val="24"/>
        </w:rPr>
      </w:pPr>
      <w:proofErr w:type="spellStart"/>
      <w:r w:rsidRPr="003767CB">
        <w:rPr>
          <w:sz w:val="24"/>
          <w:szCs w:val="24"/>
        </w:rPr>
        <w:t>Аляутдин</w:t>
      </w:r>
      <w:proofErr w:type="spellEnd"/>
      <w:r w:rsidR="00731415">
        <w:rPr>
          <w:sz w:val="24"/>
          <w:szCs w:val="24"/>
        </w:rPr>
        <w:t>,</w:t>
      </w:r>
      <w:r w:rsidRPr="003767CB">
        <w:rPr>
          <w:sz w:val="24"/>
          <w:szCs w:val="24"/>
        </w:rPr>
        <w:t xml:space="preserve"> Р.Н. Фармакология: учебное пособие / Р.Н. </w:t>
      </w:r>
      <w:proofErr w:type="spellStart"/>
      <w:r w:rsidRPr="003767CB">
        <w:rPr>
          <w:sz w:val="24"/>
          <w:szCs w:val="24"/>
        </w:rPr>
        <w:t>Аляутдин</w:t>
      </w:r>
      <w:proofErr w:type="spellEnd"/>
      <w:r w:rsidR="00435D2A" w:rsidRPr="003767CB">
        <w:rPr>
          <w:sz w:val="24"/>
          <w:szCs w:val="24"/>
        </w:rPr>
        <w:t xml:space="preserve"> [и др.]</w:t>
      </w:r>
      <w:r w:rsidRPr="003767CB">
        <w:rPr>
          <w:sz w:val="24"/>
          <w:szCs w:val="24"/>
        </w:rPr>
        <w:t xml:space="preserve">. </w:t>
      </w:r>
      <w:r w:rsidR="00435D2A" w:rsidRPr="003767CB">
        <w:rPr>
          <w:sz w:val="24"/>
          <w:szCs w:val="24"/>
        </w:rPr>
        <w:t xml:space="preserve">– </w:t>
      </w:r>
      <w:r w:rsidRPr="003767CB">
        <w:rPr>
          <w:sz w:val="24"/>
          <w:szCs w:val="24"/>
        </w:rPr>
        <w:t>М</w:t>
      </w:r>
      <w:r w:rsidR="00435D2A" w:rsidRPr="003767CB">
        <w:rPr>
          <w:sz w:val="24"/>
          <w:szCs w:val="24"/>
        </w:rPr>
        <w:t>осква</w:t>
      </w:r>
      <w:r w:rsidRPr="003767CB">
        <w:rPr>
          <w:sz w:val="24"/>
          <w:szCs w:val="24"/>
        </w:rPr>
        <w:t>: ГЭОТАР – Медиа, 201</w:t>
      </w:r>
      <w:r w:rsidR="00435D2A" w:rsidRPr="003767CB">
        <w:rPr>
          <w:sz w:val="24"/>
          <w:szCs w:val="24"/>
        </w:rPr>
        <w:t>9</w:t>
      </w:r>
      <w:r w:rsidRPr="003767CB">
        <w:rPr>
          <w:sz w:val="24"/>
          <w:szCs w:val="24"/>
        </w:rPr>
        <w:t xml:space="preserve">. </w:t>
      </w:r>
      <w:r w:rsidR="00435D2A" w:rsidRPr="003767CB">
        <w:rPr>
          <w:sz w:val="24"/>
          <w:szCs w:val="24"/>
        </w:rPr>
        <w:t>– 1104</w:t>
      </w:r>
      <w:r w:rsidRPr="003767CB">
        <w:rPr>
          <w:sz w:val="24"/>
          <w:szCs w:val="24"/>
        </w:rPr>
        <w:t xml:space="preserve"> с.</w:t>
      </w:r>
    </w:p>
    <w:p w:rsidR="006226BC" w:rsidRPr="003767CB" w:rsidRDefault="006226BC" w:rsidP="006B6ABC">
      <w:pPr>
        <w:pStyle w:val="a4"/>
        <w:widowControl/>
        <w:numPr>
          <w:ilvl w:val="0"/>
          <w:numId w:val="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sz w:val="24"/>
          <w:szCs w:val="24"/>
        </w:rPr>
      </w:pPr>
      <w:proofErr w:type="gramStart"/>
      <w:r w:rsidRPr="003767CB">
        <w:rPr>
          <w:rFonts w:eastAsia="Times New Roman"/>
          <w:sz w:val="24"/>
          <w:szCs w:val="24"/>
        </w:rPr>
        <w:t>Майский</w:t>
      </w:r>
      <w:proofErr w:type="gramEnd"/>
      <w:r w:rsidR="00731415">
        <w:rPr>
          <w:rFonts w:eastAsia="Times New Roman"/>
          <w:sz w:val="24"/>
          <w:szCs w:val="24"/>
        </w:rPr>
        <w:t>,</w:t>
      </w:r>
      <w:r w:rsidRPr="003767CB">
        <w:rPr>
          <w:rFonts w:eastAsia="Times New Roman"/>
          <w:sz w:val="24"/>
          <w:szCs w:val="24"/>
        </w:rPr>
        <w:t xml:space="preserve"> В.В. Фармакология с общей рецептурой: учебное пособие / В.В. Майский, Р. Н. </w:t>
      </w:r>
      <w:proofErr w:type="spellStart"/>
      <w:r w:rsidRPr="003767CB">
        <w:rPr>
          <w:rFonts w:eastAsia="Times New Roman"/>
          <w:sz w:val="24"/>
          <w:szCs w:val="24"/>
        </w:rPr>
        <w:t>Аляутдин</w:t>
      </w:r>
      <w:proofErr w:type="spellEnd"/>
      <w:r w:rsidRPr="003767CB">
        <w:rPr>
          <w:rFonts w:eastAsia="Times New Roman"/>
          <w:sz w:val="24"/>
          <w:szCs w:val="24"/>
        </w:rPr>
        <w:t xml:space="preserve">. </w:t>
      </w:r>
      <w:r w:rsidR="00435D2A" w:rsidRPr="003767CB">
        <w:rPr>
          <w:rFonts w:eastAsia="Times New Roman"/>
          <w:sz w:val="24"/>
          <w:szCs w:val="24"/>
        </w:rPr>
        <w:t xml:space="preserve">– </w:t>
      </w:r>
      <w:r w:rsidRPr="003767CB">
        <w:rPr>
          <w:rFonts w:eastAsia="Times New Roman"/>
          <w:sz w:val="24"/>
          <w:szCs w:val="24"/>
        </w:rPr>
        <w:t>М</w:t>
      </w:r>
      <w:r w:rsidR="00435D2A" w:rsidRPr="003767CB">
        <w:rPr>
          <w:rFonts w:eastAsia="Times New Roman"/>
          <w:sz w:val="24"/>
          <w:szCs w:val="24"/>
        </w:rPr>
        <w:t>осква</w:t>
      </w:r>
      <w:r w:rsidRPr="003767CB">
        <w:rPr>
          <w:rFonts w:eastAsia="Times New Roman"/>
          <w:sz w:val="24"/>
          <w:szCs w:val="24"/>
        </w:rPr>
        <w:t>: ГЭОТАР-Медиа. 201</w:t>
      </w:r>
      <w:r w:rsidR="00435D2A" w:rsidRPr="003767CB">
        <w:rPr>
          <w:rFonts w:eastAsia="Times New Roman"/>
          <w:sz w:val="24"/>
          <w:szCs w:val="24"/>
        </w:rPr>
        <w:t>7</w:t>
      </w:r>
      <w:r w:rsidRPr="003767CB">
        <w:rPr>
          <w:rFonts w:eastAsia="Times New Roman"/>
          <w:sz w:val="24"/>
          <w:szCs w:val="24"/>
        </w:rPr>
        <w:t xml:space="preserve">. </w:t>
      </w:r>
      <w:r w:rsidR="00435D2A" w:rsidRPr="003767CB">
        <w:rPr>
          <w:rFonts w:eastAsia="Times New Roman"/>
          <w:sz w:val="24"/>
          <w:szCs w:val="24"/>
        </w:rPr>
        <w:t xml:space="preserve">– </w:t>
      </w:r>
      <w:r w:rsidRPr="003767CB">
        <w:rPr>
          <w:rFonts w:eastAsia="Times New Roman"/>
          <w:sz w:val="24"/>
          <w:szCs w:val="24"/>
        </w:rPr>
        <w:t>240 с.</w:t>
      </w:r>
    </w:p>
    <w:p w:rsidR="006226BC" w:rsidRPr="003767CB" w:rsidRDefault="006226BC" w:rsidP="006B6ABC">
      <w:pPr>
        <w:pStyle w:val="a4"/>
        <w:widowControl/>
        <w:numPr>
          <w:ilvl w:val="0"/>
          <w:numId w:val="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sz w:val="24"/>
          <w:szCs w:val="24"/>
        </w:rPr>
      </w:pPr>
      <w:r w:rsidRPr="003767CB">
        <w:rPr>
          <w:sz w:val="24"/>
          <w:szCs w:val="24"/>
        </w:rPr>
        <w:t>Виноградов</w:t>
      </w:r>
      <w:r w:rsidR="00731415">
        <w:rPr>
          <w:sz w:val="24"/>
          <w:szCs w:val="24"/>
        </w:rPr>
        <w:t>,</w:t>
      </w:r>
      <w:r w:rsidRPr="003767CB">
        <w:rPr>
          <w:sz w:val="24"/>
          <w:szCs w:val="24"/>
        </w:rPr>
        <w:t xml:space="preserve"> В. М. Фармакология с рецептурой / В.М. Виноградова, Е.Б. Каткова</w:t>
      </w:r>
      <w:r w:rsidR="00B86E8A" w:rsidRPr="003767CB">
        <w:rPr>
          <w:sz w:val="24"/>
          <w:szCs w:val="24"/>
        </w:rPr>
        <w:t xml:space="preserve"> – </w:t>
      </w:r>
      <w:r w:rsidRPr="003767CB">
        <w:rPr>
          <w:sz w:val="24"/>
          <w:szCs w:val="24"/>
        </w:rPr>
        <w:t xml:space="preserve">6-е издание, </w:t>
      </w:r>
      <w:proofErr w:type="spellStart"/>
      <w:r w:rsidRPr="003767CB">
        <w:rPr>
          <w:sz w:val="24"/>
          <w:szCs w:val="24"/>
        </w:rPr>
        <w:t>испр</w:t>
      </w:r>
      <w:proofErr w:type="spellEnd"/>
      <w:r w:rsidRPr="003767CB">
        <w:rPr>
          <w:sz w:val="24"/>
          <w:szCs w:val="24"/>
        </w:rPr>
        <w:t xml:space="preserve">. и доп. </w:t>
      </w:r>
      <w:r w:rsidR="00435D2A" w:rsidRPr="003767CB">
        <w:rPr>
          <w:sz w:val="24"/>
          <w:szCs w:val="24"/>
        </w:rPr>
        <w:t xml:space="preserve">– </w:t>
      </w:r>
      <w:r w:rsidRPr="003767CB">
        <w:rPr>
          <w:rFonts w:eastAsia="Times New Roman"/>
          <w:sz w:val="24"/>
          <w:szCs w:val="24"/>
        </w:rPr>
        <w:t xml:space="preserve">Санкт-Петербург: </w:t>
      </w:r>
      <w:proofErr w:type="spellStart"/>
      <w:r w:rsidRPr="003767CB">
        <w:rPr>
          <w:rFonts w:eastAsia="Times New Roman"/>
          <w:sz w:val="24"/>
          <w:szCs w:val="24"/>
        </w:rPr>
        <w:t>СпецЛит</w:t>
      </w:r>
      <w:proofErr w:type="spellEnd"/>
      <w:r w:rsidRPr="003767CB">
        <w:rPr>
          <w:rFonts w:eastAsia="Times New Roman"/>
          <w:sz w:val="24"/>
          <w:szCs w:val="24"/>
        </w:rPr>
        <w:t xml:space="preserve">, 2019. </w:t>
      </w:r>
      <w:r w:rsidR="00435D2A" w:rsidRPr="003767CB">
        <w:rPr>
          <w:rFonts w:eastAsia="Times New Roman"/>
          <w:sz w:val="24"/>
          <w:szCs w:val="24"/>
        </w:rPr>
        <w:t xml:space="preserve">– </w:t>
      </w:r>
      <w:r w:rsidRPr="003767CB">
        <w:rPr>
          <w:rFonts w:eastAsia="Times New Roman"/>
          <w:sz w:val="24"/>
          <w:szCs w:val="24"/>
        </w:rPr>
        <w:t>647 с.</w:t>
      </w:r>
    </w:p>
    <w:p w:rsidR="006226BC" w:rsidRPr="003767CB" w:rsidRDefault="006226BC" w:rsidP="006B6ABC">
      <w:pPr>
        <w:numPr>
          <w:ilvl w:val="0"/>
          <w:numId w:val="4"/>
        </w:numPr>
        <w:tabs>
          <w:tab w:val="left" w:pos="426"/>
          <w:tab w:val="left" w:pos="993"/>
        </w:tabs>
        <w:autoSpaceDE/>
        <w:autoSpaceDN/>
        <w:adjustRightInd/>
        <w:spacing w:line="276" w:lineRule="auto"/>
        <w:ind w:left="0" w:firstLine="709"/>
        <w:jc w:val="both"/>
        <w:rPr>
          <w:sz w:val="24"/>
          <w:szCs w:val="24"/>
        </w:rPr>
      </w:pPr>
      <w:r w:rsidRPr="003767CB">
        <w:rPr>
          <w:sz w:val="24"/>
          <w:szCs w:val="24"/>
        </w:rPr>
        <w:t>Косова</w:t>
      </w:r>
      <w:r w:rsidR="00731415">
        <w:rPr>
          <w:sz w:val="24"/>
          <w:szCs w:val="24"/>
        </w:rPr>
        <w:t>,</w:t>
      </w:r>
      <w:r w:rsidRPr="003767CB">
        <w:rPr>
          <w:sz w:val="24"/>
          <w:szCs w:val="24"/>
        </w:rPr>
        <w:t xml:space="preserve"> И.В.</w:t>
      </w:r>
      <w:r w:rsidRPr="003767CB">
        <w:rPr>
          <w:rFonts w:eastAsia="Times New Roman"/>
          <w:sz w:val="24"/>
          <w:szCs w:val="24"/>
        </w:rPr>
        <w:t xml:space="preserve"> Экономика и организация фармации</w:t>
      </w:r>
      <w:r w:rsidRPr="003767CB">
        <w:rPr>
          <w:sz w:val="24"/>
          <w:szCs w:val="24"/>
        </w:rPr>
        <w:t xml:space="preserve"> / И.В. Косова</w:t>
      </w:r>
      <w:r w:rsidR="000B6B62" w:rsidRPr="003767CB">
        <w:rPr>
          <w:sz w:val="24"/>
          <w:szCs w:val="24"/>
        </w:rPr>
        <w:t xml:space="preserve"> [и др.]. – </w:t>
      </w:r>
      <w:r w:rsidRPr="003767CB">
        <w:rPr>
          <w:sz w:val="24"/>
          <w:szCs w:val="24"/>
        </w:rPr>
        <w:t>М</w:t>
      </w:r>
      <w:r w:rsidR="000B6B62" w:rsidRPr="003767CB">
        <w:rPr>
          <w:sz w:val="24"/>
          <w:szCs w:val="24"/>
        </w:rPr>
        <w:t>осква</w:t>
      </w:r>
      <w:r w:rsidRPr="003767CB">
        <w:rPr>
          <w:sz w:val="24"/>
          <w:szCs w:val="24"/>
        </w:rPr>
        <w:t>: Академия, 20</w:t>
      </w:r>
      <w:r w:rsidR="000B6B62" w:rsidRPr="003767CB">
        <w:rPr>
          <w:sz w:val="24"/>
          <w:szCs w:val="24"/>
        </w:rPr>
        <w:t>20</w:t>
      </w:r>
      <w:r w:rsidRPr="003767CB">
        <w:rPr>
          <w:sz w:val="24"/>
          <w:szCs w:val="24"/>
        </w:rPr>
        <w:t xml:space="preserve">. </w:t>
      </w:r>
      <w:r w:rsidR="000B6B62" w:rsidRPr="003767CB">
        <w:rPr>
          <w:sz w:val="24"/>
          <w:szCs w:val="24"/>
        </w:rPr>
        <w:t>–</w:t>
      </w:r>
      <w:r w:rsidRPr="003767CB">
        <w:rPr>
          <w:sz w:val="24"/>
          <w:szCs w:val="24"/>
        </w:rPr>
        <w:t xml:space="preserve"> 448 с.</w:t>
      </w:r>
    </w:p>
    <w:p w:rsidR="006226BC" w:rsidRPr="003767CB" w:rsidRDefault="006226BC" w:rsidP="006226BC">
      <w:pPr>
        <w:shd w:val="clear" w:color="auto" w:fill="FFFFFF"/>
        <w:tabs>
          <w:tab w:val="left" w:pos="426"/>
        </w:tabs>
        <w:spacing w:line="276" w:lineRule="auto"/>
        <w:ind w:firstLine="709"/>
        <w:rPr>
          <w:b/>
          <w:bCs/>
          <w:sz w:val="24"/>
          <w:szCs w:val="24"/>
        </w:rPr>
      </w:pPr>
    </w:p>
    <w:p w:rsidR="006226BC" w:rsidRPr="003767CB" w:rsidRDefault="006226BC" w:rsidP="006226BC">
      <w:pPr>
        <w:shd w:val="clear" w:color="auto" w:fill="FFFFFF"/>
        <w:tabs>
          <w:tab w:val="left" w:pos="426"/>
        </w:tabs>
        <w:spacing w:line="276" w:lineRule="auto"/>
        <w:ind w:firstLine="709"/>
        <w:rPr>
          <w:rFonts w:eastAsia="Times New Roman"/>
          <w:b/>
          <w:bCs/>
          <w:sz w:val="24"/>
          <w:szCs w:val="24"/>
        </w:rPr>
      </w:pPr>
      <w:r w:rsidRPr="003767CB">
        <w:rPr>
          <w:b/>
          <w:bCs/>
          <w:sz w:val="24"/>
          <w:szCs w:val="24"/>
        </w:rPr>
        <w:t xml:space="preserve">3.2.2. Основные </w:t>
      </w:r>
      <w:r w:rsidRPr="003767CB">
        <w:rPr>
          <w:rFonts w:eastAsia="Times New Roman"/>
          <w:b/>
          <w:bCs/>
          <w:sz w:val="24"/>
          <w:szCs w:val="24"/>
        </w:rPr>
        <w:t>электронные издания</w:t>
      </w:r>
    </w:p>
    <w:p w:rsidR="006C6AAB" w:rsidRPr="006C6AAB" w:rsidRDefault="00E04C0B"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sidRPr="003767CB">
        <w:rPr>
          <w:sz w:val="24"/>
          <w:szCs w:val="24"/>
        </w:rPr>
        <w:t>Коноплева</w:t>
      </w:r>
      <w:r w:rsidR="00731415">
        <w:rPr>
          <w:sz w:val="24"/>
          <w:szCs w:val="24"/>
        </w:rPr>
        <w:t>,</w:t>
      </w:r>
      <w:r w:rsidR="00102161" w:rsidRPr="003767CB">
        <w:rPr>
          <w:sz w:val="24"/>
          <w:szCs w:val="24"/>
        </w:rPr>
        <w:t xml:space="preserve"> Е.</w:t>
      </w:r>
      <w:r w:rsidRPr="003767CB">
        <w:rPr>
          <w:sz w:val="24"/>
          <w:szCs w:val="24"/>
        </w:rPr>
        <w:t>В. Фармакология: учебник и практикум для среднего про</w:t>
      </w:r>
      <w:r w:rsidR="00102161" w:rsidRPr="003767CB">
        <w:rPr>
          <w:sz w:val="24"/>
          <w:szCs w:val="24"/>
        </w:rPr>
        <w:t>фессионального образования / Е.</w:t>
      </w:r>
      <w:r w:rsidRPr="003767CB">
        <w:rPr>
          <w:sz w:val="24"/>
          <w:szCs w:val="24"/>
        </w:rPr>
        <w:t xml:space="preserve">В. Коноплева. </w:t>
      </w:r>
      <w:r w:rsidR="00B86E8A" w:rsidRPr="003767CB">
        <w:rPr>
          <w:sz w:val="24"/>
          <w:szCs w:val="24"/>
        </w:rPr>
        <w:t>–</w:t>
      </w:r>
      <w:r w:rsidRPr="003767CB">
        <w:rPr>
          <w:sz w:val="24"/>
          <w:szCs w:val="24"/>
        </w:rPr>
        <w:t xml:space="preserve"> </w:t>
      </w:r>
      <w:r w:rsidR="00A17998" w:rsidRPr="003767CB">
        <w:rPr>
          <w:sz w:val="24"/>
          <w:szCs w:val="24"/>
        </w:rPr>
        <w:t xml:space="preserve">2-е изд., </w:t>
      </w:r>
      <w:proofErr w:type="spellStart"/>
      <w:r w:rsidR="00A17998" w:rsidRPr="003767CB">
        <w:rPr>
          <w:sz w:val="24"/>
          <w:szCs w:val="24"/>
        </w:rPr>
        <w:t>испр</w:t>
      </w:r>
      <w:proofErr w:type="spellEnd"/>
      <w:r w:rsidR="00A17998" w:rsidRPr="003767CB">
        <w:rPr>
          <w:sz w:val="24"/>
          <w:szCs w:val="24"/>
        </w:rPr>
        <w:t xml:space="preserve">. и доп. </w:t>
      </w:r>
      <w:r w:rsidR="00B86E8A" w:rsidRPr="003767CB">
        <w:rPr>
          <w:sz w:val="24"/>
          <w:szCs w:val="24"/>
        </w:rPr>
        <w:t>–</w:t>
      </w:r>
      <w:r w:rsidR="00A17998" w:rsidRPr="003767CB">
        <w:rPr>
          <w:sz w:val="24"/>
          <w:szCs w:val="24"/>
        </w:rPr>
        <w:t xml:space="preserve"> Москва</w:t>
      </w:r>
      <w:r w:rsidRPr="003767CB">
        <w:rPr>
          <w:sz w:val="24"/>
          <w:szCs w:val="24"/>
        </w:rPr>
        <w:t xml:space="preserve">: Издательство </w:t>
      </w:r>
      <w:proofErr w:type="spellStart"/>
      <w:r w:rsidRPr="003767CB">
        <w:rPr>
          <w:sz w:val="24"/>
          <w:szCs w:val="24"/>
        </w:rPr>
        <w:t>Юрайт</w:t>
      </w:r>
      <w:proofErr w:type="spellEnd"/>
      <w:r w:rsidRPr="003767CB">
        <w:rPr>
          <w:sz w:val="24"/>
          <w:szCs w:val="24"/>
        </w:rPr>
        <w:t xml:space="preserve">, 2020. </w:t>
      </w:r>
      <w:r w:rsidR="00B86E8A" w:rsidRPr="003767CB">
        <w:rPr>
          <w:sz w:val="24"/>
          <w:szCs w:val="24"/>
        </w:rPr>
        <w:t>–</w:t>
      </w:r>
      <w:r w:rsidRPr="003767CB">
        <w:rPr>
          <w:sz w:val="24"/>
          <w:szCs w:val="24"/>
        </w:rPr>
        <w:t xml:space="preserve"> 433 с. </w:t>
      </w:r>
      <w:r w:rsidR="00B86E8A" w:rsidRPr="003767CB">
        <w:rPr>
          <w:sz w:val="24"/>
          <w:szCs w:val="24"/>
        </w:rPr>
        <w:t>–</w:t>
      </w:r>
      <w:r w:rsidRPr="003767CB">
        <w:rPr>
          <w:sz w:val="24"/>
          <w:szCs w:val="24"/>
        </w:rPr>
        <w:t xml:space="preserve"> (Профессиональное образование). </w:t>
      </w:r>
      <w:r w:rsidR="00B86E8A" w:rsidRPr="003767CB">
        <w:rPr>
          <w:sz w:val="24"/>
          <w:szCs w:val="24"/>
        </w:rPr>
        <w:t>–</w:t>
      </w:r>
      <w:r w:rsidRPr="003767CB">
        <w:rPr>
          <w:sz w:val="24"/>
          <w:szCs w:val="24"/>
        </w:rPr>
        <w:t xml:space="preserve"> ISBN 978-5-534-12313-5. </w:t>
      </w:r>
      <w:r w:rsidR="00B86E8A" w:rsidRPr="003767CB">
        <w:rPr>
          <w:sz w:val="24"/>
          <w:szCs w:val="24"/>
        </w:rPr>
        <w:t>–</w:t>
      </w:r>
      <w:r w:rsidRPr="003767CB">
        <w:rPr>
          <w:sz w:val="24"/>
          <w:szCs w:val="24"/>
        </w:rPr>
        <w:t xml:space="preserve"> Текст: электронный // </w:t>
      </w:r>
      <w:r w:rsidR="00E06601">
        <w:rPr>
          <w:iCs/>
          <w:sz w:val="24"/>
          <w:szCs w:val="24"/>
        </w:rPr>
        <w:t xml:space="preserve">ЭБС </w:t>
      </w:r>
      <w:r w:rsidR="006C6AAB" w:rsidRPr="003767CB">
        <w:rPr>
          <w:iCs/>
          <w:sz w:val="24"/>
          <w:szCs w:val="24"/>
        </w:rPr>
        <w:t xml:space="preserve"> </w:t>
      </w:r>
      <w:proofErr w:type="spellStart"/>
      <w:r w:rsidR="006C6AAB" w:rsidRPr="003767CB">
        <w:rPr>
          <w:iCs/>
          <w:sz w:val="24"/>
          <w:szCs w:val="24"/>
        </w:rPr>
        <w:t>Юрайт</w:t>
      </w:r>
      <w:proofErr w:type="spellEnd"/>
      <w:r w:rsidR="006C6AAB" w:rsidRPr="003767CB">
        <w:rPr>
          <w:iCs/>
          <w:sz w:val="24"/>
          <w:szCs w:val="24"/>
        </w:rPr>
        <w:t xml:space="preserve"> </w:t>
      </w:r>
      <w:r w:rsidRPr="003767CB">
        <w:rPr>
          <w:sz w:val="24"/>
          <w:szCs w:val="24"/>
        </w:rPr>
        <w:t xml:space="preserve">[сайт]. </w:t>
      </w:r>
      <w:r w:rsidR="00B86E8A" w:rsidRPr="003767CB">
        <w:rPr>
          <w:sz w:val="24"/>
          <w:szCs w:val="24"/>
        </w:rPr>
        <w:t>–</w:t>
      </w:r>
      <w:r w:rsidRPr="003767CB">
        <w:rPr>
          <w:sz w:val="24"/>
          <w:szCs w:val="24"/>
        </w:rPr>
        <w:t xml:space="preserve"> URL: </w:t>
      </w:r>
      <w:hyperlink r:id="rId10" w:history="1">
        <w:r w:rsidR="00A17998" w:rsidRPr="003767CB">
          <w:rPr>
            <w:rStyle w:val="af"/>
            <w:color w:val="auto"/>
            <w:sz w:val="24"/>
            <w:szCs w:val="24"/>
            <w:u w:val="none"/>
          </w:rPr>
          <w:t>https://urait.ru/bcode/447286</w:t>
        </w:r>
      </w:hyperlink>
    </w:p>
    <w:p w:rsidR="00A17998" w:rsidRPr="003767CB" w:rsidRDefault="00A17998"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sidRPr="003767CB">
        <w:rPr>
          <w:iCs/>
          <w:sz w:val="24"/>
          <w:szCs w:val="24"/>
        </w:rPr>
        <w:t>Карпова</w:t>
      </w:r>
      <w:r w:rsidR="00731415">
        <w:rPr>
          <w:iCs/>
          <w:sz w:val="24"/>
          <w:szCs w:val="24"/>
        </w:rPr>
        <w:t>,</w:t>
      </w:r>
      <w:r w:rsidR="00102161" w:rsidRPr="003767CB">
        <w:rPr>
          <w:iCs/>
          <w:sz w:val="24"/>
          <w:szCs w:val="24"/>
        </w:rPr>
        <w:t xml:space="preserve"> С.</w:t>
      </w:r>
      <w:r w:rsidR="00E04C0B" w:rsidRPr="003767CB">
        <w:rPr>
          <w:iCs/>
          <w:sz w:val="24"/>
          <w:szCs w:val="24"/>
        </w:rPr>
        <w:t>В.</w:t>
      </w:r>
      <w:r w:rsidR="00E04C0B" w:rsidRPr="003767CB">
        <w:rPr>
          <w:i/>
          <w:iCs/>
          <w:sz w:val="24"/>
          <w:szCs w:val="24"/>
        </w:rPr>
        <w:t xml:space="preserve"> </w:t>
      </w:r>
      <w:r w:rsidRPr="003767CB">
        <w:rPr>
          <w:sz w:val="24"/>
          <w:szCs w:val="24"/>
        </w:rPr>
        <w:t>Основы маркетинга</w:t>
      </w:r>
      <w:r w:rsidR="00E04C0B" w:rsidRPr="003767CB">
        <w:rPr>
          <w:sz w:val="24"/>
          <w:szCs w:val="24"/>
        </w:rPr>
        <w:t>: учебник для среднего профессиональн</w:t>
      </w:r>
      <w:r w:rsidR="00102161" w:rsidRPr="003767CB">
        <w:rPr>
          <w:sz w:val="24"/>
          <w:szCs w:val="24"/>
        </w:rPr>
        <w:t>ого образования / С.</w:t>
      </w:r>
      <w:r w:rsidRPr="003767CB">
        <w:rPr>
          <w:sz w:val="24"/>
          <w:szCs w:val="24"/>
        </w:rPr>
        <w:t>В. Карпова</w:t>
      </w:r>
      <w:r w:rsidR="00E04C0B" w:rsidRPr="003767CB">
        <w:rPr>
          <w:sz w:val="24"/>
          <w:szCs w:val="24"/>
        </w:rPr>
        <w:t>; под общей ред</w:t>
      </w:r>
      <w:r w:rsidR="00102161" w:rsidRPr="003767CB">
        <w:rPr>
          <w:sz w:val="24"/>
          <w:szCs w:val="24"/>
        </w:rPr>
        <w:t>акцией С.</w:t>
      </w:r>
      <w:r w:rsidRPr="003767CB">
        <w:rPr>
          <w:sz w:val="24"/>
          <w:szCs w:val="24"/>
        </w:rPr>
        <w:t xml:space="preserve">В. Карповой. </w:t>
      </w:r>
      <w:r w:rsidR="00B86E8A" w:rsidRPr="003767CB">
        <w:rPr>
          <w:sz w:val="24"/>
          <w:szCs w:val="24"/>
        </w:rPr>
        <w:t>–</w:t>
      </w:r>
      <w:r w:rsidRPr="003767CB">
        <w:rPr>
          <w:sz w:val="24"/>
          <w:szCs w:val="24"/>
        </w:rPr>
        <w:t xml:space="preserve"> Москва</w:t>
      </w:r>
      <w:r w:rsidR="00E04C0B" w:rsidRPr="003767CB">
        <w:rPr>
          <w:sz w:val="24"/>
          <w:szCs w:val="24"/>
        </w:rPr>
        <w:t xml:space="preserve">: Издательство </w:t>
      </w:r>
      <w:proofErr w:type="spellStart"/>
      <w:r w:rsidR="00E04C0B" w:rsidRPr="003767CB">
        <w:rPr>
          <w:sz w:val="24"/>
          <w:szCs w:val="24"/>
        </w:rPr>
        <w:t>Юрайт</w:t>
      </w:r>
      <w:proofErr w:type="spellEnd"/>
      <w:r w:rsidR="00E04C0B" w:rsidRPr="003767CB">
        <w:rPr>
          <w:sz w:val="24"/>
          <w:szCs w:val="24"/>
        </w:rPr>
        <w:t xml:space="preserve">, 2020. </w:t>
      </w:r>
      <w:r w:rsidR="00B86E8A" w:rsidRPr="003767CB">
        <w:rPr>
          <w:sz w:val="24"/>
          <w:szCs w:val="24"/>
        </w:rPr>
        <w:t>–</w:t>
      </w:r>
      <w:r w:rsidR="00E04C0B" w:rsidRPr="003767CB">
        <w:rPr>
          <w:sz w:val="24"/>
          <w:szCs w:val="24"/>
        </w:rPr>
        <w:t xml:space="preserve"> 408 с. </w:t>
      </w:r>
      <w:r w:rsidR="00B86E8A" w:rsidRPr="003767CB">
        <w:rPr>
          <w:sz w:val="24"/>
          <w:szCs w:val="24"/>
        </w:rPr>
        <w:t>–</w:t>
      </w:r>
      <w:r w:rsidR="00E04C0B" w:rsidRPr="003767CB">
        <w:rPr>
          <w:sz w:val="24"/>
          <w:szCs w:val="24"/>
        </w:rPr>
        <w:t xml:space="preserve"> (Профессиональное образование). </w:t>
      </w:r>
      <w:r w:rsidR="00B86E8A" w:rsidRPr="003767CB">
        <w:rPr>
          <w:sz w:val="24"/>
          <w:szCs w:val="24"/>
        </w:rPr>
        <w:t>–</w:t>
      </w:r>
      <w:r w:rsidR="00E04C0B" w:rsidRPr="003767CB">
        <w:rPr>
          <w:sz w:val="24"/>
          <w:szCs w:val="24"/>
        </w:rPr>
        <w:t xml:space="preserve"> ISBN 978</w:t>
      </w:r>
      <w:r w:rsidRPr="003767CB">
        <w:rPr>
          <w:sz w:val="24"/>
          <w:szCs w:val="24"/>
        </w:rPr>
        <w:t xml:space="preserve">-5-534-08748-2. </w:t>
      </w:r>
      <w:r w:rsidR="00B86E8A" w:rsidRPr="003767CB">
        <w:rPr>
          <w:sz w:val="24"/>
          <w:szCs w:val="24"/>
        </w:rPr>
        <w:t>–</w:t>
      </w:r>
      <w:r w:rsidRPr="003767CB">
        <w:rPr>
          <w:sz w:val="24"/>
          <w:szCs w:val="24"/>
        </w:rPr>
        <w:t xml:space="preserve"> </w:t>
      </w:r>
      <w:r w:rsidR="006C6AAB">
        <w:rPr>
          <w:iCs/>
          <w:sz w:val="24"/>
          <w:szCs w:val="24"/>
        </w:rPr>
        <w:t>Текст</w:t>
      </w:r>
      <w:r w:rsidR="006C6AAB" w:rsidRPr="003767CB">
        <w:rPr>
          <w:iCs/>
          <w:sz w:val="24"/>
          <w:szCs w:val="24"/>
        </w:rPr>
        <w:t xml:space="preserve">: </w:t>
      </w:r>
      <w:r w:rsidR="006C6AAB" w:rsidRPr="003767CB">
        <w:rPr>
          <w:iCs/>
          <w:sz w:val="24"/>
          <w:szCs w:val="24"/>
        </w:rPr>
        <w:lastRenderedPageBreak/>
        <w:t xml:space="preserve">электронный // </w:t>
      </w:r>
      <w:r w:rsidR="00E06601">
        <w:rPr>
          <w:iCs/>
          <w:sz w:val="24"/>
          <w:szCs w:val="24"/>
        </w:rPr>
        <w:t>ЭБС</w:t>
      </w:r>
      <w:r w:rsidR="006C6AAB" w:rsidRPr="003767CB">
        <w:rPr>
          <w:iCs/>
          <w:sz w:val="24"/>
          <w:szCs w:val="24"/>
        </w:rPr>
        <w:t xml:space="preserve"> </w:t>
      </w:r>
      <w:proofErr w:type="spellStart"/>
      <w:r w:rsidR="006C6AAB" w:rsidRPr="003767CB">
        <w:rPr>
          <w:iCs/>
          <w:sz w:val="24"/>
          <w:szCs w:val="24"/>
        </w:rPr>
        <w:t>Юрайт</w:t>
      </w:r>
      <w:proofErr w:type="spellEnd"/>
      <w:r w:rsidR="006C6AAB" w:rsidRPr="003767CB">
        <w:rPr>
          <w:iCs/>
          <w:sz w:val="24"/>
          <w:szCs w:val="24"/>
        </w:rPr>
        <w:t xml:space="preserve"> [сайт].</w:t>
      </w:r>
      <w:r w:rsidR="006C6AAB">
        <w:rPr>
          <w:iCs/>
          <w:sz w:val="24"/>
          <w:szCs w:val="24"/>
        </w:rPr>
        <w:t xml:space="preserve"> – </w:t>
      </w:r>
      <w:r w:rsidRPr="003767CB">
        <w:rPr>
          <w:sz w:val="24"/>
          <w:szCs w:val="24"/>
        </w:rPr>
        <w:t>Режим доступа</w:t>
      </w:r>
      <w:r w:rsidR="00E04C0B" w:rsidRPr="003767CB">
        <w:rPr>
          <w:sz w:val="24"/>
          <w:szCs w:val="24"/>
        </w:rPr>
        <w:t xml:space="preserve">: </w:t>
      </w:r>
      <w:hyperlink r:id="rId11" w:history="1">
        <w:r w:rsidRPr="003767CB">
          <w:rPr>
            <w:rStyle w:val="af"/>
            <w:color w:val="auto"/>
            <w:sz w:val="24"/>
            <w:szCs w:val="24"/>
            <w:u w:val="none"/>
          </w:rPr>
          <w:t>www.urait.ru/book/osnovy-marketinga-426395</w:t>
        </w:r>
      </w:hyperlink>
    </w:p>
    <w:p w:rsidR="00E04C0B" w:rsidRDefault="00A17998"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sidRPr="003767CB">
        <w:rPr>
          <w:iCs/>
          <w:sz w:val="24"/>
          <w:szCs w:val="24"/>
        </w:rPr>
        <w:t>Реброва</w:t>
      </w:r>
      <w:r w:rsidR="00731415">
        <w:rPr>
          <w:iCs/>
          <w:sz w:val="24"/>
          <w:szCs w:val="24"/>
        </w:rPr>
        <w:t>,</w:t>
      </w:r>
      <w:r w:rsidR="00102161" w:rsidRPr="003767CB">
        <w:rPr>
          <w:iCs/>
          <w:sz w:val="24"/>
          <w:szCs w:val="24"/>
        </w:rPr>
        <w:t xml:space="preserve"> Н.</w:t>
      </w:r>
      <w:r w:rsidR="00E04C0B" w:rsidRPr="003767CB">
        <w:rPr>
          <w:iCs/>
          <w:sz w:val="24"/>
          <w:szCs w:val="24"/>
        </w:rPr>
        <w:t>П.</w:t>
      </w:r>
      <w:r w:rsidR="00E04C0B" w:rsidRPr="003767CB">
        <w:rPr>
          <w:i/>
          <w:iCs/>
          <w:sz w:val="24"/>
          <w:szCs w:val="24"/>
        </w:rPr>
        <w:t xml:space="preserve"> </w:t>
      </w:r>
      <w:r w:rsidRPr="003767CB">
        <w:rPr>
          <w:sz w:val="24"/>
          <w:szCs w:val="24"/>
        </w:rPr>
        <w:t>Основы маркетинга</w:t>
      </w:r>
      <w:r w:rsidR="00E04C0B" w:rsidRPr="003767CB">
        <w:rPr>
          <w:sz w:val="24"/>
          <w:szCs w:val="24"/>
        </w:rPr>
        <w:t>: учебник и практикум для среднего профессионального образо</w:t>
      </w:r>
      <w:r w:rsidRPr="003767CB">
        <w:rPr>
          <w:sz w:val="24"/>
          <w:szCs w:val="24"/>
        </w:rPr>
        <w:t>вания</w:t>
      </w:r>
      <w:r w:rsidR="00102161" w:rsidRPr="003767CB">
        <w:rPr>
          <w:sz w:val="24"/>
          <w:szCs w:val="24"/>
        </w:rPr>
        <w:t xml:space="preserve"> / Н.</w:t>
      </w:r>
      <w:r w:rsidRPr="003767CB">
        <w:rPr>
          <w:sz w:val="24"/>
          <w:szCs w:val="24"/>
        </w:rPr>
        <w:t xml:space="preserve">П. Реброва. </w:t>
      </w:r>
      <w:r w:rsidR="00B86E8A" w:rsidRPr="003767CB">
        <w:rPr>
          <w:sz w:val="24"/>
          <w:szCs w:val="24"/>
        </w:rPr>
        <w:t>–</w:t>
      </w:r>
      <w:r w:rsidRPr="003767CB">
        <w:rPr>
          <w:sz w:val="24"/>
          <w:szCs w:val="24"/>
        </w:rPr>
        <w:t xml:space="preserve"> Москва</w:t>
      </w:r>
      <w:r w:rsidR="00E04C0B" w:rsidRPr="003767CB">
        <w:rPr>
          <w:sz w:val="24"/>
          <w:szCs w:val="24"/>
        </w:rPr>
        <w:t xml:space="preserve">: Издательство </w:t>
      </w:r>
      <w:proofErr w:type="spellStart"/>
      <w:r w:rsidR="00E04C0B" w:rsidRPr="003767CB">
        <w:rPr>
          <w:sz w:val="24"/>
          <w:szCs w:val="24"/>
        </w:rPr>
        <w:t>Юрайт</w:t>
      </w:r>
      <w:proofErr w:type="spellEnd"/>
      <w:r w:rsidR="00E04C0B" w:rsidRPr="003767CB">
        <w:rPr>
          <w:sz w:val="24"/>
          <w:szCs w:val="24"/>
        </w:rPr>
        <w:t xml:space="preserve">, 2020. </w:t>
      </w:r>
      <w:r w:rsidR="00B86E8A" w:rsidRPr="003767CB">
        <w:rPr>
          <w:sz w:val="24"/>
          <w:szCs w:val="24"/>
        </w:rPr>
        <w:t>–</w:t>
      </w:r>
      <w:r w:rsidR="00E04C0B" w:rsidRPr="003767CB">
        <w:rPr>
          <w:sz w:val="24"/>
          <w:szCs w:val="24"/>
        </w:rPr>
        <w:t xml:space="preserve"> 277 с. </w:t>
      </w:r>
      <w:r w:rsidR="00B86E8A" w:rsidRPr="003767CB">
        <w:rPr>
          <w:sz w:val="24"/>
          <w:szCs w:val="24"/>
        </w:rPr>
        <w:t>–</w:t>
      </w:r>
      <w:r w:rsidR="00E04C0B" w:rsidRPr="003767CB">
        <w:rPr>
          <w:sz w:val="24"/>
          <w:szCs w:val="24"/>
        </w:rPr>
        <w:t xml:space="preserve"> (Профессиональное образование). </w:t>
      </w:r>
      <w:r w:rsidR="00B86E8A" w:rsidRPr="003767CB">
        <w:rPr>
          <w:sz w:val="24"/>
          <w:szCs w:val="24"/>
        </w:rPr>
        <w:t>–</w:t>
      </w:r>
      <w:r w:rsidR="00E04C0B" w:rsidRPr="003767CB">
        <w:rPr>
          <w:sz w:val="24"/>
          <w:szCs w:val="24"/>
        </w:rPr>
        <w:t xml:space="preserve"> ISBN 978</w:t>
      </w:r>
      <w:r w:rsidRPr="003767CB">
        <w:rPr>
          <w:sz w:val="24"/>
          <w:szCs w:val="24"/>
        </w:rPr>
        <w:t xml:space="preserve">-5-534-03462-2. </w:t>
      </w:r>
      <w:r w:rsidR="00B86E8A" w:rsidRPr="003767CB">
        <w:rPr>
          <w:sz w:val="24"/>
          <w:szCs w:val="24"/>
        </w:rPr>
        <w:t>–</w:t>
      </w:r>
      <w:r w:rsidRPr="003767CB">
        <w:rPr>
          <w:sz w:val="24"/>
          <w:szCs w:val="24"/>
        </w:rPr>
        <w:t xml:space="preserve"> </w:t>
      </w:r>
      <w:r w:rsidR="006C6AAB">
        <w:rPr>
          <w:iCs/>
          <w:sz w:val="24"/>
          <w:szCs w:val="24"/>
        </w:rPr>
        <w:t>Текст</w:t>
      </w:r>
      <w:r w:rsidR="006C6AAB" w:rsidRPr="003767CB">
        <w:rPr>
          <w:iCs/>
          <w:sz w:val="24"/>
          <w:szCs w:val="24"/>
        </w:rPr>
        <w:t xml:space="preserve">: электронный // </w:t>
      </w:r>
      <w:r w:rsidR="00E06601">
        <w:rPr>
          <w:iCs/>
          <w:sz w:val="24"/>
          <w:szCs w:val="24"/>
        </w:rPr>
        <w:t xml:space="preserve">ЭБС </w:t>
      </w:r>
      <w:r w:rsidR="006C6AAB" w:rsidRPr="003767CB">
        <w:rPr>
          <w:iCs/>
          <w:sz w:val="24"/>
          <w:szCs w:val="24"/>
        </w:rPr>
        <w:t xml:space="preserve"> </w:t>
      </w:r>
      <w:proofErr w:type="spellStart"/>
      <w:r w:rsidR="006C6AAB" w:rsidRPr="003767CB">
        <w:rPr>
          <w:iCs/>
          <w:sz w:val="24"/>
          <w:szCs w:val="24"/>
        </w:rPr>
        <w:t>Юрайт</w:t>
      </w:r>
      <w:proofErr w:type="spellEnd"/>
      <w:r w:rsidR="006C6AAB" w:rsidRPr="003767CB">
        <w:rPr>
          <w:iCs/>
          <w:sz w:val="24"/>
          <w:szCs w:val="24"/>
        </w:rPr>
        <w:t xml:space="preserve"> [сайт].</w:t>
      </w:r>
      <w:r w:rsidR="006C6AAB">
        <w:rPr>
          <w:iCs/>
          <w:sz w:val="24"/>
          <w:szCs w:val="24"/>
        </w:rPr>
        <w:t xml:space="preserve"> – </w:t>
      </w:r>
      <w:r w:rsidRPr="003767CB">
        <w:rPr>
          <w:sz w:val="24"/>
          <w:szCs w:val="24"/>
        </w:rPr>
        <w:t>Режим доступа</w:t>
      </w:r>
      <w:r w:rsidR="00E04C0B" w:rsidRPr="003767CB">
        <w:rPr>
          <w:sz w:val="24"/>
          <w:szCs w:val="24"/>
        </w:rPr>
        <w:t xml:space="preserve">: </w:t>
      </w:r>
      <w:hyperlink r:id="rId12" w:history="1">
        <w:r w:rsidR="001A593C" w:rsidRPr="001A593C">
          <w:rPr>
            <w:rStyle w:val="af"/>
            <w:color w:val="auto"/>
            <w:sz w:val="24"/>
            <w:szCs w:val="24"/>
            <w:u w:val="none"/>
          </w:rPr>
          <w:t>www.urait.ru/book/osnovy-marketinga-433413</w:t>
        </w:r>
      </w:hyperlink>
    </w:p>
    <w:p w:rsidR="00B167A5" w:rsidRPr="00B167A5" w:rsidRDefault="00B167A5" w:rsidP="006B6ABC">
      <w:pPr>
        <w:pStyle w:val="a4"/>
        <w:widowControl/>
        <w:numPr>
          <w:ilvl w:val="0"/>
          <w:numId w:val="8"/>
        </w:numPr>
        <w:tabs>
          <w:tab w:val="left" w:pos="993"/>
        </w:tabs>
        <w:autoSpaceDE/>
        <w:autoSpaceDN/>
        <w:adjustRightInd/>
        <w:spacing w:line="276" w:lineRule="auto"/>
        <w:ind w:left="0" w:firstLine="709"/>
        <w:jc w:val="both"/>
        <w:rPr>
          <w:sz w:val="24"/>
          <w:szCs w:val="24"/>
        </w:rPr>
      </w:pPr>
      <w:proofErr w:type="gramStart"/>
      <w:r w:rsidRPr="00B167A5">
        <w:rPr>
          <w:sz w:val="24"/>
          <w:szCs w:val="24"/>
        </w:rPr>
        <w:t>Коновалов</w:t>
      </w:r>
      <w:proofErr w:type="gramEnd"/>
      <w:r w:rsidRPr="00B167A5">
        <w:rPr>
          <w:sz w:val="24"/>
          <w:szCs w:val="24"/>
        </w:rPr>
        <w:t xml:space="preserve">, </w:t>
      </w:r>
      <w:r>
        <w:rPr>
          <w:sz w:val="24"/>
          <w:szCs w:val="24"/>
        </w:rPr>
        <w:t>А. А. Фармакология. Курс лекций</w:t>
      </w:r>
      <w:r w:rsidRPr="00B167A5">
        <w:rPr>
          <w:sz w:val="24"/>
          <w:szCs w:val="24"/>
        </w:rPr>
        <w:t xml:space="preserve">: учебное пособие для </w:t>
      </w:r>
      <w:proofErr w:type="spellStart"/>
      <w:r w:rsidRPr="00B167A5">
        <w:rPr>
          <w:sz w:val="24"/>
          <w:szCs w:val="24"/>
        </w:rPr>
        <w:t>спо</w:t>
      </w:r>
      <w:proofErr w:type="spellEnd"/>
      <w:r w:rsidRPr="00B167A5">
        <w:rPr>
          <w:sz w:val="24"/>
          <w:szCs w:val="24"/>
        </w:rPr>
        <w:t xml:space="preserve"> / А. А. </w:t>
      </w:r>
      <w:proofErr w:type="gramStart"/>
      <w:r w:rsidRPr="00B167A5">
        <w:rPr>
          <w:sz w:val="24"/>
          <w:szCs w:val="24"/>
        </w:rPr>
        <w:t>Коновалов</w:t>
      </w:r>
      <w:proofErr w:type="gramEnd"/>
      <w:r w:rsidRPr="00B167A5">
        <w:rPr>
          <w:sz w:val="24"/>
          <w:szCs w:val="24"/>
        </w:rPr>
        <w:t>. — 4-е изд.,</w:t>
      </w:r>
      <w:r>
        <w:rPr>
          <w:sz w:val="24"/>
          <w:szCs w:val="24"/>
        </w:rPr>
        <w:t xml:space="preserve"> </w:t>
      </w:r>
      <w:proofErr w:type="spellStart"/>
      <w:r>
        <w:rPr>
          <w:sz w:val="24"/>
          <w:szCs w:val="24"/>
        </w:rPr>
        <w:t>испр</w:t>
      </w:r>
      <w:proofErr w:type="spellEnd"/>
      <w:r>
        <w:rPr>
          <w:sz w:val="24"/>
          <w:szCs w:val="24"/>
        </w:rPr>
        <w:t>. и доп. — Санкт-Петербург</w:t>
      </w:r>
      <w:r w:rsidRPr="00B167A5">
        <w:rPr>
          <w:sz w:val="24"/>
          <w:szCs w:val="24"/>
        </w:rPr>
        <w:t>: Лань, 2021. — 120 с. — ISBN 978-5-8114-5978-0. — Текст</w:t>
      </w:r>
      <w:proofErr w:type="gramStart"/>
      <w:r w:rsidRPr="00B167A5">
        <w:rPr>
          <w:sz w:val="24"/>
          <w:szCs w:val="24"/>
        </w:rPr>
        <w:t> :</w:t>
      </w:r>
      <w:proofErr w:type="gramEnd"/>
      <w:r w:rsidRPr="00B167A5">
        <w:rPr>
          <w:sz w:val="24"/>
          <w:szCs w:val="24"/>
        </w:rPr>
        <w:t xml:space="preserve"> электронный // Лань : электронно-библиотечная система. — URL: </w:t>
      </w:r>
      <w:hyperlink r:id="rId13" w:history="1">
        <w:r w:rsidRPr="00B167A5">
          <w:rPr>
            <w:rStyle w:val="af"/>
            <w:color w:val="auto"/>
            <w:sz w:val="24"/>
            <w:szCs w:val="24"/>
            <w:u w:val="none"/>
          </w:rPr>
          <w:t>https://e.lanbook.com/book/155683</w:t>
        </w:r>
      </w:hyperlink>
      <w:r w:rsidRPr="00B167A5">
        <w:rPr>
          <w:sz w:val="24"/>
          <w:szCs w:val="24"/>
        </w:rPr>
        <w:t xml:space="preserve">  </w:t>
      </w:r>
    </w:p>
    <w:p w:rsidR="00B167A5" w:rsidRPr="00B167A5" w:rsidRDefault="00B167A5" w:rsidP="006B6ABC">
      <w:pPr>
        <w:pStyle w:val="a4"/>
        <w:widowControl/>
        <w:numPr>
          <w:ilvl w:val="0"/>
          <w:numId w:val="8"/>
        </w:numPr>
        <w:tabs>
          <w:tab w:val="left" w:pos="993"/>
        </w:tabs>
        <w:autoSpaceDE/>
        <w:autoSpaceDN/>
        <w:adjustRightInd/>
        <w:spacing w:line="276" w:lineRule="auto"/>
        <w:ind w:left="0" w:firstLine="709"/>
        <w:jc w:val="both"/>
        <w:rPr>
          <w:sz w:val="24"/>
          <w:szCs w:val="24"/>
        </w:rPr>
      </w:pPr>
      <w:proofErr w:type="spellStart"/>
      <w:r w:rsidRPr="00B167A5">
        <w:rPr>
          <w:sz w:val="24"/>
          <w:szCs w:val="24"/>
        </w:rPr>
        <w:t>Пиковская</w:t>
      </w:r>
      <w:proofErr w:type="spellEnd"/>
      <w:r w:rsidRPr="00B167A5">
        <w:rPr>
          <w:sz w:val="24"/>
          <w:szCs w:val="24"/>
        </w:rPr>
        <w:t>, Г. А. Правила выписывания рецептов на лекарственные препараты и порядок отпуска их аптечным</w:t>
      </w:r>
      <w:r>
        <w:rPr>
          <w:sz w:val="24"/>
          <w:szCs w:val="24"/>
        </w:rPr>
        <w:t>и организациями</w:t>
      </w:r>
      <w:r w:rsidRPr="00B167A5">
        <w:rPr>
          <w:sz w:val="24"/>
          <w:szCs w:val="24"/>
        </w:rPr>
        <w:t xml:space="preserve">: учебное пособие для </w:t>
      </w:r>
      <w:proofErr w:type="spellStart"/>
      <w:r w:rsidRPr="00B167A5">
        <w:rPr>
          <w:sz w:val="24"/>
          <w:szCs w:val="24"/>
        </w:rPr>
        <w:t>спо</w:t>
      </w:r>
      <w:proofErr w:type="spellEnd"/>
      <w:r w:rsidRPr="00B167A5">
        <w:rPr>
          <w:sz w:val="24"/>
          <w:szCs w:val="24"/>
        </w:rPr>
        <w:t xml:space="preserve"> / Г. А. </w:t>
      </w:r>
      <w:proofErr w:type="spellStart"/>
      <w:r w:rsidRPr="00B167A5">
        <w:rPr>
          <w:sz w:val="24"/>
          <w:szCs w:val="24"/>
        </w:rPr>
        <w:t>Пиковская</w:t>
      </w:r>
      <w:proofErr w:type="spellEnd"/>
      <w:r w:rsidRPr="00B167A5">
        <w:rPr>
          <w:sz w:val="24"/>
          <w:szCs w:val="24"/>
        </w:rPr>
        <w:t>. — 5-</w:t>
      </w:r>
      <w:r>
        <w:rPr>
          <w:sz w:val="24"/>
          <w:szCs w:val="24"/>
        </w:rPr>
        <w:t>е изд., стер. — Санкт-Петербург</w:t>
      </w:r>
      <w:r w:rsidRPr="00B167A5">
        <w:rPr>
          <w:sz w:val="24"/>
          <w:szCs w:val="24"/>
        </w:rPr>
        <w:t>: Лань, 2021. — 112 с. — ISBN 978-5-8114-7641-1</w:t>
      </w:r>
      <w:r>
        <w:rPr>
          <w:sz w:val="24"/>
          <w:szCs w:val="24"/>
        </w:rPr>
        <w:t>. — Текст</w:t>
      </w:r>
      <w:proofErr w:type="gramStart"/>
      <w:r>
        <w:rPr>
          <w:sz w:val="24"/>
          <w:szCs w:val="24"/>
        </w:rPr>
        <w:t> :</w:t>
      </w:r>
      <w:proofErr w:type="gramEnd"/>
      <w:r>
        <w:rPr>
          <w:sz w:val="24"/>
          <w:szCs w:val="24"/>
        </w:rPr>
        <w:t xml:space="preserve"> электронный // Лань</w:t>
      </w:r>
      <w:r w:rsidRPr="00B167A5">
        <w:rPr>
          <w:sz w:val="24"/>
          <w:szCs w:val="24"/>
        </w:rPr>
        <w:t xml:space="preserve">: электронно-библиотечная система. — URL: </w:t>
      </w:r>
      <w:hyperlink r:id="rId14" w:history="1">
        <w:r w:rsidRPr="00B167A5">
          <w:rPr>
            <w:rStyle w:val="af"/>
            <w:color w:val="auto"/>
            <w:sz w:val="24"/>
            <w:szCs w:val="24"/>
            <w:u w:val="none"/>
          </w:rPr>
          <w:t>https://e.lanbook.com/book/163399</w:t>
        </w:r>
      </w:hyperlink>
      <w:r w:rsidRPr="00B167A5">
        <w:rPr>
          <w:sz w:val="24"/>
          <w:szCs w:val="24"/>
        </w:rPr>
        <w:t xml:space="preserve">  </w:t>
      </w:r>
    </w:p>
    <w:p w:rsidR="00B167A5" w:rsidRPr="00B167A5" w:rsidRDefault="00B167A5"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Pr>
          <w:sz w:val="24"/>
          <w:szCs w:val="24"/>
        </w:rPr>
        <w:t>Дерябина, Е. А. Фармакология</w:t>
      </w:r>
      <w:r w:rsidRPr="00B167A5">
        <w:rPr>
          <w:sz w:val="24"/>
          <w:szCs w:val="24"/>
        </w:rPr>
        <w:t xml:space="preserve">: учебное пособие для </w:t>
      </w:r>
      <w:proofErr w:type="spellStart"/>
      <w:r w:rsidRPr="00B167A5">
        <w:rPr>
          <w:sz w:val="24"/>
          <w:szCs w:val="24"/>
        </w:rPr>
        <w:t>спо</w:t>
      </w:r>
      <w:proofErr w:type="spellEnd"/>
      <w:r w:rsidRPr="00B167A5">
        <w:rPr>
          <w:sz w:val="24"/>
          <w:szCs w:val="24"/>
        </w:rPr>
        <w:t xml:space="preserve"> / Е. А. Дерябина.</w:t>
      </w:r>
      <w:r>
        <w:rPr>
          <w:sz w:val="24"/>
          <w:szCs w:val="24"/>
        </w:rPr>
        <w:t xml:space="preserve"> — 3-е, стер. — Санкт-Петербург</w:t>
      </w:r>
      <w:r w:rsidRPr="00B167A5">
        <w:rPr>
          <w:sz w:val="24"/>
          <w:szCs w:val="24"/>
        </w:rPr>
        <w:t>: Лань, 2021. — 184 с. — ISBN 97</w:t>
      </w:r>
      <w:r>
        <w:rPr>
          <w:sz w:val="24"/>
          <w:szCs w:val="24"/>
        </w:rPr>
        <w:t>8-5-8114-7575-9. — Текст: электронный // Лань</w:t>
      </w:r>
      <w:r w:rsidRPr="00B167A5">
        <w:rPr>
          <w:sz w:val="24"/>
          <w:szCs w:val="24"/>
        </w:rPr>
        <w:t xml:space="preserve">: электронно-библиотечная система. — URL: </w:t>
      </w:r>
      <w:hyperlink r:id="rId15" w:history="1">
        <w:r w:rsidRPr="00B167A5">
          <w:rPr>
            <w:rStyle w:val="af"/>
            <w:color w:val="auto"/>
            <w:sz w:val="24"/>
            <w:szCs w:val="24"/>
            <w:u w:val="none"/>
          </w:rPr>
          <w:t>https://e.lanbook.com/book/162382</w:t>
        </w:r>
      </w:hyperlink>
      <w:r w:rsidRPr="00B167A5">
        <w:rPr>
          <w:sz w:val="24"/>
          <w:szCs w:val="24"/>
        </w:rPr>
        <w:t xml:space="preserve">  </w:t>
      </w:r>
    </w:p>
    <w:p w:rsidR="00B167A5" w:rsidRPr="00B167A5" w:rsidRDefault="00B167A5"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sidRPr="00B167A5">
        <w:rPr>
          <w:sz w:val="24"/>
          <w:szCs w:val="24"/>
        </w:rPr>
        <w:t>Пономарева, Л. А. Ле</w:t>
      </w:r>
      <w:r>
        <w:rPr>
          <w:sz w:val="24"/>
          <w:szCs w:val="24"/>
        </w:rPr>
        <w:t>карствоведение. Сборник заданий</w:t>
      </w:r>
      <w:r w:rsidRPr="00B167A5">
        <w:rPr>
          <w:sz w:val="24"/>
          <w:szCs w:val="24"/>
        </w:rPr>
        <w:t>: учебное пособие / Л. А. Пономарева, Л. И. Егорова. — 3-</w:t>
      </w:r>
      <w:r>
        <w:rPr>
          <w:sz w:val="24"/>
          <w:szCs w:val="24"/>
        </w:rPr>
        <w:t>е изд., стер. — Санкт-Петербург</w:t>
      </w:r>
      <w:r w:rsidRPr="00B167A5">
        <w:rPr>
          <w:sz w:val="24"/>
          <w:szCs w:val="24"/>
        </w:rPr>
        <w:t xml:space="preserve">: Лань, 2020. — 108 с. — </w:t>
      </w:r>
      <w:r>
        <w:rPr>
          <w:sz w:val="24"/>
          <w:szCs w:val="24"/>
        </w:rPr>
        <w:t>ISBN 978-5-8114-4968-2. — Текст: электронный // Лань</w:t>
      </w:r>
      <w:r w:rsidRPr="00B167A5">
        <w:rPr>
          <w:sz w:val="24"/>
          <w:szCs w:val="24"/>
        </w:rPr>
        <w:t xml:space="preserve">: электронно-библиотечная система. — URL: </w:t>
      </w:r>
      <w:hyperlink r:id="rId16" w:history="1">
        <w:r w:rsidRPr="00B167A5">
          <w:rPr>
            <w:rStyle w:val="af"/>
            <w:color w:val="auto"/>
            <w:sz w:val="24"/>
            <w:szCs w:val="24"/>
            <w:u w:val="none"/>
          </w:rPr>
          <w:t>https://e.lanbook.com/book/129231</w:t>
        </w:r>
      </w:hyperlink>
      <w:r w:rsidRPr="00B167A5">
        <w:rPr>
          <w:sz w:val="24"/>
          <w:szCs w:val="24"/>
        </w:rPr>
        <w:t xml:space="preserve">  </w:t>
      </w:r>
    </w:p>
    <w:p w:rsidR="001A593C" w:rsidRPr="00B167A5" w:rsidRDefault="00B167A5"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sidRPr="00B167A5">
        <w:rPr>
          <w:sz w:val="24"/>
          <w:szCs w:val="24"/>
        </w:rPr>
        <w:t>Губина,</w:t>
      </w:r>
      <w:r>
        <w:rPr>
          <w:sz w:val="24"/>
          <w:szCs w:val="24"/>
        </w:rPr>
        <w:t xml:space="preserve"> И. П. Фармакогнозия. Практикум</w:t>
      </w:r>
      <w:r w:rsidRPr="00B167A5">
        <w:rPr>
          <w:sz w:val="24"/>
          <w:szCs w:val="24"/>
        </w:rPr>
        <w:t xml:space="preserve">: учебное пособие для </w:t>
      </w:r>
      <w:proofErr w:type="spellStart"/>
      <w:r w:rsidRPr="00B167A5">
        <w:rPr>
          <w:sz w:val="24"/>
          <w:szCs w:val="24"/>
        </w:rPr>
        <w:t>спо</w:t>
      </w:r>
      <w:proofErr w:type="spellEnd"/>
      <w:r w:rsidRPr="00B167A5">
        <w:rPr>
          <w:sz w:val="24"/>
          <w:szCs w:val="24"/>
        </w:rPr>
        <w:t xml:space="preserve"> / И. П. Губина, Н. А. </w:t>
      </w:r>
      <w:proofErr w:type="spellStart"/>
      <w:r w:rsidRPr="00B167A5">
        <w:rPr>
          <w:sz w:val="24"/>
          <w:szCs w:val="24"/>
        </w:rPr>
        <w:t>Манькова</w:t>
      </w:r>
      <w:proofErr w:type="spellEnd"/>
      <w:r w:rsidRPr="00B167A5">
        <w:rPr>
          <w:sz w:val="24"/>
          <w:szCs w:val="24"/>
        </w:rPr>
        <w:t>, Т. А. Осипова. — 2-</w:t>
      </w:r>
      <w:r>
        <w:rPr>
          <w:sz w:val="24"/>
          <w:szCs w:val="24"/>
        </w:rPr>
        <w:t>е изд., стер. — Санкт-Петербург</w:t>
      </w:r>
      <w:r w:rsidRPr="00B167A5">
        <w:rPr>
          <w:sz w:val="24"/>
          <w:szCs w:val="24"/>
        </w:rPr>
        <w:t xml:space="preserve">: Лань, 2021. — 104 с. — </w:t>
      </w:r>
      <w:r>
        <w:rPr>
          <w:sz w:val="24"/>
          <w:szCs w:val="24"/>
        </w:rPr>
        <w:t>ISBN 978-5-8114-8314-3. — Текст: электронный // Лань</w:t>
      </w:r>
      <w:r w:rsidRPr="00B167A5">
        <w:rPr>
          <w:sz w:val="24"/>
          <w:szCs w:val="24"/>
        </w:rPr>
        <w:t xml:space="preserve">: электронно-библиотечная система. — URL: </w:t>
      </w:r>
      <w:hyperlink r:id="rId17" w:history="1">
        <w:r w:rsidRPr="00B167A5">
          <w:rPr>
            <w:rStyle w:val="af"/>
            <w:color w:val="auto"/>
            <w:sz w:val="24"/>
            <w:szCs w:val="24"/>
            <w:u w:val="none"/>
          </w:rPr>
          <w:t>https://e.lanbook.com/book/174992</w:t>
        </w:r>
      </w:hyperlink>
      <w:r w:rsidRPr="00B167A5">
        <w:rPr>
          <w:sz w:val="24"/>
          <w:szCs w:val="24"/>
        </w:rPr>
        <w:t xml:space="preserve">  </w:t>
      </w:r>
    </w:p>
    <w:p w:rsidR="006226BC" w:rsidRPr="003767CB" w:rsidRDefault="006226BC" w:rsidP="00A17998">
      <w:pPr>
        <w:shd w:val="clear" w:color="auto" w:fill="FFFFFF"/>
        <w:tabs>
          <w:tab w:val="left" w:pos="965"/>
        </w:tabs>
        <w:spacing w:line="276" w:lineRule="auto"/>
        <w:rPr>
          <w:b/>
          <w:bCs/>
          <w:sz w:val="24"/>
          <w:szCs w:val="24"/>
        </w:rPr>
      </w:pPr>
    </w:p>
    <w:p w:rsidR="006226BC" w:rsidRPr="003767CB" w:rsidRDefault="006226BC" w:rsidP="006226BC">
      <w:pPr>
        <w:shd w:val="clear" w:color="auto" w:fill="FFFFFF"/>
        <w:tabs>
          <w:tab w:val="left" w:pos="965"/>
        </w:tabs>
        <w:spacing w:line="276" w:lineRule="auto"/>
        <w:ind w:firstLine="709"/>
        <w:rPr>
          <w:rFonts w:eastAsia="Times New Roman"/>
          <w:iCs/>
          <w:sz w:val="24"/>
          <w:szCs w:val="24"/>
        </w:rPr>
      </w:pPr>
      <w:r w:rsidRPr="003767CB">
        <w:rPr>
          <w:b/>
          <w:bCs/>
          <w:sz w:val="24"/>
          <w:szCs w:val="24"/>
        </w:rPr>
        <w:t xml:space="preserve">3.2.3. </w:t>
      </w:r>
      <w:r w:rsidRPr="003767CB">
        <w:rPr>
          <w:rFonts w:eastAsia="Times New Roman"/>
          <w:b/>
          <w:bCs/>
          <w:sz w:val="24"/>
          <w:szCs w:val="24"/>
        </w:rPr>
        <w:t>Дополнительные источники:</w:t>
      </w:r>
    </w:p>
    <w:p w:rsidR="006226BC" w:rsidRPr="003767CB" w:rsidRDefault="006226BC"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t>Наркевич</w:t>
      </w:r>
      <w:r w:rsidR="00731415">
        <w:rPr>
          <w:sz w:val="24"/>
          <w:szCs w:val="24"/>
        </w:rPr>
        <w:t>,</w:t>
      </w:r>
      <w:r w:rsidRPr="003767CB">
        <w:rPr>
          <w:sz w:val="24"/>
          <w:szCs w:val="24"/>
        </w:rPr>
        <w:t xml:space="preserve"> И.А. Управление и экономика фармации / </w:t>
      </w:r>
      <w:r w:rsidR="000B6B62" w:rsidRPr="003767CB">
        <w:rPr>
          <w:sz w:val="24"/>
          <w:szCs w:val="24"/>
        </w:rPr>
        <w:t xml:space="preserve">под ред. </w:t>
      </w:r>
      <w:r w:rsidRPr="003767CB">
        <w:rPr>
          <w:sz w:val="24"/>
          <w:szCs w:val="24"/>
        </w:rPr>
        <w:t>И.А.</w:t>
      </w:r>
      <w:r w:rsidR="000B6B62" w:rsidRPr="003767CB">
        <w:rPr>
          <w:sz w:val="24"/>
          <w:szCs w:val="24"/>
        </w:rPr>
        <w:t xml:space="preserve"> </w:t>
      </w:r>
      <w:r w:rsidRPr="003767CB">
        <w:rPr>
          <w:sz w:val="24"/>
          <w:szCs w:val="24"/>
        </w:rPr>
        <w:t xml:space="preserve">Наркевича. </w:t>
      </w:r>
      <w:r w:rsidR="000B6B62" w:rsidRPr="003767CB">
        <w:rPr>
          <w:sz w:val="24"/>
          <w:szCs w:val="24"/>
        </w:rPr>
        <w:t>–</w:t>
      </w:r>
      <w:r w:rsidRPr="003767CB">
        <w:rPr>
          <w:sz w:val="24"/>
          <w:szCs w:val="24"/>
        </w:rPr>
        <w:t xml:space="preserve"> М</w:t>
      </w:r>
      <w:r w:rsidR="000B6B62" w:rsidRPr="003767CB">
        <w:rPr>
          <w:sz w:val="24"/>
          <w:szCs w:val="24"/>
        </w:rPr>
        <w:t>осква</w:t>
      </w:r>
      <w:r w:rsidRPr="003767CB">
        <w:rPr>
          <w:sz w:val="24"/>
          <w:szCs w:val="24"/>
        </w:rPr>
        <w:t>: ГЭОТАР-Медиа, 201</w:t>
      </w:r>
      <w:r w:rsidR="000B6B62" w:rsidRPr="003767CB">
        <w:rPr>
          <w:sz w:val="24"/>
          <w:szCs w:val="24"/>
        </w:rPr>
        <w:t>9</w:t>
      </w:r>
      <w:r w:rsidRPr="003767CB">
        <w:rPr>
          <w:sz w:val="24"/>
          <w:szCs w:val="24"/>
        </w:rPr>
        <w:t xml:space="preserve">. </w:t>
      </w:r>
      <w:r w:rsidR="000B6B62" w:rsidRPr="003767CB">
        <w:rPr>
          <w:sz w:val="24"/>
          <w:szCs w:val="24"/>
        </w:rPr>
        <w:t xml:space="preserve">– </w:t>
      </w:r>
      <w:r w:rsidRPr="003767CB">
        <w:rPr>
          <w:sz w:val="24"/>
          <w:szCs w:val="24"/>
        </w:rPr>
        <w:t>928 с.</w:t>
      </w:r>
    </w:p>
    <w:p w:rsidR="006226BC" w:rsidRPr="003767CB" w:rsidRDefault="006226BC"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t>Справочник ВИДАЛЬ</w:t>
      </w:r>
      <w:r w:rsidR="000B6B62" w:rsidRPr="003767CB">
        <w:rPr>
          <w:sz w:val="24"/>
          <w:szCs w:val="24"/>
        </w:rPr>
        <w:t>.</w:t>
      </w:r>
      <w:r w:rsidRPr="003767CB">
        <w:rPr>
          <w:sz w:val="24"/>
          <w:szCs w:val="24"/>
        </w:rPr>
        <w:t xml:space="preserve"> Лекарственные препараты в России</w:t>
      </w:r>
      <w:r w:rsidR="000B6B62" w:rsidRPr="003767CB">
        <w:rPr>
          <w:sz w:val="24"/>
          <w:szCs w:val="24"/>
        </w:rPr>
        <w:t>. –</w:t>
      </w:r>
      <w:r w:rsidRPr="003767CB">
        <w:rPr>
          <w:sz w:val="24"/>
          <w:szCs w:val="24"/>
        </w:rPr>
        <w:t xml:space="preserve"> Москва</w:t>
      </w:r>
      <w:r w:rsidR="000B6B62" w:rsidRPr="003767CB">
        <w:rPr>
          <w:sz w:val="24"/>
          <w:szCs w:val="24"/>
        </w:rPr>
        <w:t xml:space="preserve">: </w:t>
      </w:r>
      <w:proofErr w:type="spellStart"/>
      <w:r w:rsidR="000B6B62" w:rsidRPr="003767CB">
        <w:rPr>
          <w:sz w:val="24"/>
          <w:szCs w:val="24"/>
        </w:rPr>
        <w:t>Видаль</w:t>
      </w:r>
      <w:proofErr w:type="spellEnd"/>
      <w:r w:rsidR="000B6B62" w:rsidRPr="003767CB">
        <w:rPr>
          <w:sz w:val="24"/>
          <w:szCs w:val="24"/>
        </w:rPr>
        <w:t xml:space="preserve"> </w:t>
      </w:r>
      <w:proofErr w:type="gramStart"/>
      <w:r w:rsidR="000B6B62" w:rsidRPr="003767CB">
        <w:rPr>
          <w:sz w:val="24"/>
          <w:szCs w:val="24"/>
        </w:rPr>
        <w:t>Рус</w:t>
      </w:r>
      <w:proofErr w:type="gramEnd"/>
      <w:r w:rsidRPr="003767CB">
        <w:rPr>
          <w:sz w:val="24"/>
          <w:szCs w:val="24"/>
        </w:rPr>
        <w:t>, 20</w:t>
      </w:r>
      <w:r w:rsidR="000B6B62" w:rsidRPr="003767CB">
        <w:rPr>
          <w:sz w:val="24"/>
          <w:szCs w:val="24"/>
        </w:rPr>
        <w:t>21</w:t>
      </w:r>
      <w:r w:rsidRPr="003767CB">
        <w:rPr>
          <w:sz w:val="24"/>
          <w:szCs w:val="24"/>
        </w:rPr>
        <w:t xml:space="preserve">. </w:t>
      </w:r>
      <w:r w:rsidR="000B6B62" w:rsidRPr="003767CB">
        <w:rPr>
          <w:sz w:val="24"/>
          <w:szCs w:val="24"/>
        </w:rPr>
        <w:t xml:space="preserve">– </w:t>
      </w:r>
      <w:r w:rsidRPr="003767CB">
        <w:rPr>
          <w:sz w:val="24"/>
          <w:szCs w:val="24"/>
        </w:rPr>
        <w:t>1</w:t>
      </w:r>
      <w:r w:rsidR="000B6B62" w:rsidRPr="003767CB">
        <w:rPr>
          <w:sz w:val="24"/>
          <w:szCs w:val="24"/>
        </w:rPr>
        <w:t>12</w:t>
      </w:r>
      <w:r w:rsidRPr="003767CB">
        <w:rPr>
          <w:sz w:val="24"/>
          <w:szCs w:val="24"/>
        </w:rPr>
        <w:t>0</w:t>
      </w:r>
      <w:r w:rsidR="000B6B62" w:rsidRPr="003767CB">
        <w:rPr>
          <w:sz w:val="24"/>
          <w:szCs w:val="24"/>
        </w:rPr>
        <w:t xml:space="preserve"> </w:t>
      </w:r>
      <w:r w:rsidRPr="003767CB">
        <w:rPr>
          <w:sz w:val="24"/>
          <w:szCs w:val="24"/>
        </w:rPr>
        <w:t>с.</w:t>
      </w:r>
    </w:p>
    <w:p w:rsidR="00E04C0B" w:rsidRPr="003767CB" w:rsidRDefault="006226BC"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t>Регистр лекарственных средств России</w:t>
      </w:r>
      <w:r w:rsidR="00220B27" w:rsidRPr="003767CB">
        <w:rPr>
          <w:sz w:val="24"/>
          <w:szCs w:val="24"/>
        </w:rPr>
        <w:t>.</w:t>
      </w:r>
      <w:r w:rsidRPr="003767CB">
        <w:rPr>
          <w:sz w:val="24"/>
          <w:szCs w:val="24"/>
        </w:rPr>
        <w:t xml:space="preserve"> </w:t>
      </w:r>
      <w:r w:rsidR="00220B27" w:rsidRPr="003767CB">
        <w:rPr>
          <w:sz w:val="24"/>
          <w:szCs w:val="24"/>
        </w:rPr>
        <w:t>Э</w:t>
      </w:r>
      <w:r w:rsidRPr="003767CB">
        <w:rPr>
          <w:sz w:val="24"/>
          <w:szCs w:val="24"/>
        </w:rPr>
        <w:t xml:space="preserve">нциклопедия лекарств / </w:t>
      </w:r>
      <w:r w:rsidR="00220B27" w:rsidRPr="003767CB">
        <w:rPr>
          <w:sz w:val="24"/>
          <w:szCs w:val="24"/>
        </w:rPr>
        <w:t xml:space="preserve">под ред. </w:t>
      </w:r>
      <w:r w:rsidRPr="003767CB">
        <w:rPr>
          <w:sz w:val="24"/>
          <w:szCs w:val="24"/>
        </w:rPr>
        <w:t xml:space="preserve">Г.Л. </w:t>
      </w:r>
      <w:proofErr w:type="spellStart"/>
      <w:r w:rsidRPr="003767CB">
        <w:rPr>
          <w:sz w:val="24"/>
          <w:szCs w:val="24"/>
        </w:rPr>
        <w:t>Вышковск</w:t>
      </w:r>
      <w:r w:rsidR="00220B27" w:rsidRPr="003767CB">
        <w:rPr>
          <w:sz w:val="24"/>
          <w:szCs w:val="24"/>
        </w:rPr>
        <w:t>ого</w:t>
      </w:r>
      <w:proofErr w:type="spellEnd"/>
      <w:r w:rsidRPr="003767CB">
        <w:rPr>
          <w:sz w:val="24"/>
          <w:szCs w:val="24"/>
        </w:rPr>
        <w:t xml:space="preserve">. </w:t>
      </w:r>
      <w:r w:rsidR="00220B27" w:rsidRPr="003767CB">
        <w:rPr>
          <w:sz w:val="24"/>
          <w:szCs w:val="24"/>
        </w:rPr>
        <w:t xml:space="preserve">– </w:t>
      </w:r>
      <w:r w:rsidRPr="003767CB">
        <w:rPr>
          <w:sz w:val="24"/>
          <w:szCs w:val="24"/>
        </w:rPr>
        <w:t>Москва</w:t>
      </w:r>
      <w:r w:rsidR="00220B27" w:rsidRPr="003767CB">
        <w:rPr>
          <w:sz w:val="24"/>
          <w:szCs w:val="24"/>
        </w:rPr>
        <w:t xml:space="preserve">: </w:t>
      </w:r>
      <w:proofErr w:type="spellStart"/>
      <w:r w:rsidR="00220B27" w:rsidRPr="003767CB">
        <w:rPr>
          <w:sz w:val="24"/>
          <w:szCs w:val="24"/>
        </w:rPr>
        <w:t>Ведана</w:t>
      </w:r>
      <w:proofErr w:type="spellEnd"/>
      <w:r w:rsidRPr="003767CB">
        <w:rPr>
          <w:sz w:val="24"/>
          <w:szCs w:val="24"/>
        </w:rPr>
        <w:t>, 20</w:t>
      </w:r>
      <w:r w:rsidR="00220B27" w:rsidRPr="003767CB">
        <w:rPr>
          <w:sz w:val="24"/>
          <w:szCs w:val="24"/>
        </w:rPr>
        <w:t>19</w:t>
      </w:r>
      <w:r w:rsidRPr="003767CB">
        <w:rPr>
          <w:sz w:val="24"/>
          <w:szCs w:val="24"/>
        </w:rPr>
        <w:t xml:space="preserve">. </w:t>
      </w:r>
      <w:r w:rsidR="00220B27" w:rsidRPr="003767CB">
        <w:rPr>
          <w:sz w:val="24"/>
          <w:szCs w:val="24"/>
        </w:rPr>
        <w:t>–</w:t>
      </w:r>
      <w:r w:rsidRPr="003767CB">
        <w:rPr>
          <w:sz w:val="24"/>
          <w:szCs w:val="24"/>
        </w:rPr>
        <w:t xml:space="preserve"> </w:t>
      </w:r>
      <w:r w:rsidR="00220B27" w:rsidRPr="003767CB">
        <w:rPr>
          <w:sz w:val="24"/>
          <w:szCs w:val="24"/>
        </w:rPr>
        <w:t xml:space="preserve">860 </w:t>
      </w:r>
      <w:r w:rsidRPr="003767CB">
        <w:rPr>
          <w:sz w:val="24"/>
          <w:szCs w:val="24"/>
        </w:rPr>
        <w:t>с.</w:t>
      </w:r>
    </w:p>
    <w:p w:rsidR="00E04C0B" w:rsidRPr="003767CB" w:rsidRDefault="00220B27"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t xml:space="preserve">Федеральная служба по надзору в сфере здравоохранения [Электронный ресурс]. </w:t>
      </w:r>
      <w:r w:rsidRPr="003767CB">
        <w:rPr>
          <w:sz w:val="24"/>
          <w:szCs w:val="24"/>
          <w:lang w:val="en-US"/>
        </w:rPr>
        <w:t xml:space="preserve">URL: </w:t>
      </w:r>
      <w:hyperlink r:id="rId18" w:history="1">
        <w:r w:rsidR="00D0669F" w:rsidRPr="003767CB">
          <w:rPr>
            <w:rStyle w:val="af"/>
            <w:color w:val="auto"/>
            <w:sz w:val="24"/>
            <w:szCs w:val="24"/>
            <w:lang w:val="en-US"/>
          </w:rPr>
          <w:t xml:space="preserve">https://roszdravnadzor.gov.ru/ </w:t>
        </w:r>
      </w:hyperlink>
    </w:p>
    <w:p w:rsidR="00E04C0B" w:rsidRPr="003767CB" w:rsidRDefault="00D0669F"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t xml:space="preserve">Министерство здравоохранения Российской Федерации [Электронный ресурс]. </w:t>
      </w:r>
      <w:r w:rsidR="00E04C0B" w:rsidRPr="003767CB">
        <w:rPr>
          <w:sz w:val="24"/>
          <w:szCs w:val="24"/>
          <w:lang w:val="en-US"/>
        </w:rPr>
        <w:t>URL</w:t>
      </w:r>
      <w:r w:rsidR="00E04C0B" w:rsidRPr="003767CB">
        <w:rPr>
          <w:sz w:val="24"/>
          <w:szCs w:val="24"/>
        </w:rPr>
        <w:t>:</w:t>
      </w:r>
      <w:r w:rsidRPr="003767CB">
        <w:rPr>
          <w:sz w:val="24"/>
          <w:szCs w:val="24"/>
        </w:rPr>
        <w:t xml:space="preserve"> </w:t>
      </w:r>
      <w:r w:rsidRPr="003767CB">
        <w:rPr>
          <w:sz w:val="24"/>
          <w:szCs w:val="24"/>
          <w:lang w:val="en-US"/>
        </w:rPr>
        <w:t>https://minzdrav.gov.ru/</w:t>
      </w:r>
    </w:p>
    <w:p w:rsidR="00E04C0B" w:rsidRPr="003767CB" w:rsidRDefault="00D0669F"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t xml:space="preserve">Федеральная электронная медицинская библиотека [Электронный ресурс]. </w:t>
      </w:r>
      <w:r w:rsidR="00E04C0B" w:rsidRPr="003767CB">
        <w:rPr>
          <w:sz w:val="24"/>
          <w:szCs w:val="24"/>
          <w:lang w:val="en-US"/>
        </w:rPr>
        <w:t>URL</w:t>
      </w:r>
      <w:r w:rsidR="00E04C0B" w:rsidRPr="003767CB">
        <w:rPr>
          <w:sz w:val="24"/>
          <w:szCs w:val="24"/>
        </w:rPr>
        <w:t>:</w:t>
      </w:r>
      <w:r w:rsidR="00E04C0B" w:rsidRPr="003767CB">
        <w:rPr>
          <w:rFonts w:eastAsia="Times New Roman"/>
          <w:iCs/>
          <w:sz w:val="24"/>
          <w:szCs w:val="24"/>
        </w:rPr>
        <w:t xml:space="preserve"> </w:t>
      </w:r>
      <w:r w:rsidRPr="003767CB">
        <w:rPr>
          <w:rFonts w:eastAsia="Times New Roman"/>
          <w:iCs/>
          <w:sz w:val="24"/>
          <w:szCs w:val="24"/>
        </w:rPr>
        <w:t>https://femb.ru/</w:t>
      </w:r>
    </w:p>
    <w:p w:rsidR="00E04C0B" w:rsidRPr="003767CB" w:rsidRDefault="00D0669F" w:rsidP="006B6ABC">
      <w:pPr>
        <w:numPr>
          <w:ilvl w:val="0"/>
          <w:numId w:val="5"/>
        </w:numPr>
        <w:tabs>
          <w:tab w:val="left" w:pos="993"/>
        </w:tabs>
        <w:autoSpaceDE/>
        <w:autoSpaceDN/>
        <w:adjustRightInd/>
        <w:spacing w:line="276" w:lineRule="auto"/>
        <w:ind w:left="0" w:firstLine="709"/>
        <w:jc w:val="both"/>
        <w:rPr>
          <w:sz w:val="24"/>
          <w:szCs w:val="24"/>
        </w:rPr>
      </w:pPr>
      <w:r w:rsidRPr="003767CB">
        <w:rPr>
          <w:rFonts w:eastAsia="Times New Roman"/>
          <w:iCs/>
          <w:sz w:val="24"/>
          <w:szCs w:val="24"/>
        </w:rPr>
        <w:t>Регистр лекарственны</w:t>
      </w:r>
      <w:r w:rsidR="006A6F77" w:rsidRPr="003767CB">
        <w:rPr>
          <w:rFonts w:eastAsia="Times New Roman"/>
          <w:iCs/>
          <w:sz w:val="24"/>
          <w:szCs w:val="24"/>
        </w:rPr>
        <w:t>х</w:t>
      </w:r>
      <w:r w:rsidRPr="003767CB">
        <w:rPr>
          <w:rFonts w:eastAsia="Times New Roman"/>
          <w:iCs/>
          <w:sz w:val="24"/>
          <w:szCs w:val="24"/>
        </w:rPr>
        <w:t xml:space="preserve"> средств России </w:t>
      </w:r>
      <w:r w:rsidRPr="003767CB">
        <w:rPr>
          <w:sz w:val="24"/>
          <w:szCs w:val="24"/>
        </w:rPr>
        <w:t xml:space="preserve">[Электронный ресурс]. </w:t>
      </w:r>
      <w:r w:rsidR="00E04C0B" w:rsidRPr="003767CB">
        <w:rPr>
          <w:rFonts w:eastAsia="Times New Roman"/>
          <w:iCs/>
          <w:sz w:val="24"/>
          <w:szCs w:val="24"/>
        </w:rPr>
        <w:t>URL: https://www.rlsnet.ru</w:t>
      </w:r>
    </w:p>
    <w:p w:rsidR="00B52B58" w:rsidRPr="00B52B58" w:rsidRDefault="00B52B58" w:rsidP="003C674E">
      <w:pPr>
        <w:shd w:val="clear" w:color="auto" w:fill="FFFFFF"/>
        <w:spacing w:line="276" w:lineRule="auto"/>
        <w:rPr>
          <w:rFonts w:asciiTheme="minorHAnsi" w:eastAsia="Times New Roman" w:hAnsiTheme="minorHAnsi"/>
          <w:b/>
          <w:bCs/>
          <w:sz w:val="24"/>
          <w:szCs w:val="24"/>
        </w:rPr>
      </w:pPr>
    </w:p>
    <w:p w:rsidR="005E45FB" w:rsidRPr="003767CB" w:rsidRDefault="005E45FB" w:rsidP="003C674E">
      <w:pPr>
        <w:shd w:val="clear" w:color="auto" w:fill="FFFFFF"/>
        <w:spacing w:line="276" w:lineRule="auto"/>
        <w:jc w:val="center"/>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lastRenderedPageBreak/>
        <w:t xml:space="preserve">4. КОНТРОЛЬ И ОЦЕНКА РЕЗУЛЬТАТОВ ОСВОЕНИЯ </w:t>
      </w:r>
      <w:r w:rsidR="003C674E" w:rsidRPr="003767CB">
        <w:rPr>
          <w:rFonts w:asciiTheme="minorHAnsi" w:eastAsia="Times New Roman" w:hAnsiTheme="minorHAnsi"/>
          <w:b/>
          <w:bCs/>
          <w:sz w:val="24"/>
          <w:szCs w:val="24"/>
        </w:rPr>
        <w:br/>
      </w:r>
      <w:r w:rsidRPr="003767CB">
        <w:rPr>
          <w:rFonts w:ascii="Times New Roman Полужирный" w:eastAsia="Times New Roman" w:hAnsi="Times New Roman Полужирный"/>
          <w:b/>
          <w:bCs/>
          <w:sz w:val="24"/>
          <w:szCs w:val="24"/>
        </w:rPr>
        <w:t>ПРОФЕССИОНАЛЬНОГО МОДУЛЯ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103"/>
        <w:gridCol w:w="1876"/>
      </w:tblGrid>
      <w:tr w:rsidR="003767CB" w:rsidRPr="003767CB" w:rsidTr="000E02CA">
        <w:tc>
          <w:tcPr>
            <w:tcW w:w="2660" w:type="dxa"/>
            <w:vAlign w:val="center"/>
          </w:tcPr>
          <w:p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Код и наименование</w:t>
            </w:r>
          </w:p>
          <w:p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профессиональных и</w:t>
            </w:r>
          </w:p>
          <w:p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общих компетенций,</w:t>
            </w:r>
          </w:p>
          <w:p w:rsidR="00023626" w:rsidRPr="003767CB" w:rsidRDefault="00023626" w:rsidP="000E02CA">
            <w:pPr>
              <w:shd w:val="clear" w:color="auto" w:fill="FFFFFF"/>
              <w:spacing w:line="276" w:lineRule="auto"/>
              <w:jc w:val="center"/>
              <w:rPr>
                <w:b/>
                <w:sz w:val="24"/>
                <w:szCs w:val="24"/>
              </w:rPr>
            </w:pPr>
            <w:proofErr w:type="gramStart"/>
            <w:r w:rsidRPr="003767CB">
              <w:rPr>
                <w:rFonts w:eastAsia="Times New Roman"/>
                <w:b/>
                <w:sz w:val="24"/>
                <w:szCs w:val="24"/>
              </w:rPr>
              <w:t>формируемых в рамках</w:t>
            </w:r>
            <w:proofErr w:type="gramEnd"/>
          </w:p>
          <w:p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модуля</w:t>
            </w:r>
            <w:r w:rsidR="000E02CA" w:rsidRPr="003767CB">
              <w:rPr>
                <w:rStyle w:val="af4"/>
                <w:i/>
              </w:rPr>
              <w:footnoteReference w:id="4"/>
            </w:r>
          </w:p>
        </w:tc>
        <w:tc>
          <w:tcPr>
            <w:tcW w:w="5103" w:type="dxa"/>
            <w:vAlign w:val="center"/>
          </w:tcPr>
          <w:p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Критерии оценки</w:t>
            </w:r>
          </w:p>
        </w:tc>
        <w:tc>
          <w:tcPr>
            <w:tcW w:w="1876" w:type="dxa"/>
            <w:vAlign w:val="center"/>
          </w:tcPr>
          <w:p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Методы оценки</w:t>
            </w:r>
          </w:p>
        </w:tc>
      </w:tr>
      <w:tr w:rsidR="003767CB" w:rsidRPr="003767CB" w:rsidTr="000E02CA">
        <w:tc>
          <w:tcPr>
            <w:tcW w:w="2660" w:type="dxa"/>
          </w:tcPr>
          <w:p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 xml:space="preserve">ПК 1.1. </w:t>
            </w:r>
            <w:r w:rsidRPr="003767CB">
              <w:rPr>
                <w:sz w:val="24"/>
                <w:szCs w:val="24"/>
                <w:lang w:eastAsia="en-US"/>
              </w:rPr>
              <w:t>Организовывать подготовку помещений фармацевтической организации для осуществления фармацевтической деятельности</w:t>
            </w:r>
          </w:p>
          <w:p w:rsidR="00023626" w:rsidRPr="003767CB" w:rsidRDefault="00023626" w:rsidP="000E02CA">
            <w:pPr>
              <w:shd w:val="clear" w:color="auto" w:fill="FFFFFF"/>
              <w:spacing w:line="276" w:lineRule="auto"/>
              <w:jc w:val="both"/>
              <w:rPr>
                <w:rFonts w:eastAsia="Times New Roman"/>
                <w:sz w:val="24"/>
                <w:szCs w:val="24"/>
              </w:rPr>
            </w:pPr>
          </w:p>
        </w:tc>
        <w:tc>
          <w:tcPr>
            <w:tcW w:w="5103" w:type="dxa"/>
          </w:tcPr>
          <w:p w:rsidR="00023626" w:rsidRPr="003767CB" w:rsidRDefault="00023626" w:rsidP="00CF2937">
            <w:pPr>
              <w:shd w:val="clear" w:color="auto" w:fill="FFFFFF"/>
              <w:spacing w:line="276" w:lineRule="auto"/>
              <w:rPr>
                <w:rFonts w:eastAsia="Times New Roman"/>
                <w:sz w:val="24"/>
                <w:szCs w:val="24"/>
              </w:rPr>
            </w:pPr>
            <w:r w:rsidRPr="003767CB">
              <w:rPr>
                <w:rFonts w:eastAsia="Times New Roman"/>
                <w:sz w:val="24"/>
                <w:szCs w:val="24"/>
              </w:rPr>
              <w:t>-</w:t>
            </w:r>
            <w:r w:rsidR="000E02CA" w:rsidRPr="003767CB">
              <w:rPr>
                <w:rFonts w:eastAsia="Times New Roman"/>
                <w:sz w:val="24"/>
                <w:szCs w:val="24"/>
              </w:rPr>
              <w:t xml:space="preserve"> </w:t>
            </w:r>
            <w:r w:rsidRPr="003767CB">
              <w:rPr>
                <w:rFonts w:eastAsia="Times New Roman"/>
                <w:sz w:val="24"/>
                <w:szCs w:val="24"/>
              </w:rPr>
              <w:t>осуществление</w:t>
            </w:r>
            <w:r w:rsidR="000E02CA" w:rsidRPr="003767CB">
              <w:rPr>
                <w:rFonts w:eastAsia="Times New Roman"/>
                <w:sz w:val="24"/>
                <w:szCs w:val="24"/>
              </w:rPr>
              <w:t xml:space="preserve"> </w:t>
            </w:r>
            <w:r w:rsidRPr="003767CB">
              <w:rPr>
                <w:rFonts w:eastAsia="Times New Roman"/>
                <w:sz w:val="24"/>
                <w:szCs w:val="24"/>
              </w:rPr>
              <w:t>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пользование</w:t>
            </w:r>
            <w:r w:rsidR="000E02CA" w:rsidRPr="003767CB">
              <w:rPr>
                <w:rFonts w:eastAsia="Times New Roman"/>
                <w:sz w:val="24"/>
                <w:szCs w:val="24"/>
              </w:rPr>
              <w:t xml:space="preserve"> </w:t>
            </w:r>
            <w:r w:rsidRPr="003767CB">
              <w:rPr>
                <w:rFonts w:eastAsia="Times New Roman"/>
                <w:sz w:val="24"/>
                <w:szCs w:val="24"/>
              </w:rPr>
              <w:t>контрольно</w:t>
            </w:r>
            <w:r w:rsidR="003C674E" w:rsidRPr="003767CB">
              <w:rPr>
                <w:rFonts w:eastAsia="Times New Roman"/>
                <w:sz w:val="24"/>
                <w:szCs w:val="24"/>
              </w:rPr>
              <w:t>-</w:t>
            </w:r>
            <w:r w:rsidRPr="003767CB">
              <w:rPr>
                <w:rFonts w:eastAsia="Times New Roman"/>
                <w:sz w:val="24"/>
                <w:szCs w:val="24"/>
              </w:rPr>
              <w:t>измерительными приборами, расчетно</w:t>
            </w:r>
            <w:r w:rsidR="003C674E" w:rsidRPr="003767CB">
              <w:rPr>
                <w:rFonts w:eastAsia="Times New Roman"/>
                <w:sz w:val="24"/>
                <w:szCs w:val="24"/>
              </w:rPr>
              <w:t>-</w:t>
            </w:r>
            <w:r w:rsidRPr="003767CB">
              <w:rPr>
                <w:rFonts w:eastAsia="Times New Roman"/>
                <w:sz w:val="24"/>
                <w:szCs w:val="24"/>
              </w:rPr>
              <w:t>кассовым оборудованием и прочим оборудованием, предназначенным для осуществления фармацевтической деятельности;</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w:t>
            </w:r>
            <w:r w:rsidR="000E02CA" w:rsidRPr="003767CB">
              <w:rPr>
                <w:rFonts w:eastAsia="Times New Roman"/>
                <w:sz w:val="24"/>
                <w:szCs w:val="24"/>
              </w:rPr>
              <w:t xml:space="preserve"> </w:t>
            </w:r>
            <w:r w:rsidRPr="003767CB">
              <w:rPr>
                <w:rFonts w:eastAsia="Times New Roman"/>
                <w:sz w:val="24"/>
                <w:szCs w:val="24"/>
              </w:rPr>
              <w:t>пользование специализированными программами и продуктами информационных систем и производить необходимые расчеты;</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проведение визуальную оценку состояния лекарственных препаратов и товаров аптечного ассортимента по внешнему виду, упаковке, маркировке, целостности</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rsidTr="000E02CA">
        <w:tc>
          <w:tcPr>
            <w:tcW w:w="2660" w:type="dxa"/>
          </w:tcPr>
          <w:p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ПК 1.2. Осуществлять мероприятия по оформлению торгового зала</w:t>
            </w:r>
          </w:p>
        </w:tc>
        <w:tc>
          <w:tcPr>
            <w:tcW w:w="5103" w:type="dxa"/>
          </w:tcPr>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оформление торгового зала с использованием элементов </w:t>
            </w:r>
            <w:proofErr w:type="spellStart"/>
            <w:r w:rsidRPr="003767CB">
              <w:rPr>
                <w:rFonts w:eastAsia="Times New Roman"/>
                <w:sz w:val="24"/>
                <w:szCs w:val="24"/>
              </w:rPr>
              <w:t>мерчандайзинга</w:t>
            </w:r>
            <w:proofErr w:type="spellEnd"/>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rsidTr="000E02CA">
        <w:tc>
          <w:tcPr>
            <w:tcW w:w="2660" w:type="dxa"/>
          </w:tcPr>
          <w:p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ПК 1.3. Оказывать информационно-</w:t>
            </w:r>
          </w:p>
          <w:p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 xml:space="preserve">консультативную помощь потребителям, медицинским работникам по выбору лекарственных препаратов и других </w:t>
            </w:r>
            <w:r w:rsidRPr="003767CB">
              <w:rPr>
                <w:rFonts w:eastAsia="Times New Roman"/>
                <w:sz w:val="24"/>
                <w:szCs w:val="24"/>
              </w:rPr>
              <w:lastRenderedPageBreak/>
              <w:t>товаров аптечного ассортимента</w:t>
            </w:r>
          </w:p>
        </w:tc>
        <w:tc>
          <w:tcPr>
            <w:tcW w:w="5103" w:type="dxa"/>
          </w:tcPr>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 применение современных технологии и  обоснованные рекомендации при отпуске товаров аптечного ассортимента;</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оказание консультативной помощи в целях обеспечения ответственного самолечения;</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использование вербальных и невербальных способов общения в профессиональной деятельности;</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 заполнение извещения о нежелательной реакции или отсутствии терапевтического эффекта лекарственного препарата, о побочных действиях, о жалобах потребителей;</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собирание информации по спросу населения на лекарственные препараты и товары аптечного ассортимента и потребностям в них;</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-пользование</w:t>
            </w:r>
            <w:r w:rsidR="00A77AE6" w:rsidRPr="003767CB">
              <w:rPr>
                <w:rFonts w:eastAsia="Times New Roman"/>
                <w:sz w:val="24"/>
                <w:szCs w:val="24"/>
              </w:rPr>
              <w:t xml:space="preserve"> </w:t>
            </w:r>
            <w:r w:rsidRPr="003767CB">
              <w:rPr>
                <w:rFonts w:eastAsia="Times New Roman"/>
                <w:sz w:val="24"/>
                <w:szCs w:val="24"/>
              </w:rPr>
              <w:t>специализированными программными продуктами;</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пользование нормативно</w:t>
            </w:r>
            <w:r w:rsidR="003C674E" w:rsidRPr="003767CB">
              <w:rPr>
                <w:rFonts w:eastAsia="Times New Roman"/>
                <w:sz w:val="24"/>
                <w:szCs w:val="24"/>
              </w:rPr>
              <w:t>-</w:t>
            </w:r>
            <w:r w:rsidRPr="003767CB">
              <w:rPr>
                <w:rFonts w:eastAsia="Times New Roman"/>
                <w:sz w:val="24"/>
                <w:szCs w:val="24"/>
              </w:rPr>
              <w:t>технической и справочной документацией;</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определение состояния, при которых оказывается первая помощь</w:t>
            </w:r>
          </w:p>
        </w:tc>
        <w:tc>
          <w:tcPr>
            <w:tcW w:w="1876" w:type="dxa"/>
          </w:tcPr>
          <w:p w:rsidR="00023626" w:rsidRPr="003767CB" w:rsidRDefault="00023626" w:rsidP="003C674E">
            <w:pPr>
              <w:spacing w:line="276" w:lineRule="auto"/>
              <w:rPr>
                <w:rFonts w:eastAsia="Times New Roman"/>
                <w:sz w:val="24"/>
                <w:szCs w:val="24"/>
              </w:rPr>
            </w:pPr>
            <w:r w:rsidRPr="003767CB">
              <w:rPr>
                <w:rFonts w:eastAsia="Times New Roman"/>
                <w:sz w:val="24"/>
                <w:szCs w:val="24"/>
              </w:rPr>
              <w:lastRenderedPageBreak/>
              <w:t>Экспертное наблюдение и оценка выполнения:</w:t>
            </w:r>
          </w:p>
          <w:p w:rsidR="00023626" w:rsidRPr="003767CB" w:rsidRDefault="00B86E8A" w:rsidP="003C674E">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3C674E">
            <w:pPr>
              <w:spacing w:line="276" w:lineRule="auto"/>
              <w:rPr>
                <w:rFonts w:eastAsia="Times New Roman"/>
                <w:sz w:val="24"/>
                <w:szCs w:val="24"/>
              </w:rPr>
            </w:pPr>
            <w:r w:rsidRPr="003767CB">
              <w:rPr>
                <w:rFonts w:eastAsia="Times New Roman"/>
                <w:sz w:val="24"/>
                <w:szCs w:val="24"/>
              </w:rPr>
              <w:t xml:space="preserve">- выполнения </w:t>
            </w:r>
            <w:r w:rsidRPr="003767CB">
              <w:rPr>
                <w:rFonts w:eastAsia="Times New Roman"/>
                <w:sz w:val="24"/>
                <w:szCs w:val="24"/>
              </w:rPr>
              <w:lastRenderedPageBreak/>
              <w:t>практических действий.</w:t>
            </w:r>
          </w:p>
        </w:tc>
      </w:tr>
      <w:tr w:rsidR="003767CB" w:rsidRPr="003767CB" w:rsidTr="000E02CA">
        <w:tc>
          <w:tcPr>
            <w:tcW w:w="2660" w:type="dxa"/>
          </w:tcPr>
          <w:p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lastRenderedPageBreak/>
              <w:t>ПК 1.4. 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c>
          <w:tcPr>
            <w:tcW w:w="5103"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визуальное оценивание рецепта, требования медицинской организации на предмет соответствия установленным требованиям;</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пользование расчетно-кассовым оборудованием и прочим оборудованием, предназначенным для осуществления фармацевтической деятельности и мониторинга движения лекарственных препаратов;</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пользование специализированными программными продуктами;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w:t>
            </w:r>
            <w:proofErr w:type="spellStart"/>
            <w:r w:rsidRPr="003767CB">
              <w:rPr>
                <w:rFonts w:eastAsia="Times New Roman"/>
                <w:sz w:val="24"/>
                <w:szCs w:val="24"/>
              </w:rPr>
              <w:t>анализирование</w:t>
            </w:r>
            <w:proofErr w:type="spellEnd"/>
            <w:r w:rsidRPr="003767CB">
              <w:rPr>
                <w:rFonts w:eastAsia="Times New Roman"/>
                <w:sz w:val="24"/>
                <w:szCs w:val="24"/>
              </w:rPr>
              <w:t xml:space="preserve"> и оценивание результатов собственной деятельности, деятельности коллег для предупреждения профессиональных ошибок и </w:t>
            </w:r>
            <w:proofErr w:type="spellStart"/>
            <w:r w:rsidRPr="003767CB">
              <w:rPr>
                <w:rFonts w:eastAsia="Times New Roman"/>
                <w:sz w:val="24"/>
                <w:szCs w:val="24"/>
              </w:rPr>
              <w:t>минимализации</w:t>
            </w:r>
            <w:proofErr w:type="spellEnd"/>
            <w:r w:rsidRPr="003767CB">
              <w:rPr>
                <w:rFonts w:eastAsia="Times New Roman"/>
                <w:sz w:val="24"/>
                <w:szCs w:val="24"/>
              </w:rPr>
              <w:t xml:space="preserve"> рисков для потребителя;</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соблюдение порядка реализации и отпуска лекарственных препаратов населению;</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оказание консультативной помощи в целях обеспечения ответственного самолечения;</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построение профессионального общения с соблюдением делового этикета и фармацевтической деонтологии;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w:t>
            </w:r>
            <w:r w:rsidR="00A77AE6" w:rsidRPr="003767CB">
              <w:rPr>
                <w:rFonts w:eastAsia="Times New Roman"/>
                <w:sz w:val="24"/>
                <w:szCs w:val="24"/>
              </w:rPr>
              <w:t xml:space="preserve"> </w:t>
            </w:r>
            <w:r w:rsidRPr="003767CB">
              <w:rPr>
                <w:rFonts w:eastAsia="Times New Roman"/>
                <w:sz w:val="24"/>
                <w:szCs w:val="24"/>
              </w:rPr>
              <w:t>предупреждение конфликтных ситуаций с потребителями;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урегулирование претензий потребителей в рамках </w:t>
            </w:r>
            <w:proofErr w:type="gramStart"/>
            <w:r w:rsidRPr="003767CB">
              <w:rPr>
                <w:rFonts w:eastAsia="Times New Roman"/>
                <w:sz w:val="24"/>
                <w:szCs w:val="24"/>
              </w:rPr>
              <w:t>своей</w:t>
            </w:r>
            <w:proofErr w:type="gramEnd"/>
            <w:r w:rsidR="000E02CA" w:rsidRPr="003767CB">
              <w:rPr>
                <w:rFonts w:eastAsia="Times New Roman"/>
                <w:sz w:val="24"/>
                <w:szCs w:val="24"/>
              </w:rPr>
              <w:t xml:space="preserve"> </w:t>
            </w:r>
            <w:proofErr w:type="spellStart"/>
            <w:r w:rsidRPr="003767CB">
              <w:rPr>
                <w:rFonts w:eastAsia="Times New Roman"/>
                <w:sz w:val="24"/>
                <w:szCs w:val="24"/>
              </w:rPr>
              <w:t>компентенции</w:t>
            </w:r>
            <w:proofErr w:type="spellEnd"/>
            <w:r w:rsidRPr="003767CB">
              <w:rPr>
                <w:rFonts w:eastAsia="Times New Roman"/>
                <w:sz w:val="24"/>
                <w:szCs w:val="24"/>
              </w:rPr>
              <w:t>;</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использование вербальных и невербальных способов общения в профессиональной деятельности;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проведение обязательных</w:t>
            </w:r>
            <w:r w:rsidR="000E02CA" w:rsidRPr="003767CB">
              <w:rPr>
                <w:rFonts w:eastAsia="Times New Roman"/>
                <w:sz w:val="24"/>
                <w:szCs w:val="24"/>
              </w:rPr>
              <w:t xml:space="preserve"> </w:t>
            </w:r>
            <w:r w:rsidRPr="003767CB">
              <w:rPr>
                <w:rFonts w:eastAsia="Times New Roman"/>
                <w:sz w:val="24"/>
                <w:szCs w:val="24"/>
              </w:rPr>
              <w:t>расчетов, в том числе по установленным нормам отпуска наркотических средств, психотропных и сильнодействующих веществ;</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пользование специализированными программами и продуктами информационных систем и проведение необходимых расчетов</w:t>
            </w:r>
          </w:p>
        </w:tc>
        <w:tc>
          <w:tcPr>
            <w:tcW w:w="1876" w:type="dxa"/>
          </w:tcPr>
          <w:p w:rsidR="00023626" w:rsidRPr="003767CB" w:rsidRDefault="00023626" w:rsidP="003C674E">
            <w:pPr>
              <w:spacing w:line="276" w:lineRule="auto"/>
              <w:rPr>
                <w:rFonts w:eastAsia="Times New Roman"/>
                <w:sz w:val="24"/>
                <w:szCs w:val="24"/>
              </w:rPr>
            </w:pPr>
            <w:r w:rsidRPr="003767CB">
              <w:rPr>
                <w:rFonts w:eastAsia="Times New Roman"/>
                <w:sz w:val="24"/>
                <w:szCs w:val="24"/>
              </w:rPr>
              <w:lastRenderedPageBreak/>
              <w:t>Экспертное наблюдение и оценка выполнения:</w:t>
            </w:r>
          </w:p>
          <w:p w:rsidR="00023626" w:rsidRPr="003767CB" w:rsidRDefault="00B86E8A" w:rsidP="003C674E">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3C674E">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ПК 1.5. Осуществлять розничную торговлю медицинскими изделиями и другими товарами аптечного ассортимента</w:t>
            </w:r>
          </w:p>
        </w:tc>
        <w:tc>
          <w:tcPr>
            <w:tcW w:w="5103"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BD6325" w:rsidRPr="003767CB">
              <w:rPr>
                <w:rFonts w:eastAsia="Times New Roman"/>
                <w:sz w:val="24"/>
                <w:szCs w:val="24"/>
              </w:rPr>
              <w:t xml:space="preserve"> </w:t>
            </w:r>
            <w:r w:rsidRPr="003767CB">
              <w:rPr>
                <w:rFonts w:eastAsia="Times New Roman"/>
                <w:sz w:val="24"/>
                <w:szCs w:val="24"/>
              </w:rPr>
              <w:t>пользование расчетно-кассовым оборудованием и прочим оборудованием, предназначенным для осуществления фармацевтической деятельности;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ведение отчетных, кассовых документов, реестров (журналов) в установленном порядке и по установленному перечню;</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применение современных технологий и  обоснованные рекомендации при отпуске товаров аптечного ассортимента;</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оказание консультативной помощи в целях обеспечения ответственного самолечения;</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использование вербальных и невербальных способов общения в профессиональной деятельности;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построение профессионального общения с соблюдением делового этикета и фармацевтической деонтологии;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предупреждение конфликтных ситуаций с потребителями;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урегулирование претензий потребителей в рамках своей компетенции;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-пользование специализированными программами и продуктами информационных систем и проведение необходимых расчетов</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ПК 1.6. Осуществлять оптовую торговлю лекарственными средствами и другими товарами аптечного </w:t>
            </w:r>
            <w:r w:rsidRPr="003767CB">
              <w:rPr>
                <w:rFonts w:eastAsia="Times New Roman"/>
                <w:sz w:val="24"/>
                <w:szCs w:val="24"/>
              </w:rPr>
              <w:lastRenderedPageBreak/>
              <w:t>ассортимента</w:t>
            </w:r>
          </w:p>
        </w:tc>
        <w:tc>
          <w:tcPr>
            <w:tcW w:w="5103"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 оценивание заявки потребителей лекарственных препаратов по наименованиям, дозировкам, количеству и кратности заводским упаковкам;</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осуществление учета лекарственных средств </w:t>
            </w:r>
            <w:r w:rsidRPr="003767CB">
              <w:rPr>
                <w:rFonts w:eastAsia="Times New Roman"/>
                <w:sz w:val="24"/>
                <w:szCs w:val="24"/>
              </w:rPr>
              <w:lastRenderedPageBreak/>
              <w:t>и других товаров аптечного ассортимента в соответствии с установленными требованиями;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использование приемов эффективных коммуникаций при взаимодействии с коллегами и потребителями;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-пользование оборудованием и информационными технологиями, включая оборудование системы мониторинга движения лекарственных препаратов;</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произведение визуальной оценки состояния лекарственных препаратов и товаров аптечного ассортимента по внешнему виду, упаковке, маркировке, целостности;</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проведение калькуляции заявок потребителей;</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ведение журналов регистрации параметров воздуха в фармацевтической организации, учета сроков годности лекарственных препаратов, журналов учета операций, связанных с обращением лекарственных средств;</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ведение </w:t>
            </w:r>
            <w:proofErr w:type="spellStart"/>
            <w:r w:rsidRPr="003767CB">
              <w:rPr>
                <w:rFonts w:eastAsia="Times New Roman"/>
                <w:sz w:val="24"/>
                <w:szCs w:val="24"/>
              </w:rPr>
              <w:t>посерийного</w:t>
            </w:r>
            <w:proofErr w:type="spellEnd"/>
            <w:r w:rsidRPr="003767CB">
              <w:rPr>
                <w:rFonts w:eastAsia="Times New Roman"/>
                <w:sz w:val="24"/>
                <w:szCs w:val="24"/>
              </w:rPr>
              <w:t xml:space="preserve"> учета запасов лекарственных препаратов в помещениях хранения;</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регистрирование информации по спросу и потребностям потребителей на лекарственные средства и другие товары аптечного ассортимента;</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информирование институциональных потребителей о поступлении новых лекарственных препаратов и других товаров аптечного ассортимента, рекламных компаниях производителей</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оформление возврата лекарственных средств от потребителя;</w:t>
            </w:r>
          </w:p>
          <w:p w:rsidR="00023626" w:rsidRPr="003767CB" w:rsidRDefault="00023626" w:rsidP="003C674E">
            <w:pPr>
              <w:spacing w:line="276" w:lineRule="auto"/>
              <w:rPr>
                <w:rFonts w:eastAsia="Times New Roman"/>
                <w:sz w:val="24"/>
                <w:szCs w:val="24"/>
              </w:rPr>
            </w:pPr>
            <w:r w:rsidRPr="003767CB">
              <w:rPr>
                <w:rFonts w:eastAsia="Times New Roman"/>
                <w:sz w:val="24"/>
                <w:szCs w:val="24"/>
              </w:rPr>
              <w:t>-маркировка недоброкачественных, контрафактных и фальсифицированных лекарственных средств и помещение в карантинную зону;</w:t>
            </w:r>
          </w:p>
          <w:p w:rsidR="00023626" w:rsidRPr="003767CB" w:rsidRDefault="00023626" w:rsidP="003C674E">
            <w:pPr>
              <w:spacing w:line="276" w:lineRule="auto"/>
              <w:rPr>
                <w:rFonts w:eastAsia="Times New Roman"/>
                <w:sz w:val="24"/>
                <w:szCs w:val="24"/>
              </w:rPr>
            </w:pPr>
            <w:r w:rsidRPr="003767CB">
              <w:rPr>
                <w:rFonts w:eastAsia="Times New Roman"/>
                <w:sz w:val="24"/>
                <w:szCs w:val="24"/>
              </w:rPr>
              <w:t>- собирание информации и оформление документации установленного образца по изъятию из обращения лекарственных средств и других товаров аптечного ассортимента;</w:t>
            </w:r>
          </w:p>
          <w:p w:rsidR="00023626" w:rsidRPr="003767CB" w:rsidRDefault="00023626" w:rsidP="003C674E">
            <w:pPr>
              <w:spacing w:line="276" w:lineRule="auto"/>
              <w:rPr>
                <w:rFonts w:eastAsia="Times New Roman"/>
                <w:sz w:val="24"/>
                <w:szCs w:val="24"/>
              </w:rPr>
            </w:pPr>
            <w:r w:rsidRPr="003767CB">
              <w:rPr>
                <w:rFonts w:eastAsia="Times New Roman"/>
                <w:sz w:val="24"/>
                <w:szCs w:val="24"/>
              </w:rPr>
              <w:t xml:space="preserve">- </w:t>
            </w:r>
            <w:proofErr w:type="spellStart"/>
            <w:r w:rsidRPr="003767CB">
              <w:rPr>
                <w:rFonts w:eastAsia="Times New Roman"/>
                <w:sz w:val="24"/>
                <w:szCs w:val="24"/>
              </w:rPr>
              <w:t>анализирование</w:t>
            </w:r>
            <w:proofErr w:type="spellEnd"/>
            <w:r w:rsidRPr="003767CB">
              <w:rPr>
                <w:rFonts w:eastAsia="Times New Roman"/>
                <w:sz w:val="24"/>
                <w:szCs w:val="24"/>
              </w:rPr>
              <w:t xml:space="preserve"> и оценивание результатов </w:t>
            </w:r>
            <w:r w:rsidRPr="003767CB">
              <w:rPr>
                <w:rFonts w:eastAsia="Times New Roman"/>
                <w:sz w:val="24"/>
                <w:szCs w:val="24"/>
              </w:rPr>
              <w:lastRenderedPageBreak/>
              <w:t xml:space="preserve">собственной деятельности, деятельности коллег для предупреждения профессиональных ошибок и </w:t>
            </w:r>
            <w:proofErr w:type="spellStart"/>
            <w:r w:rsidRPr="003767CB">
              <w:rPr>
                <w:rFonts w:eastAsia="Times New Roman"/>
                <w:sz w:val="24"/>
                <w:szCs w:val="24"/>
              </w:rPr>
              <w:t>минимализации</w:t>
            </w:r>
            <w:proofErr w:type="spellEnd"/>
            <w:r w:rsidRPr="003767CB">
              <w:rPr>
                <w:rFonts w:eastAsia="Times New Roman"/>
                <w:sz w:val="24"/>
                <w:szCs w:val="24"/>
              </w:rPr>
              <w:t xml:space="preserve"> рисков для потребителя;</w:t>
            </w:r>
          </w:p>
          <w:p w:rsidR="00023626" w:rsidRPr="003767CB" w:rsidRDefault="00023626" w:rsidP="003C674E">
            <w:pPr>
              <w:spacing w:line="276" w:lineRule="auto"/>
              <w:rPr>
                <w:rFonts w:eastAsia="Times New Roman"/>
                <w:sz w:val="24"/>
                <w:szCs w:val="24"/>
              </w:rPr>
            </w:pPr>
            <w:r w:rsidRPr="003767CB">
              <w:rPr>
                <w:rFonts w:eastAsia="Times New Roman"/>
                <w:sz w:val="24"/>
                <w:szCs w:val="24"/>
              </w:rPr>
              <w:t>- организация своей производственной деятельности и распределение времени;</w:t>
            </w:r>
          </w:p>
          <w:p w:rsidR="00023626" w:rsidRPr="003767CB" w:rsidRDefault="00023626" w:rsidP="003C674E">
            <w:pPr>
              <w:spacing w:line="276" w:lineRule="auto"/>
              <w:rPr>
                <w:rFonts w:eastAsia="Times New Roman"/>
                <w:sz w:val="24"/>
                <w:szCs w:val="24"/>
              </w:rPr>
            </w:pPr>
            <w:r w:rsidRPr="003767CB">
              <w:rPr>
                <w:rFonts w:eastAsia="Times New Roman"/>
                <w:sz w:val="24"/>
                <w:szCs w:val="24"/>
              </w:rPr>
              <w:t>- построение профессионального общения с соблюдением делового этикета и фармацевтической деонтологии;</w:t>
            </w:r>
          </w:p>
          <w:p w:rsidR="00023626" w:rsidRPr="003767CB" w:rsidRDefault="00023626" w:rsidP="003C674E">
            <w:pPr>
              <w:spacing w:line="276" w:lineRule="auto"/>
              <w:rPr>
                <w:rFonts w:eastAsia="Times New Roman"/>
                <w:sz w:val="24"/>
                <w:szCs w:val="24"/>
              </w:rPr>
            </w:pPr>
            <w:r w:rsidRPr="003767CB">
              <w:rPr>
                <w:rFonts w:eastAsia="Times New Roman"/>
                <w:sz w:val="24"/>
                <w:szCs w:val="24"/>
              </w:rPr>
              <w:t>- урегулирование претензии с потребителей в рамках своей компетенции;</w:t>
            </w:r>
          </w:p>
          <w:p w:rsidR="00023626" w:rsidRPr="003767CB" w:rsidRDefault="00023626" w:rsidP="003C674E">
            <w:pPr>
              <w:spacing w:line="276" w:lineRule="auto"/>
              <w:rPr>
                <w:rFonts w:eastAsia="Times New Roman"/>
                <w:sz w:val="24"/>
                <w:szCs w:val="24"/>
              </w:rPr>
            </w:pPr>
            <w:r w:rsidRPr="003767CB">
              <w:rPr>
                <w:rFonts w:eastAsia="Times New Roman"/>
                <w:sz w:val="24"/>
                <w:szCs w:val="24"/>
              </w:rPr>
              <w:t>- проведение мониторинга знаний потребителей по новым препаратам и другим товарам аптечного ассортимента;</w:t>
            </w:r>
          </w:p>
          <w:p w:rsidR="00023626" w:rsidRPr="003767CB" w:rsidRDefault="00023626" w:rsidP="003C674E">
            <w:pPr>
              <w:spacing w:line="276" w:lineRule="auto"/>
              <w:rPr>
                <w:rFonts w:eastAsia="Times New Roman"/>
                <w:sz w:val="24"/>
                <w:szCs w:val="24"/>
              </w:rPr>
            </w:pPr>
            <w:r w:rsidRPr="003767CB">
              <w:rPr>
                <w:rFonts w:eastAsia="Times New Roman"/>
                <w:sz w:val="24"/>
                <w:szCs w:val="24"/>
              </w:rPr>
              <w:t>- соблюдение порядка реализации и отпуска лекарственных препаратов медицинским организациям;</w:t>
            </w:r>
          </w:p>
          <w:p w:rsidR="00023626" w:rsidRPr="003767CB" w:rsidRDefault="00023626" w:rsidP="003C674E">
            <w:pPr>
              <w:spacing w:line="276" w:lineRule="auto"/>
              <w:rPr>
                <w:rFonts w:eastAsia="Times New Roman"/>
                <w:sz w:val="24"/>
                <w:szCs w:val="24"/>
              </w:rPr>
            </w:pPr>
            <w:r w:rsidRPr="003767CB">
              <w:rPr>
                <w:rFonts w:eastAsia="Times New Roman"/>
                <w:sz w:val="24"/>
                <w:szCs w:val="24"/>
              </w:rPr>
              <w:t>- проверка</w:t>
            </w:r>
            <w:r w:rsidR="000E02CA" w:rsidRPr="003767CB">
              <w:rPr>
                <w:rFonts w:eastAsia="Times New Roman"/>
                <w:sz w:val="24"/>
                <w:szCs w:val="24"/>
              </w:rPr>
              <w:t xml:space="preserve"> </w:t>
            </w:r>
            <w:r w:rsidRPr="003767CB">
              <w:rPr>
                <w:rFonts w:eastAsia="Times New Roman"/>
                <w:sz w:val="24"/>
                <w:szCs w:val="24"/>
              </w:rPr>
              <w:t>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 xml:space="preserve">решения </w:t>
            </w:r>
            <w:r w:rsidR="00023626" w:rsidRPr="003767CB">
              <w:rPr>
                <w:rFonts w:eastAsia="Times New Roman"/>
                <w:sz w:val="24"/>
                <w:szCs w:val="24"/>
              </w:rPr>
              <w:lastRenderedPageBreak/>
              <w:t>проблемных задач;</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 xml:space="preserve">ПК 1.7. Оформлять первичную учетно-отчетную документацию </w:t>
            </w:r>
          </w:p>
          <w:p w:rsidR="00023626" w:rsidRPr="003767CB" w:rsidRDefault="00023626" w:rsidP="000E02CA">
            <w:pPr>
              <w:shd w:val="clear" w:color="auto" w:fill="FFFFFF"/>
              <w:spacing w:line="276" w:lineRule="auto"/>
              <w:jc w:val="both"/>
              <w:rPr>
                <w:rFonts w:eastAsia="Times New Roman"/>
                <w:sz w:val="24"/>
                <w:szCs w:val="24"/>
              </w:rPr>
            </w:pPr>
          </w:p>
        </w:tc>
        <w:tc>
          <w:tcPr>
            <w:tcW w:w="5103"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оформление отчетных документов по движению лекарственных средств и других товаров аптечного ассортимента;</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визуальное оценивание рецепта, требования медицинской организации на предмет соответствия установленным требованиям;</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осуществление регистрации заказов и доставок лекарственных препаратов потребителю;</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-пользование специализированными программами и  продуктами информационных систем и проведение необходимых расчетов</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rsidTr="000E02CA">
        <w:tc>
          <w:tcPr>
            <w:tcW w:w="2660" w:type="dxa"/>
          </w:tcPr>
          <w:p w:rsidR="00023626" w:rsidRPr="003767CB" w:rsidRDefault="00023626" w:rsidP="000E02CA">
            <w:pPr>
              <w:tabs>
                <w:tab w:val="left" w:pos="5630"/>
              </w:tabs>
              <w:spacing w:line="276" w:lineRule="auto"/>
              <w:ind w:right="102"/>
              <w:jc w:val="both"/>
              <w:rPr>
                <w:rFonts w:eastAsia="Times New Roman"/>
                <w:sz w:val="24"/>
                <w:szCs w:val="24"/>
              </w:rPr>
            </w:pPr>
            <w:r w:rsidRPr="003767CB">
              <w:rPr>
                <w:rFonts w:eastAsia="Times New Roman"/>
                <w:sz w:val="24"/>
                <w:szCs w:val="24"/>
              </w:rPr>
              <w:t>ПК 1.8. Оформлять заявки поставщикам и осуществлять прием товаров аптечного ассортимента</w:t>
            </w:r>
          </w:p>
        </w:tc>
        <w:tc>
          <w:tcPr>
            <w:tcW w:w="5103"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0E02CA" w:rsidRPr="003767CB">
              <w:rPr>
                <w:rFonts w:eastAsia="Times New Roman"/>
                <w:sz w:val="24"/>
                <w:szCs w:val="24"/>
              </w:rPr>
              <w:t xml:space="preserve"> </w:t>
            </w:r>
            <w:r w:rsidRPr="003767CB">
              <w:rPr>
                <w:rFonts w:eastAsia="Times New Roman"/>
                <w:sz w:val="24"/>
                <w:szCs w:val="24"/>
              </w:rPr>
              <w:t>пользование</w:t>
            </w:r>
            <w:r w:rsidR="000E02CA" w:rsidRPr="003767CB">
              <w:rPr>
                <w:rFonts w:eastAsia="Times New Roman"/>
                <w:sz w:val="24"/>
                <w:szCs w:val="24"/>
              </w:rPr>
              <w:t xml:space="preserve"> </w:t>
            </w:r>
            <w:r w:rsidRPr="003767CB">
              <w:rPr>
                <w:rFonts w:eastAsia="Times New Roman"/>
                <w:sz w:val="24"/>
                <w:szCs w:val="24"/>
              </w:rPr>
              <w:t>специализированными программами и продуктами информационных систем и проведение необходимых расчетов;</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оценивание заявки потребителей лекарственных препаратов по наименованиям, дозировкам, количеству и кратности заводским упаковкам;</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w:t>
            </w:r>
            <w:r w:rsidR="00BD6325" w:rsidRPr="003767CB">
              <w:rPr>
                <w:rFonts w:eastAsia="Times New Roman"/>
                <w:sz w:val="24"/>
                <w:szCs w:val="24"/>
              </w:rPr>
              <w:t xml:space="preserve"> </w:t>
            </w:r>
            <w:r w:rsidRPr="003767CB">
              <w:rPr>
                <w:rFonts w:eastAsia="Times New Roman"/>
                <w:sz w:val="24"/>
                <w:szCs w:val="24"/>
              </w:rPr>
              <w:t>регистрирование информации по спросу и потребностям потребителей на лекарственные средства и другие товары аптечного ассортимента</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 выполнения практических действий.</w:t>
            </w: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ПК 1.9. 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правовой базы</w:t>
            </w:r>
          </w:p>
        </w:tc>
        <w:tc>
          <w:tcPr>
            <w:tcW w:w="5103" w:type="dxa"/>
          </w:tcPr>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проведение приёмки товаров аптечного ассортимента;</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проведение проверки сопроводительных документов по составу и комплектности;</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оформление отчетных документы по движению лекарственных средств и товаров аптечного ассортимента;</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-пользование контрольно</w:t>
            </w:r>
            <w:r w:rsidR="003C674E" w:rsidRPr="003767CB">
              <w:rPr>
                <w:rFonts w:eastAsia="Times New Roman"/>
                <w:sz w:val="24"/>
                <w:szCs w:val="24"/>
              </w:rPr>
              <w:t>-</w:t>
            </w:r>
            <w:r w:rsidRPr="003767CB">
              <w:rPr>
                <w:rFonts w:eastAsia="Times New Roman"/>
                <w:sz w:val="24"/>
                <w:szCs w:val="24"/>
              </w:rPr>
              <w:t>измерительными и приборами, специализированным оборудованием, в том числе в системе мониторинга движения лекарственных препаратов, программами и продуктами информационных систем, используемыми в фармацевтических организациях;</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ведение предметно – количественного учета лекарственных средств посредством заполнения журнала;</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проведение визуальной оценки состояния лекарственных препаратов и товаров аптечного ассортимента по внешнему виду, упаковке, маркировке, целостности;</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соблюдение условий хранения лекарственных препаратов и товаров аптечного ассортимента;</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использование технических средств, технологии, включая программное обеспечение и информационные справочные системы, для обеспечения надлежащего порядка и условий хранения товаров аптечного </w:t>
            </w:r>
            <w:r w:rsidRPr="003767CB">
              <w:rPr>
                <w:rFonts w:eastAsia="Times New Roman"/>
                <w:sz w:val="24"/>
                <w:szCs w:val="24"/>
              </w:rPr>
              <w:lastRenderedPageBreak/>
              <w:t>ассортимента;</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понимание и осозн</w:t>
            </w:r>
            <w:r w:rsidR="00687993" w:rsidRPr="003767CB">
              <w:rPr>
                <w:rFonts w:eastAsia="Times New Roman"/>
                <w:sz w:val="24"/>
                <w:szCs w:val="24"/>
              </w:rPr>
              <w:t>а</w:t>
            </w:r>
            <w:r w:rsidRPr="003767CB">
              <w:rPr>
                <w:rFonts w:eastAsia="Times New Roman"/>
                <w:sz w:val="24"/>
                <w:szCs w:val="24"/>
              </w:rPr>
              <w:t xml:space="preserve">ние </w:t>
            </w:r>
            <w:proofErr w:type="gramStart"/>
            <w:r w:rsidRPr="003767CB">
              <w:rPr>
                <w:rFonts w:eastAsia="Times New Roman"/>
                <w:sz w:val="24"/>
                <w:szCs w:val="24"/>
              </w:rPr>
              <w:t>последствий несоблюдения условий хранения лекарственных средств</w:t>
            </w:r>
            <w:proofErr w:type="gramEnd"/>
            <w:r w:rsidRPr="003767CB">
              <w:rPr>
                <w:rFonts w:eastAsia="Times New Roman"/>
                <w:sz w:val="24"/>
                <w:szCs w:val="24"/>
              </w:rPr>
              <w:t>;</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прогнозирование риска потери качества, эффективности и безопасности лекарственных сре</w:t>
            </w:r>
            <w:proofErr w:type="gramStart"/>
            <w:r w:rsidRPr="003767CB">
              <w:rPr>
                <w:rFonts w:eastAsia="Times New Roman"/>
                <w:sz w:val="24"/>
                <w:szCs w:val="24"/>
              </w:rPr>
              <w:t>дств пр</w:t>
            </w:r>
            <w:proofErr w:type="gramEnd"/>
            <w:r w:rsidRPr="003767CB">
              <w:rPr>
                <w:rFonts w:eastAsia="Times New Roman"/>
                <w:sz w:val="24"/>
                <w:szCs w:val="24"/>
              </w:rPr>
              <w:t>и несоблюдении режима хранения;</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ведение учета лекарственных сре</w:t>
            </w:r>
            <w:proofErr w:type="gramStart"/>
            <w:r w:rsidRPr="003767CB">
              <w:rPr>
                <w:rFonts w:eastAsia="Times New Roman"/>
                <w:sz w:val="24"/>
                <w:szCs w:val="24"/>
              </w:rPr>
              <w:t>дств в п</w:t>
            </w:r>
            <w:proofErr w:type="gramEnd"/>
            <w:r w:rsidRPr="003767CB">
              <w:rPr>
                <w:rFonts w:eastAsia="Times New Roman"/>
                <w:sz w:val="24"/>
                <w:szCs w:val="24"/>
              </w:rPr>
              <w:t>омещении хранения;</w:t>
            </w:r>
          </w:p>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интерпретирование условий хранения, указанных в маркировке лекарственных средств, в соответствующие режимы хранения</w:t>
            </w:r>
          </w:p>
        </w:tc>
        <w:tc>
          <w:tcPr>
            <w:tcW w:w="1876" w:type="dxa"/>
          </w:tcPr>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Экспертное наблюдение и оценка выполнения:</w:t>
            </w:r>
          </w:p>
          <w:p w:rsidR="00023626" w:rsidRPr="003767CB" w:rsidRDefault="00B86E8A"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ПК 1.10. Осуществлять мероприятия по формированию ценовой политики</w:t>
            </w:r>
          </w:p>
        </w:tc>
        <w:tc>
          <w:tcPr>
            <w:tcW w:w="5103" w:type="dxa"/>
          </w:tcPr>
          <w:p w:rsidR="00023626" w:rsidRPr="003767CB" w:rsidRDefault="00023626" w:rsidP="000E02CA">
            <w:pPr>
              <w:shd w:val="clear" w:color="auto" w:fill="FFFFFF"/>
              <w:spacing w:line="276" w:lineRule="auto"/>
              <w:jc w:val="both"/>
              <w:rPr>
                <w:sz w:val="24"/>
                <w:szCs w:val="24"/>
              </w:rPr>
            </w:pPr>
            <w:r w:rsidRPr="003767CB">
              <w:rPr>
                <w:sz w:val="24"/>
                <w:szCs w:val="24"/>
              </w:rPr>
              <w:t>-</w:t>
            </w:r>
            <w:r w:rsidR="000E02CA" w:rsidRPr="003767CB">
              <w:rPr>
                <w:sz w:val="24"/>
                <w:szCs w:val="24"/>
              </w:rPr>
              <w:t xml:space="preserve"> </w:t>
            </w:r>
            <w:r w:rsidRPr="003767CB">
              <w:rPr>
                <w:sz w:val="24"/>
                <w:szCs w:val="24"/>
              </w:rPr>
              <w:t xml:space="preserve">пользование специализированными программами и продуктами информационных систем и проведение необходимых расчетов; </w:t>
            </w:r>
          </w:p>
          <w:p w:rsidR="00023626" w:rsidRPr="003767CB" w:rsidRDefault="00023626" w:rsidP="000E02CA">
            <w:pPr>
              <w:spacing w:line="276" w:lineRule="auto"/>
              <w:jc w:val="both"/>
              <w:rPr>
                <w:rFonts w:eastAsia="Times New Roman"/>
                <w:sz w:val="24"/>
                <w:szCs w:val="24"/>
              </w:rPr>
            </w:pPr>
            <w:r w:rsidRPr="003767CB">
              <w:rPr>
                <w:bCs/>
                <w:sz w:val="24"/>
                <w:szCs w:val="24"/>
              </w:rPr>
              <w:t xml:space="preserve">- проверка соответствия цен на жизненно необходимые и важнейшие лекарственные препараты </w:t>
            </w:r>
            <w:r w:rsidRPr="003767CB">
              <w:rPr>
                <w:sz w:val="24"/>
                <w:szCs w:val="24"/>
              </w:rPr>
              <w:t xml:space="preserve">для медицинского применения </w:t>
            </w:r>
            <w:r w:rsidRPr="003767CB">
              <w:rPr>
                <w:bCs/>
                <w:sz w:val="24"/>
                <w:szCs w:val="24"/>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решения проблемных задач;</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ПК 1.11. Соблюдать правила санитарно</w:t>
            </w:r>
            <w:r w:rsidR="00687993" w:rsidRPr="003767CB">
              <w:rPr>
                <w:rFonts w:eastAsia="Times New Roman"/>
                <w:sz w:val="24"/>
                <w:szCs w:val="24"/>
              </w:rPr>
              <w:t>-</w:t>
            </w:r>
            <w:r w:rsidRPr="003767CB">
              <w:rPr>
                <w:rFonts w:eastAsia="Times New Roman"/>
                <w:sz w:val="24"/>
                <w:szCs w:val="24"/>
              </w:rPr>
              <w:t>гигиенического режима, охраны труда, техники безопасности и противопожарной безопасности, порядок действия при чрезвычайных ситуациях</w:t>
            </w:r>
          </w:p>
        </w:tc>
        <w:tc>
          <w:tcPr>
            <w:tcW w:w="5103"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соблюдение правил</w:t>
            </w:r>
            <w:r w:rsidR="000E02CA" w:rsidRPr="003767CB">
              <w:rPr>
                <w:rFonts w:eastAsia="Times New Roman"/>
                <w:sz w:val="24"/>
                <w:szCs w:val="24"/>
              </w:rPr>
              <w:t xml:space="preserve"> </w:t>
            </w:r>
            <w:r w:rsidRPr="003767CB">
              <w:rPr>
                <w:rFonts w:eastAsia="Times New Roman"/>
                <w:sz w:val="24"/>
                <w:szCs w:val="24"/>
              </w:rPr>
              <w:t>санитарно</w:t>
            </w:r>
            <w:r w:rsidR="00687993" w:rsidRPr="003767CB">
              <w:rPr>
                <w:rFonts w:eastAsia="Times New Roman"/>
                <w:sz w:val="24"/>
                <w:szCs w:val="24"/>
              </w:rPr>
              <w:t>-г</w:t>
            </w:r>
            <w:r w:rsidRPr="003767CB">
              <w:rPr>
                <w:rFonts w:eastAsia="Times New Roman"/>
                <w:sz w:val="24"/>
                <w:szCs w:val="24"/>
              </w:rPr>
              <w:t>игиенического режима, охраны труда, техники безопасности и противопожарной безопасности при реализации лекарственных препаратов в аптечной организации</w:t>
            </w:r>
          </w:p>
        </w:tc>
        <w:tc>
          <w:tcPr>
            <w:tcW w:w="1876" w:type="dxa"/>
          </w:tcPr>
          <w:p w:rsidR="00023626" w:rsidRPr="003767CB" w:rsidRDefault="00023626" w:rsidP="000E02CA">
            <w:pPr>
              <w:spacing w:line="276" w:lineRule="auto"/>
              <w:jc w:val="both"/>
              <w:rPr>
                <w:rFonts w:eastAsia="Times New Roman"/>
                <w:sz w:val="24"/>
                <w:szCs w:val="24"/>
              </w:rPr>
            </w:pPr>
            <w:proofErr w:type="gramStart"/>
            <w:r w:rsidRPr="003767CB">
              <w:rPr>
                <w:rFonts w:eastAsia="Times New Roman"/>
                <w:sz w:val="24"/>
                <w:szCs w:val="24"/>
              </w:rPr>
              <w:t>Контроль за</w:t>
            </w:r>
            <w:proofErr w:type="gramEnd"/>
            <w:r w:rsidRPr="003767CB">
              <w:rPr>
                <w:rFonts w:eastAsia="Times New Roman"/>
                <w:sz w:val="24"/>
                <w:szCs w:val="24"/>
              </w:rPr>
              <w:t xml:space="preserve"> соблюдением выполнения правил санитарно</w:t>
            </w:r>
            <w:r w:rsidR="00687993" w:rsidRPr="003767CB">
              <w:rPr>
                <w:rFonts w:eastAsia="Times New Roman"/>
                <w:sz w:val="24"/>
                <w:szCs w:val="24"/>
              </w:rPr>
              <w:t>-</w:t>
            </w:r>
            <w:r w:rsidRPr="003767CB">
              <w:rPr>
                <w:rFonts w:eastAsia="Times New Roman"/>
                <w:sz w:val="24"/>
                <w:szCs w:val="24"/>
              </w:rPr>
              <w:t>гигиенического режима, охраны труда, техники безопасности, противопожарной безопасности на рабочем месте, порядка действий при чрезвычайных ситуациях.</w:t>
            </w: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proofErr w:type="gramStart"/>
            <w:r w:rsidRPr="003767CB">
              <w:rPr>
                <w:rFonts w:eastAsia="Times New Roman"/>
                <w:iCs/>
                <w:sz w:val="24"/>
                <w:szCs w:val="24"/>
              </w:rPr>
              <w:t>ОК</w:t>
            </w:r>
            <w:proofErr w:type="gramEnd"/>
            <w:r w:rsidRPr="003767CB">
              <w:rPr>
                <w:rFonts w:eastAsia="Times New Roman"/>
                <w:iCs/>
                <w:sz w:val="24"/>
                <w:szCs w:val="24"/>
              </w:rPr>
              <w:t xml:space="preserve"> 01. </w:t>
            </w:r>
            <w:r w:rsidR="00683FB7" w:rsidRPr="003767CB">
              <w:rPr>
                <w:rFonts w:eastAsia="Times New Roman"/>
                <w:iCs/>
                <w:sz w:val="24"/>
                <w:szCs w:val="24"/>
              </w:rPr>
              <w:t xml:space="preserve">Выбирать способы решения задач профессиональной деятельности </w:t>
            </w:r>
            <w:r w:rsidR="00683FB7" w:rsidRPr="003767CB">
              <w:rPr>
                <w:rFonts w:eastAsia="Times New Roman"/>
                <w:iCs/>
                <w:sz w:val="24"/>
                <w:szCs w:val="24"/>
              </w:rPr>
              <w:lastRenderedPageBreak/>
              <w:t>применительно к различным контекстам</w:t>
            </w:r>
          </w:p>
        </w:tc>
        <w:tc>
          <w:tcPr>
            <w:tcW w:w="5103" w:type="dxa"/>
          </w:tcPr>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lastRenderedPageBreak/>
              <w:t xml:space="preserve">- распознавание задачи и/или проблемы в профессиональном и/или социальном контексте;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w:t>
            </w:r>
            <w:proofErr w:type="spellStart"/>
            <w:r w:rsidRPr="003767CB">
              <w:rPr>
                <w:rFonts w:eastAsia="Times New Roman"/>
                <w:iCs/>
                <w:sz w:val="24"/>
                <w:szCs w:val="24"/>
              </w:rPr>
              <w:t>анализирование</w:t>
            </w:r>
            <w:proofErr w:type="spellEnd"/>
            <w:r w:rsidRPr="003767CB">
              <w:rPr>
                <w:rFonts w:eastAsia="Times New Roman"/>
                <w:iCs/>
                <w:sz w:val="24"/>
                <w:szCs w:val="24"/>
              </w:rPr>
              <w:t xml:space="preserve"> задач и/или проблем и </w:t>
            </w:r>
            <w:r w:rsidRPr="003767CB">
              <w:rPr>
                <w:rFonts w:eastAsia="Times New Roman"/>
                <w:iCs/>
                <w:sz w:val="24"/>
                <w:szCs w:val="24"/>
              </w:rPr>
              <w:lastRenderedPageBreak/>
              <w:t xml:space="preserve">выделение её составных частей;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определения этапов решения задачи;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выявление</w:t>
            </w:r>
            <w:r w:rsidR="000E02CA" w:rsidRPr="003767CB">
              <w:rPr>
                <w:rFonts w:eastAsia="Times New Roman"/>
                <w:iCs/>
                <w:sz w:val="24"/>
                <w:szCs w:val="24"/>
              </w:rPr>
              <w:t xml:space="preserve"> </w:t>
            </w:r>
            <w:r w:rsidRPr="003767CB">
              <w:rPr>
                <w:rFonts w:eastAsia="Times New Roman"/>
                <w:iCs/>
                <w:sz w:val="24"/>
                <w:szCs w:val="24"/>
              </w:rPr>
              <w:t xml:space="preserve">и эффективный поиск информации, необходимой для решения задачи и/или проблемы;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составление плана действий;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ресурсов; </w:t>
            </w:r>
          </w:p>
          <w:p w:rsidR="00023626" w:rsidRPr="003767CB" w:rsidRDefault="00023626" w:rsidP="000E02CA">
            <w:pPr>
              <w:shd w:val="clear" w:color="auto" w:fill="FFFFFF"/>
              <w:spacing w:line="276" w:lineRule="auto"/>
              <w:jc w:val="both"/>
              <w:rPr>
                <w:rFonts w:eastAsia="Times New Roman"/>
                <w:iCs/>
                <w:sz w:val="24"/>
                <w:szCs w:val="24"/>
              </w:rPr>
            </w:pPr>
            <w:proofErr w:type="gramStart"/>
            <w:r w:rsidRPr="003767CB">
              <w:rPr>
                <w:rFonts w:eastAsia="Times New Roman"/>
                <w:iCs/>
                <w:sz w:val="24"/>
                <w:szCs w:val="24"/>
              </w:rPr>
              <w:t xml:space="preserve">- владение актуальными методами работы в профессиональной и смежных сферах; </w:t>
            </w:r>
            <w:proofErr w:type="gramEnd"/>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реализация составленных планов; </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iCs/>
                <w:sz w:val="24"/>
                <w:szCs w:val="24"/>
              </w:rPr>
              <w:t>- оценивание результатов и последствий своих действий (самостоятельно или с помощью наставника)</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Экспертное наблюдение и оценка выполнения:</w:t>
            </w:r>
          </w:p>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 решения проблемных задач</w:t>
            </w:r>
          </w:p>
          <w:p w:rsidR="00023626" w:rsidRPr="003767CB" w:rsidRDefault="00023626" w:rsidP="000E02CA">
            <w:pPr>
              <w:spacing w:line="276" w:lineRule="auto"/>
              <w:rPr>
                <w:rFonts w:eastAsia="Times New Roman"/>
                <w:sz w:val="24"/>
                <w:szCs w:val="24"/>
              </w:rPr>
            </w:pP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proofErr w:type="gramStart"/>
            <w:r w:rsidRPr="003767CB">
              <w:rPr>
                <w:rFonts w:eastAsia="Times New Roman"/>
                <w:sz w:val="24"/>
                <w:szCs w:val="24"/>
              </w:rPr>
              <w:lastRenderedPageBreak/>
              <w:t>ОК</w:t>
            </w:r>
            <w:proofErr w:type="gramEnd"/>
            <w:r w:rsidRPr="003767CB">
              <w:rPr>
                <w:rFonts w:eastAsia="Times New Roman"/>
                <w:sz w:val="24"/>
                <w:szCs w:val="24"/>
              </w:rPr>
              <w:t xml:space="preserve"> 02.</w:t>
            </w:r>
            <w:r w:rsidR="000E02CA" w:rsidRPr="003767CB">
              <w:rPr>
                <w:rFonts w:eastAsia="Times New Roman"/>
                <w:sz w:val="24"/>
                <w:szCs w:val="24"/>
              </w:rPr>
              <w:t xml:space="preserve"> </w:t>
            </w:r>
            <w:r w:rsidRPr="003767CB">
              <w:rPr>
                <w:rFonts w:eastAsia="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103" w:type="dxa"/>
          </w:tcPr>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w:t>
            </w:r>
            <w:r w:rsidR="000E02CA" w:rsidRPr="003767CB">
              <w:rPr>
                <w:rFonts w:eastAsia="Times New Roman"/>
                <w:iCs/>
                <w:sz w:val="24"/>
                <w:szCs w:val="24"/>
              </w:rPr>
              <w:t xml:space="preserve"> </w:t>
            </w:r>
            <w:r w:rsidRPr="003767CB">
              <w:rPr>
                <w:rFonts w:eastAsia="Times New Roman"/>
                <w:iCs/>
                <w:sz w:val="24"/>
                <w:szCs w:val="24"/>
              </w:rPr>
              <w:t xml:space="preserve">определение задач поиска информации;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источников информации;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планирование процесса поиска;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структурирование получаемой информации;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выделение наиболее значимой в перечне информации;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оценивание практической значимости результатов поиска; </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iCs/>
                <w:sz w:val="24"/>
                <w:szCs w:val="24"/>
              </w:rPr>
              <w:t>- оформление результатов поиска</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jc w:val="both"/>
              <w:rPr>
                <w:rFonts w:eastAsia="Times New Roman"/>
                <w:sz w:val="24"/>
                <w:szCs w:val="24"/>
              </w:rPr>
            </w:pP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03.</w:t>
            </w:r>
            <w:r w:rsidR="000E02CA" w:rsidRPr="003767CB">
              <w:rPr>
                <w:rFonts w:eastAsia="Times New Roman"/>
                <w:sz w:val="24"/>
                <w:szCs w:val="24"/>
              </w:rPr>
              <w:t xml:space="preserve"> </w:t>
            </w:r>
            <w:r w:rsidRPr="003767CB">
              <w:rPr>
                <w:rFonts w:eastAsia="Times New Roman"/>
                <w:sz w:val="24"/>
                <w:szCs w:val="24"/>
              </w:rPr>
              <w:t>Планировать и реализовывать собственное профессиональное и личностное развитие</w:t>
            </w:r>
          </w:p>
        </w:tc>
        <w:tc>
          <w:tcPr>
            <w:tcW w:w="5103" w:type="dxa"/>
          </w:tcPr>
          <w:p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определение актуальности нормативно-правовой документации в профессиональной деятельности; </w:t>
            </w:r>
          </w:p>
          <w:p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современной научной профессиональной терминологии; </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определение и выстраивание траектории профессионального развития и самообразования</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jc w:val="both"/>
              <w:rPr>
                <w:rFonts w:eastAsia="Times New Roman"/>
                <w:sz w:val="24"/>
                <w:szCs w:val="24"/>
              </w:rPr>
            </w:pP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04. Работать в коллективе и команде, эффективно взаимодействовать с коллегами, руководством, клиентами</w:t>
            </w:r>
          </w:p>
        </w:tc>
        <w:tc>
          <w:tcPr>
            <w:tcW w:w="5103" w:type="dxa"/>
          </w:tcPr>
          <w:p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организация работы коллектива и команды; </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взаимодействие с коллегами, руководством, клиентами в ходе профессиональной деятельности</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jc w:val="both"/>
              <w:rPr>
                <w:rFonts w:eastAsia="Times New Roman"/>
                <w:sz w:val="24"/>
                <w:szCs w:val="24"/>
              </w:rPr>
            </w:pP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05. Осуществлять устную и письменную коммуникацию на государственном языке Российской Федерации </w:t>
            </w:r>
            <w:r w:rsidRPr="003767CB">
              <w:rPr>
                <w:rFonts w:eastAsia="Times New Roman"/>
                <w:sz w:val="24"/>
                <w:szCs w:val="24"/>
              </w:rPr>
              <w:lastRenderedPageBreak/>
              <w:t>с учетом особенностей социального и культурного контекста</w:t>
            </w:r>
          </w:p>
        </w:tc>
        <w:tc>
          <w:tcPr>
            <w:tcW w:w="5103" w:type="dxa"/>
          </w:tcPr>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sz w:val="24"/>
                <w:szCs w:val="24"/>
              </w:rPr>
              <w:lastRenderedPageBreak/>
              <w:t>- грамотное изложение своих мыслей и оформление документов по профессиональной тематике на государственном языке Российской Федерации, проявление толерантности в рабочем коллективе</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 xml:space="preserve">решения </w:t>
            </w:r>
            <w:r w:rsidR="00023626" w:rsidRPr="003767CB">
              <w:rPr>
                <w:rFonts w:eastAsia="Times New Roman"/>
                <w:sz w:val="24"/>
                <w:szCs w:val="24"/>
              </w:rPr>
              <w:lastRenderedPageBreak/>
              <w:t>проблемных задач</w:t>
            </w:r>
          </w:p>
          <w:p w:rsidR="00023626" w:rsidRPr="003767CB" w:rsidRDefault="00023626" w:rsidP="000E02CA">
            <w:pPr>
              <w:spacing w:line="276" w:lineRule="auto"/>
              <w:jc w:val="both"/>
              <w:rPr>
                <w:rFonts w:eastAsia="Times New Roman"/>
                <w:sz w:val="24"/>
                <w:szCs w:val="24"/>
              </w:rPr>
            </w:pP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proofErr w:type="gramStart"/>
            <w:r w:rsidRPr="003767CB">
              <w:rPr>
                <w:rFonts w:eastAsia="Times New Roman"/>
                <w:sz w:val="24"/>
                <w:szCs w:val="24"/>
              </w:rPr>
              <w:lastRenderedPageBreak/>
              <w:t>ОК</w:t>
            </w:r>
            <w:proofErr w:type="gramEnd"/>
            <w:r w:rsidRPr="003767CB">
              <w:rPr>
                <w:rFonts w:eastAsia="Times New Roman"/>
                <w:sz w:val="24"/>
                <w:szCs w:val="24"/>
              </w:rPr>
              <w:t xml:space="preserve"> 07. Содействовать сохранению окружающей среды, ресурсосбережению, эффективно действовать в чрезвычайных ситуациях</w:t>
            </w:r>
          </w:p>
        </w:tc>
        <w:tc>
          <w:tcPr>
            <w:tcW w:w="5103" w:type="dxa"/>
          </w:tcPr>
          <w:p w:rsidR="0052592C"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соблюдение нормы экологической безопасности; </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определение направления ресурсосбережения в рамках профессиональной деятельности по специальности</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jc w:val="both"/>
              <w:rPr>
                <w:rFonts w:eastAsia="Times New Roman"/>
                <w:sz w:val="24"/>
                <w:szCs w:val="24"/>
              </w:rPr>
            </w:pP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09. Использовать информационные технологии в профессиональной деятельности</w:t>
            </w:r>
          </w:p>
        </w:tc>
        <w:tc>
          <w:tcPr>
            <w:tcW w:w="5103" w:type="dxa"/>
          </w:tcPr>
          <w:p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средств информационных технологий для решения профессиональных задач; </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использование современного программного обеспечения</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tc>
      </w:tr>
      <w:tr w:rsidR="003767CB" w:rsidRPr="003767CB" w:rsidTr="000E02CA">
        <w:tc>
          <w:tcPr>
            <w:tcW w:w="2660" w:type="dxa"/>
          </w:tcPr>
          <w:p w:rsidR="00023626" w:rsidRPr="003767CB" w:rsidRDefault="00023626" w:rsidP="000E02CA">
            <w:pPr>
              <w:shd w:val="clear" w:color="auto" w:fill="FFFFFF"/>
              <w:spacing w:line="276" w:lineRule="auto"/>
              <w:jc w:val="both"/>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10. Пользоваться профессиональной документацией на государственном и иностранном языках</w:t>
            </w:r>
          </w:p>
        </w:tc>
        <w:tc>
          <w:tcPr>
            <w:tcW w:w="5103" w:type="dxa"/>
          </w:tcPr>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понимание общего смысла четко произнесенных высказываний на известные темы (профессиональные и бытовые);</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понимание текстов на базовые профессиональные темы;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участие в диалогах на знакомые общие и профессиональные темы;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построение простых высказываний о себе и о своей профессиональной деятельности;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краткое обоснование и объяснение своих действий (</w:t>
            </w:r>
            <w:proofErr w:type="gramStart"/>
            <w:r w:rsidRPr="003767CB">
              <w:rPr>
                <w:rFonts w:eastAsia="Times New Roman"/>
                <w:iCs/>
                <w:sz w:val="24"/>
                <w:szCs w:val="24"/>
              </w:rPr>
              <w:t>текущие</w:t>
            </w:r>
            <w:proofErr w:type="gramEnd"/>
            <w:r w:rsidRPr="003767CB">
              <w:rPr>
                <w:rFonts w:eastAsia="Times New Roman"/>
                <w:iCs/>
                <w:sz w:val="24"/>
                <w:szCs w:val="24"/>
              </w:rPr>
              <w:t xml:space="preserve"> и планируемые); </w:t>
            </w:r>
          </w:p>
          <w:p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написание простых связных сообщений на знакомые или интересующие профессиональные темы</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rPr>
                <w:rFonts w:eastAsia="Times New Roman"/>
                <w:sz w:val="24"/>
                <w:szCs w:val="24"/>
              </w:rPr>
            </w:pPr>
          </w:p>
        </w:tc>
      </w:tr>
      <w:tr w:rsidR="003767CB" w:rsidRPr="003767CB" w:rsidTr="000E02CA">
        <w:trPr>
          <w:trHeight w:val="3822"/>
        </w:trPr>
        <w:tc>
          <w:tcPr>
            <w:tcW w:w="2660" w:type="dxa"/>
          </w:tcPr>
          <w:p w:rsidR="00023626" w:rsidRPr="003767CB" w:rsidRDefault="00023626" w:rsidP="000E02CA">
            <w:pPr>
              <w:shd w:val="clear" w:color="auto" w:fill="FFFFFF"/>
              <w:spacing w:line="276" w:lineRule="auto"/>
              <w:jc w:val="both"/>
              <w:rPr>
                <w:rFonts w:eastAsia="Times New Roman"/>
                <w:sz w:val="24"/>
                <w:szCs w:val="24"/>
              </w:rPr>
            </w:pPr>
            <w:proofErr w:type="gramStart"/>
            <w:r w:rsidRPr="003767CB">
              <w:rPr>
                <w:rFonts w:eastAsia="Times New Roman"/>
                <w:sz w:val="24"/>
                <w:szCs w:val="24"/>
              </w:rPr>
              <w:t>ОК</w:t>
            </w:r>
            <w:proofErr w:type="gramEnd"/>
            <w:r w:rsidRPr="003767CB">
              <w:rPr>
                <w:rFonts w:eastAsia="Times New Roman"/>
                <w:sz w:val="24"/>
                <w:szCs w:val="24"/>
              </w:rPr>
              <w:t xml:space="preserve"> 11. Использовать знания по финансовой грамотности, планировать предпринимательскую деятельность в профессиональной сфере</w:t>
            </w:r>
          </w:p>
        </w:tc>
        <w:tc>
          <w:tcPr>
            <w:tcW w:w="5103" w:type="dxa"/>
          </w:tcPr>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выявление достоинств и недостатков коммерческой идеи; </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proofErr w:type="spellStart"/>
            <w:r w:rsidRPr="003767CB">
              <w:rPr>
                <w:rFonts w:eastAsia="Times New Roman"/>
                <w:bCs/>
                <w:sz w:val="24"/>
                <w:szCs w:val="24"/>
              </w:rPr>
              <w:t>презентование</w:t>
            </w:r>
            <w:proofErr w:type="spellEnd"/>
            <w:r w:rsidRPr="003767CB">
              <w:rPr>
                <w:rFonts w:eastAsia="Times New Roman"/>
                <w:bCs/>
                <w:sz w:val="24"/>
                <w:szCs w:val="24"/>
              </w:rPr>
              <w:t xml:space="preserve"> идеи открытия собственного дела в профессиональной деятельности; </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оформление бизнес-плана; </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proofErr w:type="spellStart"/>
            <w:r w:rsidRPr="003767CB">
              <w:rPr>
                <w:rFonts w:eastAsia="Times New Roman"/>
                <w:bCs/>
                <w:sz w:val="24"/>
                <w:szCs w:val="24"/>
              </w:rPr>
              <w:t>рассчитывание</w:t>
            </w:r>
            <w:proofErr w:type="spellEnd"/>
            <w:r w:rsidRPr="003767CB">
              <w:rPr>
                <w:rFonts w:eastAsia="Times New Roman"/>
                <w:bCs/>
                <w:sz w:val="24"/>
                <w:szCs w:val="24"/>
              </w:rPr>
              <w:t xml:space="preserve"> размеров выплат по процентным ставкам кредитования; </w:t>
            </w:r>
          </w:p>
          <w:p w:rsidR="00023626" w:rsidRPr="003767CB" w:rsidRDefault="00023626" w:rsidP="000E02CA">
            <w:pPr>
              <w:shd w:val="clear" w:color="auto" w:fill="FFFFFF"/>
              <w:spacing w:line="276" w:lineRule="auto"/>
              <w:rPr>
                <w:rFonts w:eastAsia="Times New Roman"/>
                <w:bCs/>
                <w:sz w:val="24"/>
                <w:szCs w:val="24"/>
              </w:rPr>
            </w:pPr>
            <w:r w:rsidRPr="003767CB">
              <w:rPr>
                <w:rFonts w:eastAsia="Times New Roman"/>
                <w:bCs/>
                <w:sz w:val="24"/>
                <w:szCs w:val="24"/>
              </w:rPr>
              <w:t xml:space="preserve">- определение инвестиционных привлекательностей коммерческих идей в рамках профессиональной деятельности; </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proofErr w:type="spellStart"/>
            <w:r w:rsidRPr="003767CB">
              <w:rPr>
                <w:rFonts w:eastAsia="Times New Roman"/>
                <w:bCs/>
                <w:sz w:val="24"/>
                <w:szCs w:val="24"/>
              </w:rPr>
              <w:t>презентование</w:t>
            </w:r>
            <w:proofErr w:type="spellEnd"/>
            <w:r w:rsidR="000E02CA" w:rsidRPr="003767CB">
              <w:rPr>
                <w:rFonts w:eastAsia="Times New Roman"/>
                <w:bCs/>
                <w:sz w:val="24"/>
                <w:szCs w:val="24"/>
              </w:rPr>
              <w:t xml:space="preserve"> </w:t>
            </w:r>
            <w:proofErr w:type="gramStart"/>
            <w:r w:rsidRPr="003767CB">
              <w:rPr>
                <w:rFonts w:eastAsia="Times New Roman"/>
                <w:bCs/>
                <w:sz w:val="24"/>
                <w:szCs w:val="24"/>
              </w:rPr>
              <w:t>бизнес-идей</w:t>
            </w:r>
            <w:proofErr w:type="gramEnd"/>
            <w:r w:rsidRPr="003767CB">
              <w:rPr>
                <w:rFonts w:eastAsia="Times New Roman"/>
                <w:bCs/>
                <w:sz w:val="24"/>
                <w:szCs w:val="24"/>
              </w:rPr>
              <w:t xml:space="preserve">; </w:t>
            </w:r>
          </w:p>
          <w:p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sz w:val="24"/>
                <w:szCs w:val="24"/>
              </w:rPr>
              <w:t>- определение источников финансирования</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rsidR="00023626" w:rsidRPr="003767CB" w:rsidRDefault="00023626" w:rsidP="000E02CA">
            <w:pPr>
              <w:spacing w:line="276" w:lineRule="auto"/>
              <w:rPr>
                <w:rFonts w:eastAsia="Times New Roman"/>
                <w:sz w:val="24"/>
                <w:szCs w:val="24"/>
              </w:rPr>
            </w:pPr>
          </w:p>
        </w:tc>
      </w:tr>
      <w:tr w:rsidR="00023626" w:rsidRPr="003767CB" w:rsidTr="000E02CA">
        <w:trPr>
          <w:trHeight w:val="3194"/>
        </w:trPr>
        <w:tc>
          <w:tcPr>
            <w:tcW w:w="2660" w:type="dxa"/>
          </w:tcPr>
          <w:p w:rsidR="00023626" w:rsidRPr="003767CB" w:rsidRDefault="00023626" w:rsidP="000E02CA">
            <w:pPr>
              <w:shd w:val="clear" w:color="auto" w:fill="FFFFFF"/>
              <w:spacing w:line="276" w:lineRule="auto"/>
              <w:rPr>
                <w:rFonts w:eastAsia="Times New Roman"/>
                <w:sz w:val="24"/>
                <w:szCs w:val="24"/>
              </w:rPr>
            </w:pPr>
            <w:proofErr w:type="gramStart"/>
            <w:r w:rsidRPr="003767CB">
              <w:rPr>
                <w:rFonts w:eastAsia="Times New Roman"/>
                <w:sz w:val="24"/>
                <w:szCs w:val="24"/>
              </w:rPr>
              <w:lastRenderedPageBreak/>
              <w:t>ОК</w:t>
            </w:r>
            <w:proofErr w:type="gramEnd"/>
            <w:r w:rsidRPr="003767CB">
              <w:rPr>
                <w:rFonts w:eastAsia="Times New Roman"/>
                <w:sz w:val="24"/>
                <w:szCs w:val="24"/>
              </w:rPr>
              <w:t xml:space="preserve"> 12.</w:t>
            </w:r>
            <w:r w:rsidR="000E02CA" w:rsidRPr="003767CB">
              <w:rPr>
                <w:rFonts w:eastAsia="Times New Roman"/>
                <w:sz w:val="24"/>
                <w:szCs w:val="24"/>
              </w:rPr>
              <w:t xml:space="preserve"> </w:t>
            </w:r>
            <w:r w:rsidRPr="003767CB">
              <w:rPr>
                <w:rFonts w:eastAsia="Times New Roman"/>
                <w:sz w:val="24"/>
                <w:szCs w:val="24"/>
              </w:rPr>
              <w:t>Оказывать первую помощь до оказания медицинской помощи гражданам при несчастных случаях, травмах, отравлениях и других</w:t>
            </w:r>
            <w:r w:rsidR="000E02CA" w:rsidRPr="003767CB">
              <w:rPr>
                <w:rFonts w:eastAsia="Times New Roman"/>
                <w:sz w:val="24"/>
                <w:szCs w:val="24"/>
              </w:rPr>
              <w:t xml:space="preserve"> </w:t>
            </w:r>
            <w:r w:rsidRPr="003767CB">
              <w:rPr>
                <w:rFonts w:eastAsia="Times New Roman"/>
                <w:sz w:val="24"/>
                <w:szCs w:val="24"/>
              </w:rPr>
              <w:t>состояниях и заболеваниях, угрожающих их жизни и здоровью</w:t>
            </w:r>
          </w:p>
        </w:tc>
        <w:tc>
          <w:tcPr>
            <w:tcW w:w="5103" w:type="dxa"/>
          </w:tcPr>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оценивание состояний пострадавшего и условий для оказания первой помощи;</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выявление признаков состояний и заболеваний, угрожающих жизни и здоровью граждан;</w:t>
            </w:r>
          </w:p>
          <w:p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проведение мероприятий по оказанию первой помощи при состояниях и заболеваниях, угрожающих жизни и здоровью граждан</w:t>
            </w:r>
          </w:p>
        </w:tc>
        <w:tc>
          <w:tcPr>
            <w:tcW w:w="1876" w:type="dxa"/>
          </w:tcPr>
          <w:p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tc>
      </w:tr>
    </w:tbl>
    <w:p w:rsidR="00687993" w:rsidRDefault="00687993"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731008" w:rsidRDefault="00731008" w:rsidP="00EC0F4E">
      <w:pPr>
        <w:shd w:val="clear" w:color="auto" w:fill="FFFFFF"/>
        <w:spacing w:line="276" w:lineRule="auto"/>
        <w:jc w:val="right"/>
        <w:rPr>
          <w:rFonts w:asciiTheme="minorHAnsi" w:eastAsia="Times New Roman" w:hAnsiTheme="minorHAnsi"/>
          <w:b/>
          <w:bCs/>
          <w:sz w:val="24"/>
          <w:szCs w:val="24"/>
        </w:rPr>
      </w:pPr>
    </w:p>
    <w:p w:rsidR="00D35E96" w:rsidRPr="00C64DDC" w:rsidRDefault="00731008" w:rsidP="00731008">
      <w:pPr>
        <w:pStyle w:val="1"/>
        <w:keepNext w:val="0"/>
        <w:keepLines w:val="0"/>
        <w:tabs>
          <w:tab w:val="left" w:pos="503"/>
        </w:tabs>
        <w:adjustRightInd/>
        <w:spacing w:before="89"/>
        <w:ind w:left="360"/>
        <w:rPr>
          <w:rFonts w:ascii="Times New Roman" w:hAnsi="Times New Roman" w:cs="Times New Roman"/>
          <w:color w:val="auto"/>
        </w:rPr>
      </w:pPr>
      <w:r>
        <w:rPr>
          <w:rFonts w:ascii="Times New Roman" w:hAnsi="Times New Roman" w:cs="Times New Roman"/>
          <w:color w:val="auto"/>
        </w:rPr>
        <w:lastRenderedPageBreak/>
        <w:t>5</w:t>
      </w:r>
      <w:r w:rsidR="00D35E96" w:rsidRPr="00152BD1">
        <w:rPr>
          <w:rFonts w:ascii="Times New Roman" w:hAnsi="Times New Roman" w:cs="Times New Roman"/>
          <w:color w:val="auto"/>
        </w:rPr>
        <w:t>Лист</w:t>
      </w:r>
      <w:r w:rsidR="00D35E96" w:rsidRPr="00152BD1">
        <w:rPr>
          <w:rFonts w:ascii="Times New Roman" w:hAnsi="Times New Roman" w:cs="Times New Roman"/>
          <w:color w:val="auto"/>
          <w:spacing w:val="-1"/>
        </w:rPr>
        <w:t xml:space="preserve"> </w:t>
      </w:r>
      <w:r w:rsidR="00D35E96" w:rsidRPr="00152BD1">
        <w:rPr>
          <w:rFonts w:ascii="Times New Roman" w:hAnsi="Times New Roman" w:cs="Times New Roman"/>
          <w:color w:val="auto"/>
        </w:rPr>
        <w:t>дополнений</w:t>
      </w:r>
      <w:r w:rsidR="00D35E96" w:rsidRPr="00152BD1">
        <w:rPr>
          <w:rFonts w:ascii="Times New Roman" w:hAnsi="Times New Roman" w:cs="Times New Roman"/>
          <w:color w:val="auto"/>
          <w:spacing w:val="-3"/>
        </w:rPr>
        <w:t xml:space="preserve"> </w:t>
      </w:r>
      <w:r w:rsidR="00D35E96" w:rsidRPr="00152BD1">
        <w:rPr>
          <w:rFonts w:ascii="Times New Roman" w:hAnsi="Times New Roman" w:cs="Times New Roman"/>
          <w:color w:val="auto"/>
        </w:rPr>
        <w:t>и</w:t>
      </w:r>
      <w:r w:rsidR="00D35E96" w:rsidRPr="00152BD1">
        <w:rPr>
          <w:rFonts w:ascii="Times New Roman" w:hAnsi="Times New Roman" w:cs="Times New Roman"/>
          <w:color w:val="auto"/>
          <w:spacing w:val="-3"/>
        </w:rPr>
        <w:t xml:space="preserve"> </w:t>
      </w:r>
      <w:r w:rsidR="00D35E96" w:rsidRPr="00152BD1">
        <w:rPr>
          <w:rFonts w:ascii="Times New Roman" w:hAnsi="Times New Roman" w:cs="Times New Roman"/>
          <w:color w:val="auto"/>
        </w:rPr>
        <w:t>изменений</w:t>
      </w:r>
    </w:p>
    <w:p w:rsidR="00D35E96" w:rsidRPr="00C64DDC" w:rsidRDefault="00D35E96" w:rsidP="00D35E96">
      <w:pPr>
        <w:shd w:val="clear" w:color="auto" w:fill="FFFFFF"/>
        <w:spacing w:line="276" w:lineRule="auto"/>
        <w:jc w:val="both"/>
        <w:rPr>
          <w:b/>
          <w:bCs/>
          <w:iCs/>
          <w:sz w:val="24"/>
          <w:szCs w:val="24"/>
        </w:rPr>
      </w:pPr>
      <w:r>
        <w:rPr>
          <w:sz w:val="24"/>
        </w:rPr>
        <w:t xml:space="preserve">          Дополнения</w:t>
      </w:r>
      <w:r>
        <w:rPr>
          <w:spacing w:val="1"/>
          <w:sz w:val="24"/>
        </w:rPr>
        <w:t xml:space="preserve"> </w:t>
      </w:r>
      <w:r>
        <w:rPr>
          <w:sz w:val="24"/>
        </w:rPr>
        <w:t>и</w:t>
      </w:r>
      <w:r>
        <w:rPr>
          <w:spacing w:val="1"/>
          <w:sz w:val="24"/>
        </w:rPr>
        <w:t xml:space="preserve"> </w:t>
      </w:r>
      <w:r>
        <w:rPr>
          <w:sz w:val="24"/>
        </w:rPr>
        <w:t>изменения,</w:t>
      </w:r>
      <w:r>
        <w:rPr>
          <w:spacing w:val="1"/>
          <w:sz w:val="24"/>
        </w:rPr>
        <w:t xml:space="preserve"> </w:t>
      </w:r>
      <w:r>
        <w:rPr>
          <w:sz w:val="24"/>
        </w:rPr>
        <w:t>вносимые</w:t>
      </w:r>
      <w:r>
        <w:rPr>
          <w:spacing w:val="1"/>
          <w:sz w:val="24"/>
        </w:rPr>
        <w:t xml:space="preserve"> </w:t>
      </w:r>
      <w:r>
        <w:rPr>
          <w:sz w:val="24"/>
        </w:rPr>
        <w:t>в</w:t>
      </w:r>
      <w:r>
        <w:rPr>
          <w:spacing w:val="1"/>
          <w:sz w:val="24"/>
        </w:rPr>
        <w:t xml:space="preserve"> </w:t>
      </w:r>
      <w:r>
        <w:rPr>
          <w:sz w:val="24"/>
        </w:rPr>
        <w:t>рабочую</w:t>
      </w:r>
      <w:r>
        <w:rPr>
          <w:spacing w:val="1"/>
          <w:sz w:val="24"/>
        </w:rPr>
        <w:t xml:space="preserve"> </w:t>
      </w:r>
      <w:r>
        <w:rPr>
          <w:sz w:val="24"/>
        </w:rPr>
        <w:t>программу</w:t>
      </w:r>
      <w:r>
        <w:rPr>
          <w:spacing w:val="1"/>
          <w:sz w:val="24"/>
        </w:rPr>
        <w:t xml:space="preserve"> </w:t>
      </w:r>
      <w:r w:rsidRPr="00E815C2">
        <w:rPr>
          <w:bCs/>
          <w:iCs/>
          <w:sz w:val="22"/>
          <w:szCs w:val="24"/>
        </w:rPr>
        <w:t xml:space="preserve">ПМ.01 </w:t>
      </w:r>
      <w:r w:rsidRPr="00E815C2">
        <w:rPr>
          <w:iCs/>
          <w:sz w:val="22"/>
          <w:szCs w:val="24"/>
        </w:rPr>
        <w:t>ОПТОВАЯ И РОЗНИЧНАЯ ТОРГОВЛЯ ЛЕКАРСТВЕННЫМИ СРЕДСТВАМИ И ОТПУСК ЛЕКАРСТВЕННЫХ ПРЕПАРАТОВ ДЛЯ МЕДИЦИНСКОГО И ВЕТЕРИНАРНОГО ПРИМЕНЕНИЯ</w:t>
      </w:r>
      <w:r w:rsidRPr="00C64DDC">
        <w:rPr>
          <w:b/>
          <w:iCs/>
          <w:sz w:val="22"/>
          <w:szCs w:val="24"/>
        </w:rPr>
        <w:t xml:space="preserve"> </w:t>
      </w:r>
      <w:r w:rsidRPr="00C64DDC">
        <w:rPr>
          <w:b/>
          <w:sz w:val="24"/>
        </w:rPr>
        <w:t xml:space="preserve">  </w:t>
      </w:r>
      <w:r w:rsidRPr="00C64DDC">
        <w:rPr>
          <w:sz w:val="24"/>
        </w:rPr>
        <w:t>на 2022-</w:t>
      </w:r>
      <w:r w:rsidRPr="00C64DDC">
        <w:rPr>
          <w:spacing w:val="1"/>
          <w:sz w:val="24"/>
        </w:rPr>
        <w:t xml:space="preserve"> </w:t>
      </w:r>
      <w:r w:rsidRPr="00C64DDC">
        <w:rPr>
          <w:sz w:val="24"/>
        </w:rPr>
        <w:t>2023</w:t>
      </w:r>
      <w:r w:rsidRPr="00C64DDC">
        <w:rPr>
          <w:spacing w:val="1"/>
          <w:sz w:val="24"/>
        </w:rPr>
        <w:t xml:space="preserve"> </w:t>
      </w:r>
      <w:r w:rsidRPr="00C64DDC">
        <w:rPr>
          <w:sz w:val="24"/>
        </w:rPr>
        <w:t>учебный год.</w:t>
      </w:r>
    </w:p>
    <w:p w:rsidR="00D35E96" w:rsidRPr="00C64DDC" w:rsidRDefault="00D35E96" w:rsidP="00D35E96">
      <w:pPr>
        <w:pStyle w:val="af5"/>
        <w:tabs>
          <w:tab w:val="left" w:pos="4528"/>
        </w:tabs>
        <w:spacing w:line="554" w:lineRule="auto"/>
        <w:ind w:left="941" w:right="2329" w:hanging="720"/>
        <w:rPr>
          <w:sz w:val="24"/>
          <w:szCs w:val="24"/>
        </w:rPr>
      </w:pPr>
      <w:r w:rsidRPr="00504DA7">
        <w:rPr>
          <w:sz w:val="24"/>
          <w:szCs w:val="24"/>
        </w:rPr>
        <w:t>В рабочую программу вносятся следующие изменения (дополнения):</w:t>
      </w:r>
    </w:p>
    <w:p w:rsidR="00D35E96" w:rsidRPr="00ED7A01" w:rsidRDefault="00D35E96" w:rsidP="00D35E96">
      <w:pPr>
        <w:spacing w:after="298"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442"/>
        <w:gridCol w:w="883"/>
        <w:gridCol w:w="1114"/>
        <w:gridCol w:w="1229"/>
        <w:gridCol w:w="1291"/>
        <w:gridCol w:w="1440"/>
        <w:gridCol w:w="1781"/>
        <w:gridCol w:w="826"/>
        <w:gridCol w:w="706"/>
      </w:tblGrid>
      <w:tr w:rsidR="00D35E96" w:rsidRPr="00ED7A01" w:rsidTr="00B347B2">
        <w:trPr>
          <w:trHeight w:hRule="exact" w:val="523"/>
        </w:trPr>
        <w:tc>
          <w:tcPr>
            <w:tcW w:w="442" w:type="dxa"/>
            <w:vMerge w:val="restart"/>
            <w:tcBorders>
              <w:top w:val="single" w:sz="6" w:space="0" w:color="auto"/>
              <w:left w:val="single" w:sz="6" w:space="0" w:color="auto"/>
              <w:bottom w:val="nil"/>
              <w:right w:val="single" w:sz="6" w:space="0" w:color="auto"/>
            </w:tcBorders>
            <w:shd w:val="clear" w:color="auto" w:fill="FFFFFF"/>
          </w:tcPr>
          <w:p w:rsidR="00D35E96" w:rsidRPr="00ED7A01" w:rsidRDefault="00D35E96" w:rsidP="00B347B2">
            <w:pPr>
              <w:shd w:val="clear" w:color="auto" w:fill="FFFFFF"/>
              <w:spacing w:line="250" w:lineRule="exact"/>
              <w:ind w:right="10"/>
            </w:pPr>
            <w:r w:rsidRPr="00ED7A01">
              <w:t xml:space="preserve">№ </w:t>
            </w:r>
            <w:proofErr w:type="gramStart"/>
            <w:r w:rsidRPr="00ED7A01">
              <w:rPr>
                <w:spacing w:val="-3"/>
              </w:rPr>
              <w:t>п</w:t>
            </w:r>
            <w:proofErr w:type="gramEnd"/>
            <w:r w:rsidRPr="00ED7A01">
              <w:rPr>
                <w:spacing w:val="-3"/>
              </w:rPr>
              <w:t xml:space="preserve">/ </w:t>
            </w:r>
            <w:r w:rsidRPr="00ED7A01">
              <w:t>п</w:t>
            </w:r>
          </w:p>
        </w:tc>
        <w:tc>
          <w:tcPr>
            <w:tcW w:w="3226" w:type="dxa"/>
            <w:gridSpan w:val="3"/>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spacing w:line="254" w:lineRule="exact"/>
              <w:ind w:left="163" w:right="173"/>
            </w:pPr>
            <w:r w:rsidRPr="00ED7A01">
              <w:rPr>
                <w:spacing w:val="-2"/>
              </w:rPr>
              <w:t xml:space="preserve">Часть текста, подлежавшего </w:t>
            </w:r>
            <w:r w:rsidRPr="00ED7A01">
              <w:t>изменению в документе</w:t>
            </w:r>
          </w:p>
        </w:tc>
        <w:tc>
          <w:tcPr>
            <w:tcW w:w="2731" w:type="dxa"/>
            <w:gridSpan w:val="2"/>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spacing w:line="254" w:lineRule="exact"/>
              <w:ind w:left="370" w:right="379"/>
            </w:pPr>
            <w:r w:rsidRPr="00ED7A01">
              <w:rPr>
                <w:spacing w:val="-2"/>
              </w:rPr>
              <w:t xml:space="preserve">Общее количество </w:t>
            </w:r>
            <w:r w:rsidRPr="00ED7A01">
              <w:t>страниц</w:t>
            </w:r>
          </w:p>
        </w:tc>
        <w:tc>
          <w:tcPr>
            <w:tcW w:w="1781" w:type="dxa"/>
            <w:vMerge w:val="restart"/>
            <w:tcBorders>
              <w:top w:val="single" w:sz="6" w:space="0" w:color="auto"/>
              <w:left w:val="single" w:sz="6" w:space="0" w:color="auto"/>
              <w:bottom w:val="nil"/>
              <w:right w:val="single" w:sz="6" w:space="0" w:color="auto"/>
            </w:tcBorders>
            <w:shd w:val="clear" w:color="auto" w:fill="FFFFFF"/>
          </w:tcPr>
          <w:p w:rsidR="00D35E96" w:rsidRPr="00ED7A01" w:rsidRDefault="00D35E96" w:rsidP="00B347B2">
            <w:pPr>
              <w:shd w:val="clear" w:color="auto" w:fill="FFFFFF"/>
              <w:spacing w:line="250" w:lineRule="exact"/>
              <w:jc w:val="center"/>
            </w:pPr>
            <w:r w:rsidRPr="00ED7A01">
              <w:rPr>
                <w:spacing w:val="-2"/>
              </w:rPr>
              <w:t xml:space="preserve">Основание </w:t>
            </w:r>
            <w:proofErr w:type="gramStart"/>
            <w:r w:rsidRPr="00ED7A01">
              <w:rPr>
                <w:spacing w:val="-2"/>
              </w:rPr>
              <w:t>для</w:t>
            </w:r>
            <w:proofErr w:type="gramEnd"/>
          </w:p>
          <w:p w:rsidR="00D35E96" w:rsidRPr="00ED7A01" w:rsidRDefault="00D35E96" w:rsidP="00B347B2">
            <w:pPr>
              <w:shd w:val="clear" w:color="auto" w:fill="FFFFFF"/>
              <w:spacing w:line="250" w:lineRule="exact"/>
              <w:jc w:val="center"/>
            </w:pPr>
            <w:r w:rsidRPr="00ED7A01">
              <w:t>внесения</w:t>
            </w:r>
          </w:p>
          <w:p w:rsidR="00D35E96" w:rsidRPr="00ED7A01" w:rsidRDefault="00D35E96" w:rsidP="00B347B2">
            <w:pPr>
              <w:shd w:val="clear" w:color="auto" w:fill="FFFFFF"/>
              <w:spacing w:line="250" w:lineRule="exact"/>
              <w:jc w:val="center"/>
            </w:pPr>
            <w:r w:rsidRPr="00ED7A01">
              <w:t>изменения,</w:t>
            </w:r>
          </w:p>
          <w:p w:rsidR="00D35E96" w:rsidRPr="00ED7A01" w:rsidRDefault="00D35E96" w:rsidP="00B347B2">
            <w:pPr>
              <w:shd w:val="clear" w:color="auto" w:fill="FFFFFF"/>
              <w:spacing w:line="250" w:lineRule="exact"/>
              <w:jc w:val="center"/>
            </w:pPr>
            <w:r w:rsidRPr="00ED7A01">
              <w:t>№ документа</w:t>
            </w:r>
          </w:p>
        </w:tc>
        <w:tc>
          <w:tcPr>
            <w:tcW w:w="826" w:type="dxa"/>
            <w:vMerge w:val="restart"/>
            <w:tcBorders>
              <w:top w:val="single" w:sz="6" w:space="0" w:color="auto"/>
              <w:left w:val="single" w:sz="6" w:space="0" w:color="auto"/>
              <w:bottom w:val="nil"/>
              <w:right w:val="single" w:sz="6" w:space="0" w:color="auto"/>
            </w:tcBorders>
            <w:shd w:val="clear" w:color="auto" w:fill="FFFFFF"/>
          </w:tcPr>
          <w:p w:rsidR="00D35E96" w:rsidRPr="00ED7A01" w:rsidRDefault="00D35E96" w:rsidP="00B347B2">
            <w:pPr>
              <w:shd w:val="clear" w:color="auto" w:fill="FFFFFF"/>
              <w:spacing w:line="250" w:lineRule="exact"/>
              <w:ind w:left="72" w:right="67"/>
            </w:pPr>
            <w:r w:rsidRPr="00ED7A01">
              <w:rPr>
                <w:spacing w:val="-2"/>
              </w:rPr>
              <w:t>Под</w:t>
            </w:r>
            <w:r w:rsidRPr="00ED7A01">
              <w:rPr>
                <w:spacing w:val="-2"/>
              </w:rPr>
              <w:softHyphen/>
            </w:r>
            <w:r w:rsidRPr="00ED7A01">
              <w:t>пись</w:t>
            </w:r>
          </w:p>
          <w:p w:rsidR="00D35E96" w:rsidRPr="00ED7A01" w:rsidRDefault="00D35E96" w:rsidP="00B347B2">
            <w:pPr>
              <w:shd w:val="clear" w:color="auto" w:fill="FFFFFF"/>
              <w:spacing w:line="250" w:lineRule="exact"/>
              <w:ind w:left="72"/>
            </w:pPr>
            <w:r w:rsidRPr="00ED7A01">
              <w:t>отв.</w:t>
            </w:r>
          </w:p>
          <w:p w:rsidR="00D35E96" w:rsidRPr="00ED7A01" w:rsidRDefault="00D35E96" w:rsidP="00B347B2">
            <w:pPr>
              <w:shd w:val="clear" w:color="auto" w:fill="FFFFFF"/>
              <w:spacing w:line="250" w:lineRule="exact"/>
              <w:ind w:left="72"/>
            </w:pPr>
            <w:r w:rsidRPr="00ED7A01">
              <w:t>Исп.</w:t>
            </w:r>
          </w:p>
        </w:tc>
        <w:tc>
          <w:tcPr>
            <w:tcW w:w="706" w:type="dxa"/>
            <w:vMerge w:val="restart"/>
            <w:tcBorders>
              <w:top w:val="single" w:sz="6" w:space="0" w:color="auto"/>
              <w:left w:val="single" w:sz="6" w:space="0" w:color="auto"/>
              <w:bottom w:val="nil"/>
              <w:right w:val="single" w:sz="6" w:space="0" w:color="auto"/>
            </w:tcBorders>
            <w:shd w:val="clear" w:color="auto" w:fill="FFFFFF"/>
          </w:tcPr>
          <w:p w:rsidR="00D35E96" w:rsidRPr="00ED7A01" w:rsidRDefault="00D35E96" w:rsidP="00B347B2">
            <w:pPr>
              <w:shd w:val="clear" w:color="auto" w:fill="FFFFFF"/>
              <w:jc w:val="center"/>
            </w:pPr>
            <w:r w:rsidRPr="00ED7A01">
              <w:rPr>
                <w:spacing w:val="-2"/>
              </w:rPr>
              <w:t>Дата</w:t>
            </w:r>
          </w:p>
        </w:tc>
      </w:tr>
      <w:tr w:rsidR="00D35E96" w:rsidRPr="00ED7A01" w:rsidTr="00B347B2">
        <w:trPr>
          <w:trHeight w:hRule="exact" w:val="768"/>
        </w:trPr>
        <w:tc>
          <w:tcPr>
            <w:tcW w:w="442" w:type="dxa"/>
            <w:vMerge/>
            <w:tcBorders>
              <w:top w:val="nil"/>
              <w:left w:val="single" w:sz="6" w:space="0" w:color="auto"/>
              <w:bottom w:val="single" w:sz="6" w:space="0" w:color="auto"/>
              <w:right w:val="single" w:sz="6" w:space="0" w:color="auto"/>
            </w:tcBorders>
            <w:shd w:val="clear" w:color="auto" w:fill="FFFFFF"/>
          </w:tcPr>
          <w:p w:rsidR="00D35E96" w:rsidRPr="00ED7A01" w:rsidRDefault="00D35E96" w:rsidP="00B347B2"/>
          <w:p w:rsidR="00D35E96" w:rsidRPr="00ED7A01" w:rsidRDefault="00D35E96" w:rsidP="00B347B2"/>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spacing w:line="254" w:lineRule="exact"/>
              <w:ind w:left="5" w:firstLine="254"/>
            </w:pPr>
            <w:r w:rsidRPr="00ED7A01">
              <w:t xml:space="preserve">№ </w:t>
            </w:r>
            <w:r w:rsidRPr="00ED7A01">
              <w:rPr>
                <w:spacing w:val="-1"/>
              </w:rPr>
              <w:t>раздела</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spacing w:line="254" w:lineRule="exact"/>
              <w:ind w:left="115" w:right="120"/>
            </w:pPr>
            <w:r w:rsidRPr="00ED7A01">
              <w:t>№ пункта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spacing w:line="254" w:lineRule="exact"/>
              <w:ind w:right="10"/>
            </w:pPr>
            <w:r w:rsidRPr="00ED7A01">
              <w:t xml:space="preserve">№ </w:t>
            </w:r>
            <w:r w:rsidRPr="00ED7A01">
              <w:rPr>
                <w:spacing w:val="-2"/>
              </w:rPr>
              <w:t>подпункта</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spacing w:line="254" w:lineRule="exact"/>
              <w:jc w:val="center"/>
            </w:pPr>
            <w:r w:rsidRPr="00ED7A01">
              <w:t>до</w:t>
            </w:r>
          </w:p>
          <w:p w:rsidR="00D35E96" w:rsidRPr="00ED7A01" w:rsidRDefault="00D35E96" w:rsidP="00B347B2">
            <w:pPr>
              <w:shd w:val="clear" w:color="auto" w:fill="FFFFFF"/>
              <w:spacing w:line="254" w:lineRule="exact"/>
              <w:jc w:val="center"/>
            </w:pPr>
            <w:r w:rsidRPr="00ED7A01">
              <w:t>внесения</w:t>
            </w:r>
          </w:p>
          <w:p w:rsidR="00D35E96" w:rsidRPr="00ED7A01" w:rsidRDefault="00D35E96" w:rsidP="00B347B2">
            <w:pPr>
              <w:shd w:val="clear" w:color="auto" w:fill="FFFFFF"/>
              <w:spacing w:line="254" w:lineRule="exact"/>
              <w:jc w:val="center"/>
            </w:pPr>
            <w:r w:rsidRPr="00ED7A01">
              <w:rPr>
                <w:spacing w:val="-2"/>
              </w:rPr>
              <w:t>изменений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spacing w:line="254" w:lineRule="exact"/>
              <w:jc w:val="center"/>
            </w:pPr>
            <w:r w:rsidRPr="00ED7A01">
              <w:t>после</w:t>
            </w:r>
          </w:p>
          <w:p w:rsidR="00D35E96" w:rsidRPr="00ED7A01" w:rsidRDefault="00D35E96" w:rsidP="00B347B2">
            <w:pPr>
              <w:shd w:val="clear" w:color="auto" w:fill="FFFFFF"/>
              <w:spacing w:line="254" w:lineRule="exact"/>
              <w:jc w:val="center"/>
            </w:pPr>
            <w:r w:rsidRPr="00ED7A01">
              <w:t>внесения</w:t>
            </w:r>
          </w:p>
          <w:p w:rsidR="00D35E96" w:rsidRPr="00ED7A01" w:rsidRDefault="00D35E96" w:rsidP="00B347B2">
            <w:pPr>
              <w:shd w:val="clear" w:color="auto" w:fill="FFFFFF"/>
              <w:spacing w:line="254" w:lineRule="exact"/>
              <w:jc w:val="center"/>
            </w:pPr>
            <w:r w:rsidRPr="00ED7A01">
              <w:rPr>
                <w:spacing w:val="-2"/>
              </w:rPr>
              <w:t>изменений</w:t>
            </w:r>
          </w:p>
        </w:tc>
        <w:tc>
          <w:tcPr>
            <w:tcW w:w="1781" w:type="dxa"/>
            <w:vMerge/>
            <w:tcBorders>
              <w:top w:val="nil"/>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spacing w:line="254" w:lineRule="exact"/>
              <w:jc w:val="center"/>
            </w:pPr>
          </w:p>
          <w:p w:rsidR="00D35E96" w:rsidRPr="00ED7A01" w:rsidRDefault="00D35E96" w:rsidP="00B347B2">
            <w:pPr>
              <w:shd w:val="clear" w:color="auto" w:fill="FFFFFF"/>
              <w:spacing w:line="254" w:lineRule="exact"/>
              <w:jc w:val="center"/>
            </w:pPr>
          </w:p>
        </w:tc>
        <w:tc>
          <w:tcPr>
            <w:tcW w:w="826" w:type="dxa"/>
            <w:vMerge/>
            <w:tcBorders>
              <w:top w:val="nil"/>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spacing w:line="254" w:lineRule="exact"/>
              <w:jc w:val="center"/>
            </w:pPr>
          </w:p>
          <w:p w:rsidR="00D35E96" w:rsidRPr="00ED7A01" w:rsidRDefault="00D35E96" w:rsidP="00B347B2">
            <w:pPr>
              <w:shd w:val="clear" w:color="auto" w:fill="FFFFFF"/>
              <w:spacing w:line="254" w:lineRule="exact"/>
              <w:jc w:val="center"/>
            </w:pPr>
          </w:p>
        </w:tc>
        <w:tc>
          <w:tcPr>
            <w:tcW w:w="706" w:type="dxa"/>
            <w:vMerge/>
            <w:tcBorders>
              <w:top w:val="nil"/>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spacing w:line="254" w:lineRule="exact"/>
              <w:jc w:val="center"/>
            </w:pPr>
          </w:p>
          <w:p w:rsidR="00D35E96" w:rsidRPr="00ED7A01" w:rsidRDefault="00D35E96" w:rsidP="00B347B2">
            <w:pPr>
              <w:shd w:val="clear" w:color="auto" w:fill="FFFFFF"/>
              <w:spacing w:line="254" w:lineRule="exact"/>
              <w:jc w:val="center"/>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r w:rsidR="00D35E96" w:rsidRPr="00ED7A01" w:rsidTr="00B347B2">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D35E96" w:rsidRPr="00ED7A01" w:rsidRDefault="00D35E96" w:rsidP="00B347B2">
            <w:pPr>
              <w:shd w:val="clear" w:color="auto" w:fill="FFFFFF"/>
            </w:pPr>
          </w:p>
        </w:tc>
      </w:tr>
    </w:tbl>
    <w:p w:rsidR="00D35E96" w:rsidRPr="00D35E96" w:rsidRDefault="00D35E96" w:rsidP="00EC0F4E">
      <w:pPr>
        <w:shd w:val="clear" w:color="auto" w:fill="FFFFFF"/>
        <w:spacing w:line="276" w:lineRule="auto"/>
        <w:jc w:val="right"/>
        <w:rPr>
          <w:rFonts w:asciiTheme="minorHAnsi" w:eastAsia="Times New Roman" w:hAnsiTheme="minorHAnsi"/>
          <w:b/>
          <w:bCs/>
          <w:sz w:val="24"/>
          <w:szCs w:val="24"/>
        </w:rPr>
      </w:pPr>
    </w:p>
    <w:sectPr w:rsidR="00D35E96" w:rsidRPr="00D35E96" w:rsidSect="00DE6E09">
      <w:type w:val="continuous"/>
      <w:pgSz w:w="11909" w:h="16834"/>
      <w:pgMar w:top="1440" w:right="569" w:bottom="851"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CAB" w:rsidRDefault="00186CAB" w:rsidP="00887E55">
      <w:r>
        <w:separator/>
      </w:r>
    </w:p>
  </w:endnote>
  <w:endnote w:type="continuationSeparator" w:id="0">
    <w:p w:rsidR="00186CAB" w:rsidRDefault="00186CAB" w:rsidP="008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Lohit Hindi">
    <w:altName w:val="MS Gothic"/>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768316"/>
      <w:docPartObj>
        <w:docPartGallery w:val="Page Numbers (Bottom of Page)"/>
        <w:docPartUnique/>
      </w:docPartObj>
    </w:sdtPr>
    <w:sdtEndPr/>
    <w:sdtContent>
      <w:p w:rsidR="00ED6F80" w:rsidRDefault="00ED6F80">
        <w:pPr>
          <w:pStyle w:val="a8"/>
          <w:jc w:val="center"/>
        </w:pPr>
        <w:r>
          <w:fldChar w:fldCharType="begin"/>
        </w:r>
        <w:r>
          <w:instrText>PAGE   \* MERGEFORMAT</w:instrText>
        </w:r>
        <w:r>
          <w:fldChar w:fldCharType="separate"/>
        </w:r>
        <w:r w:rsidR="00C50A29">
          <w:rPr>
            <w:noProof/>
          </w:rPr>
          <w:t>2</w:t>
        </w:r>
        <w:r>
          <w:fldChar w:fldCharType="end"/>
        </w:r>
      </w:p>
    </w:sdtContent>
  </w:sdt>
  <w:p w:rsidR="00ED6F80" w:rsidRPr="00887E55" w:rsidRDefault="00ED6F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CAB" w:rsidRDefault="00186CAB" w:rsidP="00887E55">
      <w:r>
        <w:separator/>
      </w:r>
    </w:p>
  </w:footnote>
  <w:footnote w:type="continuationSeparator" w:id="0">
    <w:p w:rsidR="00186CAB" w:rsidRDefault="00186CAB" w:rsidP="00887E55">
      <w:r>
        <w:continuationSeparator/>
      </w:r>
    </w:p>
  </w:footnote>
  <w:footnote w:id="1">
    <w:p w:rsidR="00ED6F80" w:rsidRDefault="00ED6F80">
      <w:pPr>
        <w:pStyle w:val="af2"/>
      </w:pPr>
      <w:r>
        <w:rPr>
          <w:rStyle w:val="af4"/>
        </w:rPr>
        <w:footnoteRef/>
      </w:r>
      <w:r>
        <w:t xml:space="preserve"> М</w:t>
      </w:r>
      <w:r w:rsidRPr="00FB4428">
        <w:rPr>
          <w:iCs/>
        </w:rPr>
        <w:t>огут быть приведены коды личностных результатов реализации программы воспитания в соответствии с Приложением 3 ПООП.</w:t>
      </w:r>
    </w:p>
  </w:footnote>
  <w:footnote w:id="2">
    <w:p w:rsidR="00ED6F80" w:rsidRPr="004F3587" w:rsidRDefault="00ED6F80" w:rsidP="00696C95">
      <w:pPr>
        <w:pStyle w:val="af2"/>
        <w:jc w:val="both"/>
      </w:pPr>
      <w:r w:rsidRPr="004F3587">
        <w:rPr>
          <w:rStyle w:val="af4"/>
        </w:rPr>
        <w:footnoteRef/>
      </w:r>
      <w:r w:rsidRPr="004F3587">
        <w:t xml:space="preserve"> </w:t>
      </w:r>
      <w:r w:rsidRPr="004F3587">
        <w:rPr>
          <w:rStyle w:val="affb"/>
          <w:i w:val="0"/>
          <w:iCs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
    <w:p w:rsidR="00ED6F80" w:rsidRPr="004F3587" w:rsidRDefault="00ED6F80" w:rsidP="00975383">
      <w:pPr>
        <w:pStyle w:val="af2"/>
        <w:jc w:val="both"/>
      </w:pPr>
      <w:r w:rsidRPr="004F3587">
        <w:rPr>
          <w:rStyle w:val="af4"/>
        </w:rPr>
        <w:footnoteRef/>
      </w:r>
      <w:r w:rsidRPr="004F3587">
        <w:t xml:space="preserve"> Консультации вставляются в случае отсутствия в учебном плане недель на промежуточную аттестацию по модулю.</w:t>
      </w:r>
    </w:p>
  </w:footnote>
  <w:footnote w:id="4">
    <w:p w:rsidR="00ED6F80" w:rsidRPr="00382883" w:rsidRDefault="00ED6F80" w:rsidP="000E02CA">
      <w:pPr>
        <w:pStyle w:val="af2"/>
      </w:pPr>
      <w:r w:rsidRPr="00C33270">
        <w:rPr>
          <w:rStyle w:val="af4"/>
        </w:rPr>
        <w:footnoteRef/>
      </w:r>
      <w:r w:rsidRPr="00C33270">
        <w:t xml:space="preserve"> </w:t>
      </w:r>
      <w:r w:rsidRPr="00023626">
        <w:t>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1">
    <w:nsid w:val="00000003"/>
    <w:multiLevelType w:val="singleLevel"/>
    <w:tmpl w:val="00000003"/>
    <w:name w:val="WW8Num3"/>
    <w:lvl w:ilvl="0">
      <w:numFmt w:val="bullet"/>
      <w:lvlText w:val="-"/>
      <w:lvlJc w:val="left"/>
      <w:pPr>
        <w:tabs>
          <w:tab w:val="num" w:pos="1144"/>
        </w:tabs>
        <w:ind w:left="1144" w:hanging="360"/>
      </w:pPr>
      <w:rPr>
        <w:rFonts w:ascii="OpenSymbol" w:hAnsi="OpenSymbol"/>
      </w:rPr>
    </w:lvl>
  </w:abstractNum>
  <w:abstractNum w:abstractNumId="2">
    <w:nsid w:val="00000005"/>
    <w:multiLevelType w:val="multilevel"/>
    <w:tmpl w:val="00000005"/>
    <w:name w:val="WW8Num6"/>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8"/>
    <w:multiLevelType w:val="multilevel"/>
    <w:tmpl w:val="00000008"/>
    <w:name w:val="WW8Num10"/>
    <w:lvl w:ilvl="0">
      <w:numFmt w:val="bullet"/>
      <w:lvlText w:val="-"/>
      <w:lvlJc w:val="left"/>
      <w:pPr>
        <w:tabs>
          <w:tab w:val="num" w:pos="1068"/>
        </w:tabs>
        <w:ind w:left="1068" w:hanging="708"/>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B"/>
    <w:multiLevelType w:val="singleLevel"/>
    <w:tmpl w:val="CAA6ED0A"/>
    <w:name w:val="WW8Num11"/>
    <w:lvl w:ilvl="0">
      <w:start w:val="1"/>
      <w:numFmt w:val="decimal"/>
      <w:lvlText w:val="%1."/>
      <w:lvlJc w:val="left"/>
      <w:pPr>
        <w:tabs>
          <w:tab w:val="num" w:pos="0"/>
        </w:tabs>
        <w:ind w:left="643" w:hanging="360"/>
      </w:pPr>
      <w:rPr>
        <w:rFonts w:cs="Times New Roman"/>
        <w:b w:val="0"/>
        <w:color w:val="000000"/>
        <w:spacing w:val="-14"/>
        <w:w w:val="107"/>
        <w:sz w:val="28"/>
        <w:szCs w:val="28"/>
      </w:rPr>
    </w:lvl>
  </w:abstractNum>
  <w:abstractNum w:abstractNumId="6">
    <w:nsid w:val="05CA4D91"/>
    <w:multiLevelType w:val="hybridMultilevel"/>
    <w:tmpl w:val="D7569968"/>
    <w:lvl w:ilvl="0" w:tplc="B0E274B4">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nsid w:val="1291038D"/>
    <w:multiLevelType w:val="hybridMultilevel"/>
    <w:tmpl w:val="A9A82368"/>
    <w:lvl w:ilvl="0" w:tplc="CEB48088">
      <w:start w:val="1"/>
      <w:numFmt w:val="decimal"/>
      <w:lvlText w:val="%1."/>
      <w:lvlJc w:val="left"/>
      <w:pPr>
        <w:ind w:left="222" w:hanging="425"/>
      </w:pPr>
      <w:rPr>
        <w:rFonts w:ascii="Times New Roman" w:eastAsia="Times New Roman" w:hAnsi="Times New Roman" w:cs="Times New Roman" w:hint="default"/>
        <w:w w:val="100"/>
        <w:sz w:val="24"/>
        <w:szCs w:val="24"/>
        <w:lang w:val="ru-RU" w:eastAsia="en-US" w:bidi="ar-SA"/>
      </w:rPr>
    </w:lvl>
    <w:lvl w:ilvl="1" w:tplc="72720B32">
      <w:start w:val="4"/>
      <w:numFmt w:val="decimal"/>
      <w:lvlText w:val="%2."/>
      <w:lvlJc w:val="left"/>
      <w:pPr>
        <w:ind w:left="2593" w:hanging="240"/>
        <w:jc w:val="right"/>
      </w:pPr>
      <w:rPr>
        <w:rFonts w:hint="default"/>
        <w:b/>
        <w:bCs/>
        <w:w w:val="100"/>
        <w:lang w:val="ru-RU" w:eastAsia="en-US" w:bidi="ar-SA"/>
      </w:rPr>
    </w:lvl>
    <w:lvl w:ilvl="2" w:tplc="FE0CDD46">
      <w:numFmt w:val="bullet"/>
      <w:lvlText w:val="•"/>
      <w:lvlJc w:val="left"/>
      <w:pPr>
        <w:ind w:left="3420" w:hanging="240"/>
      </w:pPr>
      <w:rPr>
        <w:rFonts w:hint="default"/>
        <w:lang w:val="ru-RU" w:eastAsia="en-US" w:bidi="ar-SA"/>
      </w:rPr>
    </w:lvl>
    <w:lvl w:ilvl="3" w:tplc="7C1CAC9C">
      <w:numFmt w:val="bullet"/>
      <w:lvlText w:val="•"/>
      <w:lvlJc w:val="left"/>
      <w:pPr>
        <w:ind w:left="4241" w:hanging="240"/>
      </w:pPr>
      <w:rPr>
        <w:rFonts w:hint="default"/>
        <w:lang w:val="ru-RU" w:eastAsia="en-US" w:bidi="ar-SA"/>
      </w:rPr>
    </w:lvl>
    <w:lvl w:ilvl="4" w:tplc="66903E1E">
      <w:numFmt w:val="bullet"/>
      <w:lvlText w:val="•"/>
      <w:lvlJc w:val="left"/>
      <w:pPr>
        <w:ind w:left="5062" w:hanging="240"/>
      </w:pPr>
      <w:rPr>
        <w:rFonts w:hint="default"/>
        <w:lang w:val="ru-RU" w:eastAsia="en-US" w:bidi="ar-SA"/>
      </w:rPr>
    </w:lvl>
    <w:lvl w:ilvl="5" w:tplc="59B4A456">
      <w:numFmt w:val="bullet"/>
      <w:lvlText w:val="•"/>
      <w:lvlJc w:val="left"/>
      <w:pPr>
        <w:ind w:left="5882" w:hanging="240"/>
      </w:pPr>
      <w:rPr>
        <w:rFonts w:hint="default"/>
        <w:lang w:val="ru-RU" w:eastAsia="en-US" w:bidi="ar-SA"/>
      </w:rPr>
    </w:lvl>
    <w:lvl w:ilvl="6" w:tplc="EF4E1730">
      <w:numFmt w:val="bullet"/>
      <w:lvlText w:val="•"/>
      <w:lvlJc w:val="left"/>
      <w:pPr>
        <w:ind w:left="6703" w:hanging="240"/>
      </w:pPr>
      <w:rPr>
        <w:rFonts w:hint="default"/>
        <w:lang w:val="ru-RU" w:eastAsia="en-US" w:bidi="ar-SA"/>
      </w:rPr>
    </w:lvl>
    <w:lvl w:ilvl="7" w:tplc="FFF0331C">
      <w:numFmt w:val="bullet"/>
      <w:lvlText w:val="•"/>
      <w:lvlJc w:val="left"/>
      <w:pPr>
        <w:ind w:left="7524" w:hanging="240"/>
      </w:pPr>
      <w:rPr>
        <w:rFonts w:hint="default"/>
        <w:lang w:val="ru-RU" w:eastAsia="en-US" w:bidi="ar-SA"/>
      </w:rPr>
    </w:lvl>
    <w:lvl w:ilvl="8" w:tplc="05BAEFC2">
      <w:numFmt w:val="bullet"/>
      <w:lvlText w:val="•"/>
      <w:lvlJc w:val="left"/>
      <w:pPr>
        <w:ind w:left="8344" w:hanging="240"/>
      </w:pPr>
      <w:rPr>
        <w:rFonts w:hint="default"/>
        <w:lang w:val="ru-RU" w:eastAsia="en-US" w:bidi="ar-SA"/>
      </w:rPr>
    </w:lvl>
  </w:abstractNum>
  <w:abstractNum w:abstractNumId="9">
    <w:nsid w:val="173465BB"/>
    <w:multiLevelType w:val="hybridMultilevel"/>
    <w:tmpl w:val="1C16BD4A"/>
    <w:lvl w:ilvl="0" w:tplc="E2B4C09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926E00"/>
    <w:multiLevelType w:val="hybridMultilevel"/>
    <w:tmpl w:val="133C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4756C2"/>
    <w:multiLevelType w:val="hybridMultilevel"/>
    <w:tmpl w:val="403A6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F867AF"/>
    <w:multiLevelType w:val="hybridMultilevel"/>
    <w:tmpl w:val="4274D484"/>
    <w:lvl w:ilvl="0" w:tplc="87DEC7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CB3558"/>
    <w:multiLevelType w:val="hybridMultilevel"/>
    <w:tmpl w:val="403A6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E109BC"/>
    <w:multiLevelType w:val="hybridMultilevel"/>
    <w:tmpl w:val="237C96C4"/>
    <w:lvl w:ilvl="0" w:tplc="809443FE">
      <w:numFmt w:val="bullet"/>
      <w:lvlText w:val="-"/>
      <w:lvlJc w:val="left"/>
      <w:pPr>
        <w:ind w:left="930" w:hanging="588"/>
      </w:pPr>
      <w:rPr>
        <w:rFonts w:ascii="Times New Roman" w:eastAsia="Times New Roman" w:hAnsi="Times New Roman" w:cs="Times New Roman" w:hint="default"/>
        <w:w w:val="99"/>
        <w:sz w:val="24"/>
        <w:szCs w:val="24"/>
        <w:lang w:val="ru-RU" w:eastAsia="en-US" w:bidi="ar-SA"/>
      </w:rPr>
    </w:lvl>
    <w:lvl w:ilvl="1" w:tplc="C9C8B782">
      <w:numFmt w:val="bullet"/>
      <w:lvlText w:val="•"/>
      <w:lvlJc w:val="left"/>
      <w:pPr>
        <w:ind w:left="1844" w:hanging="588"/>
      </w:pPr>
      <w:rPr>
        <w:rFonts w:hint="default"/>
        <w:lang w:val="ru-RU" w:eastAsia="en-US" w:bidi="ar-SA"/>
      </w:rPr>
    </w:lvl>
    <w:lvl w:ilvl="2" w:tplc="9CD65F00">
      <w:numFmt w:val="bullet"/>
      <w:lvlText w:val="•"/>
      <w:lvlJc w:val="left"/>
      <w:pPr>
        <w:ind w:left="2749" w:hanging="588"/>
      </w:pPr>
      <w:rPr>
        <w:rFonts w:hint="default"/>
        <w:lang w:val="ru-RU" w:eastAsia="en-US" w:bidi="ar-SA"/>
      </w:rPr>
    </w:lvl>
    <w:lvl w:ilvl="3" w:tplc="1A6E6AC4">
      <w:numFmt w:val="bullet"/>
      <w:lvlText w:val="•"/>
      <w:lvlJc w:val="left"/>
      <w:pPr>
        <w:ind w:left="3653" w:hanging="588"/>
      </w:pPr>
      <w:rPr>
        <w:rFonts w:hint="default"/>
        <w:lang w:val="ru-RU" w:eastAsia="en-US" w:bidi="ar-SA"/>
      </w:rPr>
    </w:lvl>
    <w:lvl w:ilvl="4" w:tplc="39A6F818">
      <w:numFmt w:val="bullet"/>
      <w:lvlText w:val="•"/>
      <w:lvlJc w:val="left"/>
      <w:pPr>
        <w:ind w:left="4558" w:hanging="588"/>
      </w:pPr>
      <w:rPr>
        <w:rFonts w:hint="default"/>
        <w:lang w:val="ru-RU" w:eastAsia="en-US" w:bidi="ar-SA"/>
      </w:rPr>
    </w:lvl>
    <w:lvl w:ilvl="5" w:tplc="6D9EAD62">
      <w:numFmt w:val="bullet"/>
      <w:lvlText w:val="•"/>
      <w:lvlJc w:val="left"/>
      <w:pPr>
        <w:ind w:left="5463" w:hanging="588"/>
      </w:pPr>
      <w:rPr>
        <w:rFonts w:hint="default"/>
        <w:lang w:val="ru-RU" w:eastAsia="en-US" w:bidi="ar-SA"/>
      </w:rPr>
    </w:lvl>
    <w:lvl w:ilvl="6" w:tplc="36C22882">
      <w:numFmt w:val="bullet"/>
      <w:lvlText w:val="•"/>
      <w:lvlJc w:val="left"/>
      <w:pPr>
        <w:ind w:left="6367" w:hanging="588"/>
      </w:pPr>
      <w:rPr>
        <w:rFonts w:hint="default"/>
        <w:lang w:val="ru-RU" w:eastAsia="en-US" w:bidi="ar-SA"/>
      </w:rPr>
    </w:lvl>
    <w:lvl w:ilvl="7" w:tplc="7D325006">
      <w:numFmt w:val="bullet"/>
      <w:lvlText w:val="•"/>
      <w:lvlJc w:val="left"/>
      <w:pPr>
        <w:ind w:left="7272" w:hanging="588"/>
      </w:pPr>
      <w:rPr>
        <w:rFonts w:hint="default"/>
        <w:lang w:val="ru-RU" w:eastAsia="en-US" w:bidi="ar-SA"/>
      </w:rPr>
    </w:lvl>
    <w:lvl w:ilvl="8" w:tplc="5C34A602">
      <w:numFmt w:val="bullet"/>
      <w:lvlText w:val="•"/>
      <w:lvlJc w:val="left"/>
      <w:pPr>
        <w:ind w:left="8177" w:hanging="588"/>
      </w:pPr>
      <w:rPr>
        <w:rFonts w:hint="default"/>
        <w:lang w:val="ru-RU" w:eastAsia="en-US" w:bidi="ar-SA"/>
      </w:rPr>
    </w:lvl>
  </w:abstractNum>
  <w:abstractNum w:abstractNumId="16">
    <w:nsid w:val="2CAA3A12"/>
    <w:multiLevelType w:val="hybridMultilevel"/>
    <w:tmpl w:val="A42A4EA4"/>
    <w:lvl w:ilvl="0" w:tplc="68AE47A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2C6627"/>
    <w:multiLevelType w:val="multilevel"/>
    <w:tmpl w:val="8968E960"/>
    <w:lvl w:ilvl="0">
      <w:start w:val="1"/>
      <w:numFmt w:val="decimal"/>
      <w:lvlText w:val="%1."/>
      <w:lvlJc w:val="left"/>
      <w:pPr>
        <w:tabs>
          <w:tab w:val="num" w:pos="720"/>
        </w:tabs>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307C3BD1"/>
    <w:multiLevelType w:val="hybridMultilevel"/>
    <w:tmpl w:val="D7569968"/>
    <w:lvl w:ilvl="0" w:tplc="B0E274B4">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1C63098"/>
    <w:multiLevelType w:val="hybridMultilevel"/>
    <w:tmpl w:val="3036F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4310CB"/>
    <w:multiLevelType w:val="hybridMultilevel"/>
    <w:tmpl w:val="C1F42500"/>
    <w:lvl w:ilvl="0" w:tplc="E42E5A88">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3A3C59CD"/>
    <w:multiLevelType w:val="multilevel"/>
    <w:tmpl w:val="8DEE7906"/>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nsid w:val="47762AEE"/>
    <w:multiLevelType w:val="hybridMultilevel"/>
    <w:tmpl w:val="548009A6"/>
    <w:lvl w:ilvl="0" w:tplc="955EBF16">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425A4D"/>
    <w:multiLevelType w:val="multilevel"/>
    <w:tmpl w:val="DA94003E"/>
    <w:lvl w:ilvl="0">
      <w:start w:val="1"/>
      <w:numFmt w:val="decimal"/>
      <w:lvlText w:val="%1."/>
      <w:lvlJc w:val="left"/>
      <w:pPr>
        <w:ind w:left="720" w:hanging="360"/>
      </w:pPr>
      <w:rPr>
        <w:rFonts w:eastAsiaTheme="minorEastAsia" w:hint="default"/>
      </w:rPr>
    </w:lvl>
    <w:lvl w:ilvl="1">
      <w:start w:val="1"/>
      <w:numFmt w:val="decimal"/>
      <w:isLgl/>
      <w:lvlText w:val="%1.%2."/>
      <w:lvlJc w:val="left"/>
      <w:pPr>
        <w:ind w:left="1190" w:hanging="585"/>
      </w:pPr>
      <w:rPr>
        <w:rFonts w:eastAsiaTheme="minorEastAsia" w:hint="default"/>
      </w:rPr>
    </w:lvl>
    <w:lvl w:ilvl="2">
      <w:start w:val="1"/>
      <w:numFmt w:val="decimal"/>
      <w:isLgl/>
      <w:lvlText w:val="%1.%2.%3."/>
      <w:lvlJc w:val="left"/>
      <w:pPr>
        <w:ind w:left="1288" w:hanging="720"/>
      </w:pPr>
      <w:rPr>
        <w:rFonts w:eastAsiaTheme="minorEastAsia" w:hint="default"/>
      </w:rPr>
    </w:lvl>
    <w:lvl w:ilvl="3">
      <w:start w:val="1"/>
      <w:numFmt w:val="decimal"/>
      <w:isLgl/>
      <w:lvlText w:val="%1.%2.%3.%4."/>
      <w:lvlJc w:val="left"/>
      <w:pPr>
        <w:ind w:left="1815" w:hanging="720"/>
      </w:pPr>
      <w:rPr>
        <w:rFonts w:eastAsiaTheme="minorEastAsia" w:hint="default"/>
      </w:rPr>
    </w:lvl>
    <w:lvl w:ilvl="4">
      <w:start w:val="1"/>
      <w:numFmt w:val="decimal"/>
      <w:isLgl/>
      <w:lvlText w:val="%1.%2.%3.%4.%5."/>
      <w:lvlJc w:val="left"/>
      <w:pPr>
        <w:ind w:left="2420" w:hanging="1080"/>
      </w:pPr>
      <w:rPr>
        <w:rFonts w:eastAsiaTheme="minorEastAsia" w:hint="default"/>
      </w:rPr>
    </w:lvl>
    <w:lvl w:ilvl="5">
      <w:start w:val="1"/>
      <w:numFmt w:val="decimal"/>
      <w:isLgl/>
      <w:lvlText w:val="%1.%2.%3.%4.%5.%6."/>
      <w:lvlJc w:val="left"/>
      <w:pPr>
        <w:ind w:left="2665" w:hanging="1080"/>
      </w:pPr>
      <w:rPr>
        <w:rFonts w:eastAsiaTheme="minorEastAsia" w:hint="default"/>
      </w:rPr>
    </w:lvl>
    <w:lvl w:ilvl="6">
      <w:start w:val="1"/>
      <w:numFmt w:val="decimal"/>
      <w:isLgl/>
      <w:lvlText w:val="%1.%2.%3.%4.%5.%6.%7."/>
      <w:lvlJc w:val="left"/>
      <w:pPr>
        <w:ind w:left="3270" w:hanging="1440"/>
      </w:pPr>
      <w:rPr>
        <w:rFonts w:eastAsiaTheme="minorEastAsia" w:hint="default"/>
      </w:rPr>
    </w:lvl>
    <w:lvl w:ilvl="7">
      <w:start w:val="1"/>
      <w:numFmt w:val="decimal"/>
      <w:isLgl/>
      <w:lvlText w:val="%1.%2.%3.%4.%5.%6.%7.%8."/>
      <w:lvlJc w:val="left"/>
      <w:pPr>
        <w:ind w:left="3515" w:hanging="1440"/>
      </w:pPr>
      <w:rPr>
        <w:rFonts w:eastAsiaTheme="minorEastAsia" w:hint="default"/>
      </w:rPr>
    </w:lvl>
    <w:lvl w:ilvl="8">
      <w:start w:val="1"/>
      <w:numFmt w:val="decimal"/>
      <w:isLgl/>
      <w:lvlText w:val="%1.%2.%3.%4.%5.%6.%7.%8.%9."/>
      <w:lvlJc w:val="left"/>
      <w:pPr>
        <w:ind w:left="4120" w:hanging="1800"/>
      </w:pPr>
      <w:rPr>
        <w:rFonts w:eastAsiaTheme="minorEastAsia" w:hint="default"/>
      </w:rPr>
    </w:lvl>
  </w:abstractNum>
  <w:abstractNum w:abstractNumId="24">
    <w:nsid w:val="5D305290"/>
    <w:multiLevelType w:val="hybridMultilevel"/>
    <w:tmpl w:val="A42A4EA4"/>
    <w:lvl w:ilvl="0" w:tplc="68AE47A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91436E"/>
    <w:multiLevelType w:val="multilevel"/>
    <w:tmpl w:val="11A08766"/>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635D3F23"/>
    <w:multiLevelType w:val="multilevel"/>
    <w:tmpl w:val="0ABE832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69AE06EB"/>
    <w:multiLevelType w:val="hybridMultilevel"/>
    <w:tmpl w:val="5D724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D5611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9">
    <w:nsid w:val="7B1B0CDF"/>
    <w:multiLevelType w:val="multilevel"/>
    <w:tmpl w:val="0ABE832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3"/>
  </w:num>
  <w:num w:numId="2">
    <w:abstractNumId w:val="20"/>
  </w:num>
  <w:num w:numId="3">
    <w:abstractNumId w:val="21"/>
  </w:num>
  <w:num w:numId="4">
    <w:abstractNumId w:val="9"/>
  </w:num>
  <w:num w:numId="5">
    <w:abstractNumId w:val="17"/>
  </w:num>
  <w:num w:numId="6">
    <w:abstractNumId w:val="14"/>
  </w:num>
  <w:num w:numId="7">
    <w:abstractNumId w:val="12"/>
  </w:num>
  <w:num w:numId="8">
    <w:abstractNumId w:val="25"/>
  </w:num>
  <w:num w:numId="9">
    <w:abstractNumId w:val="7"/>
  </w:num>
  <w:num w:numId="10">
    <w:abstractNumId w:val="28"/>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8"/>
  </w:num>
  <w:num w:numId="16">
    <w:abstractNumId w:val="22"/>
  </w:num>
  <w:num w:numId="17">
    <w:abstractNumId w:val="29"/>
  </w:num>
  <w:num w:numId="18">
    <w:abstractNumId w:val="10"/>
  </w:num>
  <w:num w:numId="19">
    <w:abstractNumId w:val="27"/>
  </w:num>
  <w:num w:numId="20">
    <w:abstractNumId w:val="2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53"/>
    <w:rsid w:val="00000753"/>
    <w:rsid w:val="00001111"/>
    <w:rsid w:val="00001119"/>
    <w:rsid w:val="0000135C"/>
    <w:rsid w:val="0000160F"/>
    <w:rsid w:val="000034D2"/>
    <w:rsid w:val="0000452A"/>
    <w:rsid w:val="00005903"/>
    <w:rsid w:val="000065E9"/>
    <w:rsid w:val="0000699D"/>
    <w:rsid w:val="000075C5"/>
    <w:rsid w:val="0001023D"/>
    <w:rsid w:val="00010804"/>
    <w:rsid w:val="00011B9D"/>
    <w:rsid w:val="00011E61"/>
    <w:rsid w:val="00014385"/>
    <w:rsid w:val="0001483F"/>
    <w:rsid w:val="000155F2"/>
    <w:rsid w:val="00015874"/>
    <w:rsid w:val="000202B2"/>
    <w:rsid w:val="00020302"/>
    <w:rsid w:val="00020E16"/>
    <w:rsid w:val="00022568"/>
    <w:rsid w:val="000235CF"/>
    <w:rsid w:val="00023626"/>
    <w:rsid w:val="00023C5E"/>
    <w:rsid w:val="000241F3"/>
    <w:rsid w:val="000254BE"/>
    <w:rsid w:val="00025DB6"/>
    <w:rsid w:val="000265E8"/>
    <w:rsid w:val="00027B14"/>
    <w:rsid w:val="00027BA6"/>
    <w:rsid w:val="000318B0"/>
    <w:rsid w:val="00031A03"/>
    <w:rsid w:val="0003216A"/>
    <w:rsid w:val="0003268E"/>
    <w:rsid w:val="00033E5D"/>
    <w:rsid w:val="000367E8"/>
    <w:rsid w:val="00040591"/>
    <w:rsid w:val="00040608"/>
    <w:rsid w:val="000413ED"/>
    <w:rsid w:val="000416D8"/>
    <w:rsid w:val="00041D2F"/>
    <w:rsid w:val="00042698"/>
    <w:rsid w:val="00043C0A"/>
    <w:rsid w:val="0004499B"/>
    <w:rsid w:val="00045965"/>
    <w:rsid w:val="000464F7"/>
    <w:rsid w:val="00047AE0"/>
    <w:rsid w:val="000509AF"/>
    <w:rsid w:val="00051A7E"/>
    <w:rsid w:val="00052B51"/>
    <w:rsid w:val="00052E16"/>
    <w:rsid w:val="000548F1"/>
    <w:rsid w:val="00055A94"/>
    <w:rsid w:val="0005618D"/>
    <w:rsid w:val="00057321"/>
    <w:rsid w:val="000574A6"/>
    <w:rsid w:val="000578B8"/>
    <w:rsid w:val="0006039E"/>
    <w:rsid w:val="000652F0"/>
    <w:rsid w:val="000655AB"/>
    <w:rsid w:val="000675A5"/>
    <w:rsid w:val="00067B51"/>
    <w:rsid w:val="00071009"/>
    <w:rsid w:val="0007123E"/>
    <w:rsid w:val="00071D1D"/>
    <w:rsid w:val="00076179"/>
    <w:rsid w:val="00080EBA"/>
    <w:rsid w:val="000810A7"/>
    <w:rsid w:val="000815F7"/>
    <w:rsid w:val="00081734"/>
    <w:rsid w:val="00082543"/>
    <w:rsid w:val="00083393"/>
    <w:rsid w:val="00083B88"/>
    <w:rsid w:val="0008565C"/>
    <w:rsid w:val="00090F1C"/>
    <w:rsid w:val="000942D8"/>
    <w:rsid w:val="0009444E"/>
    <w:rsid w:val="000951CC"/>
    <w:rsid w:val="00095D1F"/>
    <w:rsid w:val="000A0A83"/>
    <w:rsid w:val="000A1456"/>
    <w:rsid w:val="000A1BD6"/>
    <w:rsid w:val="000A6365"/>
    <w:rsid w:val="000A6EED"/>
    <w:rsid w:val="000A7B90"/>
    <w:rsid w:val="000A7DB9"/>
    <w:rsid w:val="000B0AE9"/>
    <w:rsid w:val="000B0E8C"/>
    <w:rsid w:val="000B2ACC"/>
    <w:rsid w:val="000B2E22"/>
    <w:rsid w:val="000B3037"/>
    <w:rsid w:val="000B3895"/>
    <w:rsid w:val="000B3CA5"/>
    <w:rsid w:val="000B6282"/>
    <w:rsid w:val="000B6B62"/>
    <w:rsid w:val="000C07BC"/>
    <w:rsid w:val="000C1C76"/>
    <w:rsid w:val="000C1C80"/>
    <w:rsid w:val="000C2567"/>
    <w:rsid w:val="000C2610"/>
    <w:rsid w:val="000C2758"/>
    <w:rsid w:val="000C2A3D"/>
    <w:rsid w:val="000C2A85"/>
    <w:rsid w:val="000C2D8E"/>
    <w:rsid w:val="000C77B8"/>
    <w:rsid w:val="000C794D"/>
    <w:rsid w:val="000C7CC8"/>
    <w:rsid w:val="000C7E6E"/>
    <w:rsid w:val="000C7F18"/>
    <w:rsid w:val="000D0072"/>
    <w:rsid w:val="000D0524"/>
    <w:rsid w:val="000D1062"/>
    <w:rsid w:val="000D1EBD"/>
    <w:rsid w:val="000D2147"/>
    <w:rsid w:val="000D2460"/>
    <w:rsid w:val="000D33C1"/>
    <w:rsid w:val="000D4E32"/>
    <w:rsid w:val="000D5BEF"/>
    <w:rsid w:val="000D63CF"/>
    <w:rsid w:val="000D6D7C"/>
    <w:rsid w:val="000D6E85"/>
    <w:rsid w:val="000D7A2C"/>
    <w:rsid w:val="000E02CA"/>
    <w:rsid w:val="000E0332"/>
    <w:rsid w:val="000E070A"/>
    <w:rsid w:val="000E13E8"/>
    <w:rsid w:val="000E2026"/>
    <w:rsid w:val="000E2C41"/>
    <w:rsid w:val="000E506C"/>
    <w:rsid w:val="000E5762"/>
    <w:rsid w:val="000E714D"/>
    <w:rsid w:val="000E7757"/>
    <w:rsid w:val="000F01E4"/>
    <w:rsid w:val="000F0B7D"/>
    <w:rsid w:val="000F14E3"/>
    <w:rsid w:val="000F1643"/>
    <w:rsid w:val="000F22CE"/>
    <w:rsid w:val="000F2452"/>
    <w:rsid w:val="000F27D8"/>
    <w:rsid w:val="000F3299"/>
    <w:rsid w:val="000F558D"/>
    <w:rsid w:val="000F63CA"/>
    <w:rsid w:val="000F6B8B"/>
    <w:rsid w:val="000F6CFF"/>
    <w:rsid w:val="000F7B12"/>
    <w:rsid w:val="00100602"/>
    <w:rsid w:val="00101449"/>
    <w:rsid w:val="00101855"/>
    <w:rsid w:val="00102161"/>
    <w:rsid w:val="00102D48"/>
    <w:rsid w:val="00103889"/>
    <w:rsid w:val="001052F5"/>
    <w:rsid w:val="00105B24"/>
    <w:rsid w:val="00106270"/>
    <w:rsid w:val="00106A13"/>
    <w:rsid w:val="00107533"/>
    <w:rsid w:val="0011057A"/>
    <w:rsid w:val="001119E5"/>
    <w:rsid w:val="0011317C"/>
    <w:rsid w:val="001136AC"/>
    <w:rsid w:val="0011373C"/>
    <w:rsid w:val="001158F0"/>
    <w:rsid w:val="00117D8F"/>
    <w:rsid w:val="0012053E"/>
    <w:rsid w:val="001207FB"/>
    <w:rsid w:val="001211AD"/>
    <w:rsid w:val="00121F3B"/>
    <w:rsid w:val="001239C3"/>
    <w:rsid w:val="00124F6A"/>
    <w:rsid w:val="00125FF2"/>
    <w:rsid w:val="001275D2"/>
    <w:rsid w:val="00130809"/>
    <w:rsid w:val="00130DCD"/>
    <w:rsid w:val="001331A1"/>
    <w:rsid w:val="0013379F"/>
    <w:rsid w:val="001339AD"/>
    <w:rsid w:val="001346C1"/>
    <w:rsid w:val="00134F2C"/>
    <w:rsid w:val="001350BD"/>
    <w:rsid w:val="00140BA2"/>
    <w:rsid w:val="00140EF2"/>
    <w:rsid w:val="00141175"/>
    <w:rsid w:val="001412DD"/>
    <w:rsid w:val="00141361"/>
    <w:rsid w:val="0014157F"/>
    <w:rsid w:val="00142359"/>
    <w:rsid w:val="001444AB"/>
    <w:rsid w:val="00144739"/>
    <w:rsid w:val="00145159"/>
    <w:rsid w:val="001454EA"/>
    <w:rsid w:val="00145FE2"/>
    <w:rsid w:val="00146D2A"/>
    <w:rsid w:val="00150995"/>
    <w:rsid w:val="001519FE"/>
    <w:rsid w:val="00152993"/>
    <w:rsid w:val="00152AFA"/>
    <w:rsid w:val="00152BD1"/>
    <w:rsid w:val="00153941"/>
    <w:rsid w:val="00155528"/>
    <w:rsid w:val="001602D1"/>
    <w:rsid w:val="00161185"/>
    <w:rsid w:val="00161C4A"/>
    <w:rsid w:val="001640BE"/>
    <w:rsid w:val="001645E4"/>
    <w:rsid w:val="00164A9F"/>
    <w:rsid w:val="00164E8A"/>
    <w:rsid w:val="001657CE"/>
    <w:rsid w:val="00167F2F"/>
    <w:rsid w:val="001705D1"/>
    <w:rsid w:val="00170A95"/>
    <w:rsid w:val="001725ED"/>
    <w:rsid w:val="001725F0"/>
    <w:rsid w:val="00173857"/>
    <w:rsid w:val="00173914"/>
    <w:rsid w:val="001762A5"/>
    <w:rsid w:val="00177D01"/>
    <w:rsid w:val="001805C9"/>
    <w:rsid w:val="0018189A"/>
    <w:rsid w:val="001840B7"/>
    <w:rsid w:val="00184580"/>
    <w:rsid w:val="00184B4A"/>
    <w:rsid w:val="0018507C"/>
    <w:rsid w:val="00186464"/>
    <w:rsid w:val="00186CAB"/>
    <w:rsid w:val="0019062C"/>
    <w:rsid w:val="00191F92"/>
    <w:rsid w:val="0019230C"/>
    <w:rsid w:val="001926ED"/>
    <w:rsid w:val="00192FDB"/>
    <w:rsid w:val="00193624"/>
    <w:rsid w:val="00193E39"/>
    <w:rsid w:val="00194C39"/>
    <w:rsid w:val="00195CD5"/>
    <w:rsid w:val="00196734"/>
    <w:rsid w:val="0019707B"/>
    <w:rsid w:val="001977FD"/>
    <w:rsid w:val="00197A6B"/>
    <w:rsid w:val="001A0096"/>
    <w:rsid w:val="001A153F"/>
    <w:rsid w:val="001A1993"/>
    <w:rsid w:val="001A1D67"/>
    <w:rsid w:val="001A2316"/>
    <w:rsid w:val="001A4A9C"/>
    <w:rsid w:val="001A593C"/>
    <w:rsid w:val="001A60BA"/>
    <w:rsid w:val="001A656B"/>
    <w:rsid w:val="001A66AF"/>
    <w:rsid w:val="001A72AA"/>
    <w:rsid w:val="001B0072"/>
    <w:rsid w:val="001B02B8"/>
    <w:rsid w:val="001B0B95"/>
    <w:rsid w:val="001B262B"/>
    <w:rsid w:val="001B29FB"/>
    <w:rsid w:val="001B2FBF"/>
    <w:rsid w:val="001B3371"/>
    <w:rsid w:val="001B37F9"/>
    <w:rsid w:val="001B3D3B"/>
    <w:rsid w:val="001B4B55"/>
    <w:rsid w:val="001B5746"/>
    <w:rsid w:val="001B634F"/>
    <w:rsid w:val="001B6B6B"/>
    <w:rsid w:val="001B6BFE"/>
    <w:rsid w:val="001C1F1B"/>
    <w:rsid w:val="001C25AB"/>
    <w:rsid w:val="001C680B"/>
    <w:rsid w:val="001C7289"/>
    <w:rsid w:val="001C741D"/>
    <w:rsid w:val="001C7F20"/>
    <w:rsid w:val="001C7F4A"/>
    <w:rsid w:val="001D0AB0"/>
    <w:rsid w:val="001D1676"/>
    <w:rsid w:val="001D17D8"/>
    <w:rsid w:val="001D2E7F"/>
    <w:rsid w:val="001D4B85"/>
    <w:rsid w:val="001D5725"/>
    <w:rsid w:val="001D59FF"/>
    <w:rsid w:val="001D5C0A"/>
    <w:rsid w:val="001D5CAF"/>
    <w:rsid w:val="001D6FFE"/>
    <w:rsid w:val="001E38BB"/>
    <w:rsid w:val="001E3E50"/>
    <w:rsid w:val="001E47EC"/>
    <w:rsid w:val="001E5A6C"/>
    <w:rsid w:val="001E6208"/>
    <w:rsid w:val="001E7621"/>
    <w:rsid w:val="001E7FBD"/>
    <w:rsid w:val="001F0BE1"/>
    <w:rsid w:val="001F1446"/>
    <w:rsid w:val="001F21E4"/>
    <w:rsid w:val="001F2B32"/>
    <w:rsid w:val="001F35D5"/>
    <w:rsid w:val="001F440E"/>
    <w:rsid w:val="001F65B5"/>
    <w:rsid w:val="001F691A"/>
    <w:rsid w:val="00205282"/>
    <w:rsid w:val="002061CA"/>
    <w:rsid w:val="002067F3"/>
    <w:rsid w:val="00206B1A"/>
    <w:rsid w:val="00206D6B"/>
    <w:rsid w:val="002100F0"/>
    <w:rsid w:val="002105FB"/>
    <w:rsid w:val="00210718"/>
    <w:rsid w:val="0021152C"/>
    <w:rsid w:val="002118AB"/>
    <w:rsid w:val="00211D3C"/>
    <w:rsid w:val="00212519"/>
    <w:rsid w:val="0021345F"/>
    <w:rsid w:val="002162B4"/>
    <w:rsid w:val="00220B27"/>
    <w:rsid w:val="00221856"/>
    <w:rsid w:val="0022216B"/>
    <w:rsid w:val="00222AF1"/>
    <w:rsid w:val="00223DB2"/>
    <w:rsid w:val="00224978"/>
    <w:rsid w:val="002258C8"/>
    <w:rsid w:val="00230D98"/>
    <w:rsid w:val="00230EAA"/>
    <w:rsid w:val="00231387"/>
    <w:rsid w:val="002318EF"/>
    <w:rsid w:val="00232053"/>
    <w:rsid w:val="00232664"/>
    <w:rsid w:val="00232AFB"/>
    <w:rsid w:val="002335FB"/>
    <w:rsid w:val="00234AFE"/>
    <w:rsid w:val="00235EE7"/>
    <w:rsid w:val="00237CF4"/>
    <w:rsid w:val="0024079A"/>
    <w:rsid w:val="00242BD5"/>
    <w:rsid w:val="002432C5"/>
    <w:rsid w:val="00243385"/>
    <w:rsid w:val="002434C9"/>
    <w:rsid w:val="00244A15"/>
    <w:rsid w:val="00244BD8"/>
    <w:rsid w:val="00245532"/>
    <w:rsid w:val="002460F5"/>
    <w:rsid w:val="00250675"/>
    <w:rsid w:val="002512C0"/>
    <w:rsid w:val="00251CF5"/>
    <w:rsid w:val="002544E8"/>
    <w:rsid w:val="00254553"/>
    <w:rsid w:val="00256320"/>
    <w:rsid w:val="00257184"/>
    <w:rsid w:val="00257232"/>
    <w:rsid w:val="00257311"/>
    <w:rsid w:val="00257358"/>
    <w:rsid w:val="00257F82"/>
    <w:rsid w:val="00262363"/>
    <w:rsid w:val="00262631"/>
    <w:rsid w:val="002637E6"/>
    <w:rsid w:val="00263B50"/>
    <w:rsid w:val="0026564F"/>
    <w:rsid w:val="00265758"/>
    <w:rsid w:val="002679A0"/>
    <w:rsid w:val="00267A1D"/>
    <w:rsid w:val="00271889"/>
    <w:rsid w:val="00271911"/>
    <w:rsid w:val="00271B8E"/>
    <w:rsid w:val="0027221D"/>
    <w:rsid w:val="00273103"/>
    <w:rsid w:val="00273577"/>
    <w:rsid w:val="002735BB"/>
    <w:rsid w:val="00273778"/>
    <w:rsid w:val="00274177"/>
    <w:rsid w:val="00276782"/>
    <w:rsid w:val="00276BAD"/>
    <w:rsid w:val="0027753C"/>
    <w:rsid w:val="00280B3C"/>
    <w:rsid w:val="0028222A"/>
    <w:rsid w:val="00284FDB"/>
    <w:rsid w:val="002862E5"/>
    <w:rsid w:val="0028701B"/>
    <w:rsid w:val="00287493"/>
    <w:rsid w:val="00293E66"/>
    <w:rsid w:val="00294099"/>
    <w:rsid w:val="0029595E"/>
    <w:rsid w:val="0029718E"/>
    <w:rsid w:val="0029720E"/>
    <w:rsid w:val="002A0524"/>
    <w:rsid w:val="002A0770"/>
    <w:rsid w:val="002A0F1C"/>
    <w:rsid w:val="002A11A5"/>
    <w:rsid w:val="002A2631"/>
    <w:rsid w:val="002A3F87"/>
    <w:rsid w:val="002A4166"/>
    <w:rsid w:val="002A41BA"/>
    <w:rsid w:val="002A4344"/>
    <w:rsid w:val="002A5A60"/>
    <w:rsid w:val="002A5E70"/>
    <w:rsid w:val="002A6E71"/>
    <w:rsid w:val="002A6F29"/>
    <w:rsid w:val="002B1428"/>
    <w:rsid w:val="002B1808"/>
    <w:rsid w:val="002B203F"/>
    <w:rsid w:val="002B5194"/>
    <w:rsid w:val="002B78B1"/>
    <w:rsid w:val="002C01BB"/>
    <w:rsid w:val="002C0BA8"/>
    <w:rsid w:val="002C10A6"/>
    <w:rsid w:val="002C1E2F"/>
    <w:rsid w:val="002C3229"/>
    <w:rsid w:val="002C3965"/>
    <w:rsid w:val="002C3B4D"/>
    <w:rsid w:val="002D03A8"/>
    <w:rsid w:val="002D143B"/>
    <w:rsid w:val="002D1CA3"/>
    <w:rsid w:val="002D3259"/>
    <w:rsid w:val="002D46D5"/>
    <w:rsid w:val="002D482D"/>
    <w:rsid w:val="002D5D35"/>
    <w:rsid w:val="002D5D78"/>
    <w:rsid w:val="002D5DAE"/>
    <w:rsid w:val="002E06DC"/>
    <w:rsid w:val="002E277F"/>
    <w:rsid w:val="002E37FA"/>
    <w:rsid w:val="002E4EFA"/>
    <w:rsid w:val="002E5223"/>
    <w:rsid w:val="002E7460"/>
    <w:rsid w:val="002F140F"/>
    <w:rsid w:val="002F20C5"/>
    <w:rsid w:val="002F2610"/>
    <w:rsid w:val="002F2CF2"/>
    <w:rsid w:val="002F386C"/>
    <w:rsid w:val="002F3DC2"/>
    <w:rsid w:val="002F57CC"/>
    <w:rsid w:val="002F5FF3"/>
    <w:rsid w:val="00301CAA"/>
    <w:rsid w:val="0030338A"/>
    <w:rsid w:val="003036D4"/>
    <w:rsid w:val="003038F4"/>
    <w:rsid w:val="0030443E"/>
    <w:rsid w:val="003053BD"/>
    <w:rsid w:val="0030614C"/>
    <w:rsid w:val="003063C1"/>
    <w:rsid w:val="00306BED"/>
    <w:rsid w:val="00306E88"/>
    <w:rsid w:val="00307246"/>
    <w:rsid w:val="00307F77"/>
    <w:rsid w:val="00310EB8"/>
    <w:rsid w:val="0031197A"/>
    <w:rsid w:val="003119EF"/>
    <w:rsid w:val="00312825"/>
    <w:rsid w:val="0031295A"/>
    <w:rsid w:val="00312C32"/>
    <w:rsid w:val="00312F06"/>
    <w:rsid w:val="0031345C"/>
    <w:rsid w:val="00314164"/>
    <w:rsid w:val="00315042"/>
    <w:rsid w:val="00315A6C"/>
    <w:rsid w:val="00316DCB"/>
    <w:rsid w:val="00317533"/>
    <w:rsid w:val="00317F7A"/>
    <w:rsid w:val="003208D7"/>
    <w:rsid w:val="003211A6"/>
    <w:rsid w:val="00321C3D"/>
    <w:rsid w:val="00322F03"/>
    <w:rsid w:val="00323B79"/>
    <w:rsid w:val="0032527D"/>
    <w:rsid w:val="00325EE6"/>
    <w:rsid w:val="00327619"/>
    <w:rsid w:val="00327665"/>
    <w:rsid w:val="00331AF2"/>
    <w:rsid w:val="00331E67"/>
    <w:rsid w:val="0033291D"/>
    <w:rsid w:val="0033348E"/>
    <w:rsid w:val="003335C1"/>
    <w:rsid w:val="00333C73"/>
    <w:rsid w:val="0033529A"/>
    <w:rsid w:val="00335A58"/>
    <w:rsid w:val="00335E05"/>
    <w:rsid w:val="00335E91"/>
    <w:rsid w:val="003432AD"/>
    <w:rsid w:val="00345692"/>
    <w:rsid w:val="00350026"/>
    <w:rsid w:val="0035057D"/>
    <w:rsid w:val="00350B9A"/>
    <w:rsid w:val="0035158E"/>
    <w:rsid w:val="00354DFF"/>
    <w:rsid w:val="00355809"/>
    <w:rsid w:val="00355BDD"/>
    <w:rsid w:val="00356152"/>
    <w:rsid w:val="003561F0"/>
    <w:rsid w:val="003600F7"/>
    <w:rsid w:val="00361404"/>
    <w:rsid w:val="00363479"/>
    <w:rsid w:val="00363A80"/>
    <w:rsid w:val="00363D28"/>
    <w:rsid w:val="00364BE5"/>
    <w:rsid w:val="00366232"/>
    <w:rsid w:val="00366AAE"/>
    <w:rsid w:val="00370720"/>
    <w:rsid w:val="00371E60"/>
    <w:rsid w:val="00372317"/>
    <w:rsid w:val="00373138"/>
    <w:rsid w:val="0037368D"/>
    <w:rsid w:val="00375AA9"/>
    <w:rsid w:val="003761E5"/>
    <w:rsid w:val="003762D2"/>
    <w:rsid w:val="003767CB"/>
    <w:rsid w:val="00377EC2"/>
    <w:rsid w:val="003810D1"/>
    <w:rsid w:val="003822F6"/>
    <w:rsid w:val="00385CBC"/>
    <w:rsid w:val="003906D0"/>
    <w:rsid w:val="00390B30"/>
    <w:rsid w:val="00392DD8"/>
    <w:rsid w:val="003931EA"/>
    <w:rsid w:val="00393675"/>
    <w:rsid w:val="003940E1"/>
    <w:rsid w:val="00396811"/>
    <w:rsid w:val="0039688A"/>
    <w:rsid w:val="003968FF"/>
    <w:rsid w:val="00396AC8"/>
    <w:rsid w:val="003A07BF"/>
    <w:rsid w:val="003A0E85"/>
    <w:rsid w:val="003A1A9D"/>
    <w:rsid w:val="003A242F"/>
    <w:rsid w:val="003A407D"/>
    <w:rsid w:val="003A454E"/>
    <w:rsid w:val="003A5168"/>
    <w:rsid w:val="003A53FA"/>
    <w:rsid w:val="003A5F50"/>
    <w:rsid w:val="003A6157"/>
    <w:rsid w:val="003A6407"/>
    <w:rsid w:val="003B033D"/>
    <w:rsid w:val="003B1349"/>
    <w:rsid w:val="003B3E57"/>
    <w:rsid w:val="003B3F67"/>
    <w:rsid w:val="003B42DF"/>
    <w:rsid w:val="003B5D98"/>
    <w:rsid w:val="003B65DA"/>
    <w:rsid w:val="003B7D1C"/>
    <w:rsid w:val="003C2ECB"/>
    <w:rsid w:val="003C5E28"/>
    <w:rsid w:val="003C64B0"/>
    <w:rsid w:val="003C674E"/>
    <w:rsid w:val="003C6B13"/>
    <w:rsid w:val="003D0A18"/>
    <w:rsid w:val="003D0B46"/>
    <w:rsid w:val="003D13CC"/>
    <w:rsid w:val="003D308A"/>
    <w:rsid w:val="003D3399"/>
    <w:rsid w:val="003D47B2"/>
    <w:rsid w:val="003D663A"/>
    <w:rsid w:val="003D6F72"/>
    <w:rsid w:val="003E0A70"/>
    <w:rsid w:val="003E1870"/>
    <w:rsid w:val="003E36EA"/>
    <w:rsid w:val="003E5FB5"/>
    <w:rsid w:val="003F0B58"/>
    <w:rsid w:val="003F0F62"/>
    <w:rsid w:val="003F2157"/>
    <w:rsid w:val="003F274D"/>
    <w:rsid w:val="003F2D46"/>
    <w:rsid w:val="003F346A"/>
    <w:rsid w:val="003F5750"/>
    <w:rsid w:val="003F5C44"/>
    <w:rsid w:val="003F6ABF"/>
    <w:rsid w:val="003F7B2C"/>
    <w:rsid w:val="003F7FB2"/>
    <w:rsid w:val="00400372"/>
    <w:rsid w:val="00401D7F"/>
    <w:rsid w:val="00402286"/>
    <w:rsid w:val="00402E46"/>
    <w:rsid w:val="00402F0A"/>
    <w:rsid w:val="00404510"/>
    <w:rsid w:val="004045FE"/>
    <w:rsid w:val="0040464E"/>
    <w:rsid w:val="00404C83"/>
    <w:rsid w:val="00405488"/>
    <w:rsid w:val="00405D84"/>
    <w:rsid w:val="00407F95"/>
    <w:rsid w:val="00410580"/>
    <w:rsid w:val="0041072E"/>
    <w:rsid w:val="0041127D"/>
    <w:rsid w:val="0041156E"/>
    <w:rsid w:val="00413F0C"/>
    <w:rsid w:val="004145CD"/>
    <w:rsid w:val="00414C5E"/>
    <w:rsid w:val="004151D0"/>
    <w:rsid w:val="0041541F"/>
    <w:rsid w:val="00416274"/>
    <w:rsid w:val="00417629"/>
    <w:rsid w:val="00417FFB"/>
    <w:rsid w:val="00420C83"/>
    <w:rsid w:val="004210F9"/>
    <w:rsid w:val="00421894"/>
    <w:rsid w:val="00421D68"/>
    <w:rsid w:val="00422F44"/>
    <w:rsid w:val="00423154"/>
    <w:rsid w:val="00425993"/>
    <w:rsid w:val="00426915"/>
    <w:rsid w:val="00431C71"/>
    <w:rsid w:val="0043223B"/>
    <w:rsid w:val="004328CC"/>
    <w:rsid w:val="00432EE8"/>
    <w:rsid w:val="00432F31"/>
    <w:rsid w:val="00435A29"/>
    <w:rsid w:val="00435D2A"/>
    <w:rsid w:val="004364D8"/>
    <w:rsid w:val="00437BF2"/>
    <w:rsid w:val="00437CF8"/>
    <w:rsid w:val="00440BFE"/>
    <w:rsid w:val="00440C4D"/>
    <w:rsid w:val="004412DC"/>
    <w:rsid w:val="004417EE"/>
    <w:rsid w:val="00445B66"/>
    <w:rsid w:val="00446A9D"/>
    <w:rsid w:val="00452C13"/>
    <w:rsid w:val="00453CCA"/>
    <w:rsid w:val="0045609E"/>
    <w:rsid w:val="00457DC6"/>
    <w:rsid w:val="00460101"/>
    <w:rsid w:val="00460B22"/>
    <w:rsid w:val="00461F3A"/>
    <w:rsid w:val="0046213D"/>
    <w:rsid w:val="00463F9A"/>
    <w:rsid w:val="00465B8C"/>
    <w:rsid w:val="00466318"/>
    <w:rsid w:val="00466639"/>
    <w:rsid w:val="004670A0"/>
    <w:rsid w:val="004670E2"/>
    <w:rsid w:val="00470BC3"/>
    <w:rsid w:val="00471F08"/>
    <w:rsid w:val="00472490"/>
    <w:rsid w:val="004768A2"/>
    <w:rsid w:val="00476C52"/>
    <w:rsid w:val="004801BA"/>
    <w:rsid w:val="0048137C"/>
    <w:rsid w:val="0048371D"/>
    <w:rsid w:val="0048401E"/>
    <w:rsid w:val="004848DC"/>
    <w:rsid w:val="00485B32"/>
    <w:rsid w:val="004864C2"/>
    <w:rsid w:val="00486E8A"/>
    <w:rsid w:val="004900EE"/>
    <w:rsid w:val="004907BE"/>
    <w:rsid w:val="004908B7"/>
    <w:rsid w:val="00491860"/>
    <w:rsid w:val="00493BA8"/>
    <w:rsid w:val="0049402C"/>
    <w:rsid w:val="004949A0"/>
    <w:rsid w:val="00494C61"/>
    <w:rsid w:val="00495110"/>
    <w:rsid w:val="00495E6F"/>
    <w:rsid w:val="00496A5E"/>
    <w:rsid w:val="004A0FBB"/>
    <w:rsid w:val="004A11D9"/>
    <w:rsid w:val="004A19CF"/>
    <w:rsid w:val="004A423E"/>
    <w:rsid w:val="004A478E"/>
    <w:rsid w:val="004A4C89"/>
    <w:rsid w:val="004A4F84"/>
    <w:rsid w:val="004A4FE0"/>
    <w:rsid w:val="004A5712"/>
    <w:rsid w:val="004B0164"/>
    <w:rsid w:val="004B2A9B"/>
    <w:rsid w:val="004B47BF"/>
    <w:rsid w:val="004B6220"/>
    <w:rsid w:val="004C07A3"/>
    <w:rsid w:val="004C2256"/>
    <w:rsid w:val="004C786A"/>
    <w:rsid w:val="004C7E9E"/>
    <w:rsid w:val="004D64C7"/>
    <w:rsid w:val="004D7950"/>
    <w:rsid w:val="004E208C"/>
    <w:rsid w:val="004E2A76"/>
    <w:rsid w:val="004E2DEC"/>
    <w:rsid w:val="004E2FE3"/>
    <w:rsid w:val="004E32F9"/>
    <w:rsid w:val="004E36DD"/>
    <w:rsid w:val="004E3AD9"/>
    <w:rsid w:val="004E3DDD"/>
    <w:rsid w:val="004E48C1"/>
    <w:rsid w:val="004E6171"/>
    <w:rsid w:val="004E6A04"/>
    <w:rsid w:val="004E7490"/>
    <w:rsid w:val="004E7836"/>
    <w:rsid w:val="004E7EB4"/>
    <w:rsid w:val="004F0E3B"/>
    <w:rsid w:val="004F1789"/>
    <w:rsid w:val="004F1C1E"/>
    <w:rsid w:val="004F37C3"/>
    <w:rsid w:val="004F6EF8"/>
    <w:rsid w:val="004F7332"/>
    <w:rsid w:val="00502581"/>
    <w:rsid w:val="005041A7"/>
    <w:rsid w:val="00504DA7"/>
    <w:rsid w:val="00506572"/>
    <w:rsid w:val="00506586"/>
    <w:rsid w:val="00506E33"/>
    <w:rsid w:val="0051229C"/>
    <w:rsid w:val="00512B91"/>
    <w:rsid w:val="00512E78"/>
    <w:rsid w:val="00517E72"/>
    <w:rsid w:val="005202E5"/>
    <w:rsid w:val="00520A81"/>
    <w:rsid w:val="00520F7E"/>
    <w:rsid w:val="005210AF"/>
    <w:rsid w:val="005239B3"/>
    <w:rsid w:val="00524963"/>
    <w:rsid w:val="0052592C"/>
    <w:rsid w:val="00526E9E"/>
    <w:rsid w:val="00526F0F"/>
    <w:rsid w:val="00527C19"/>
    <w:rsid w:val="00530560"/>
    <w:rsid w:val="00533882"/>
    <w:rsid w:val="0053629B"/>
    <w:rsid w:val="005371C3"/>
    <w:rsid w:val="005411BF"/>
    <w:rsid w:val="005415CD"/>
    <w:rsid w:val="00542389"/>
    <w:rsid w:val="005456FC"/>
    <w:rsid w:val="00545E68"/>
    <w:rsid w:val="00546439"/>
    <w:rsid w:val="005476D9"/>
    <w:rsid w:val="00550CE4"/>
    <w:rsid w:val="00551C71"/>
    <w:rsid w:val="00551F4A"/>
    <w:rsid w:val="005528CE"/>
    <w:rsid w:val="005530C5"/>
    <w:rsid w:val="00553E0D"/>
    <w:rsid w:val="005542D7"/>
    <w:rsid w:val="005567F4"/>
    <w:rsid w:val="00556F8E"/>
    <w:rsid w:val="005570C0"/>
    <w:rsid w:val="00557809"/>
    <w:rsid w:val="00560048"/>
    <w:rsid w:val="00561EE6"/>
    <w:rsid w:val="00561EFD"/>
    <w:rsid w:val="005677B2"/>
    <w:rsid w:val="005710D7"/>
    <w:rsid w:val="00571396"/>
    <w:rsid w:val="00571815"/>
    <w:rsid w:val="0057289D"/>
    <w:rsid w:val="00573C4C"/>
    <w:rsid w:val="00573F96"/>
    <w:rsid w:val="00575E9A"/>
    <w:rsid w:val="00577D4E"/>
    <w:rsid w:val="00581990"/>
    <w:rsid w:val="00582974"/>
    <w:rsid w:val="00582F24"/>
    <w:rsid w:val="00584320"/>
    <w:rsid w:val="00586728"/>
    <w:rsid w:val="00587803"/>
    <w:rsid w:val="00591067"/>
    <w:rsid w:val="00591A4B"/>
    <w:rsid w:val="0059222D"/>
    <w:rsid w:val="00593961"/>
    <w:rsid w:val="00595012"/>
    <w:rsid w:val="00595CD4"/>
    <w:rsid w:val="00595F8C"/>
    <w:rsid w:val="0059627A"/>
    <w:rsid w:val="00596832"/>
    <w:rsid w:val="00597381"/>
    <w:rsid w:val="005A0F55"/>
    <w:rsid w:val="005A1963"/>
    <w:rsid w:val="005A253E"/>
    <w:rsid w:val="005A367F"/>
    <w:rsid w:val="005A3682"/>
    <w:rsid w:val="005A4241"/>
    <w:rsid w:val="005A523A"/>
    <w:rsid w:val="005A5354"/>
    <w:rsid w:val="005A71B8"/>
    <w:rsid w:val="005B0DCF"/>
    <w:rsid w:val="005B0E41"/>
    <w:rsid w:val="005B20A9"/>
    <w:rsid w:val="005B218D"/>
    <w:rsid w:val="005B2656"/>
    <w:rsid w:val="005B570F"/>
    <w:rsid w:val="005B6F3A"/>
    <w:rsid w:val="005B7A3F"/>
    <w:rsid w:val="005C1216"/>
    <w:rsid w:val="005C200A"/>
    <w:rsid w:val="005C3BF8"/>
    <w:rsid w:val="005C46B5"/>
    <w:rsid w:val="005C63C5"/>
    <w:rsid w:val="005C6486"/>
    <w:rsid w:val="005C6AC6"/>
    <w:rsid w:val="005C707E"/>
    <w:rsid w:val="005D0184"/>
    <w:rsid w:val="005D02C0"/>
    <w:rsid w:val="005D1789"/>
    <w:rsid w:val="005D1D51"/>
    <w:rsid w:val="005D47AE"/>
    <w:rsid w:val="005D639F"/>
    <w:rsid w:val="005D698A"/>
    <w:rsid w:val="005D7826"/>
    <w:rsid w:val="005E1576"/>
    <w:rsid w:val="005E1D85"/>
    <w:rsid w:val="005E1EEE"/>
    <w:rsid w:val="005E394E"/>
    <w:rsid w:val="005E45FB"/>
    <w:rsid w:val="005E4D96"/>
    <w:rsid w:val="005E627F"/>
    <w:rsid w:val="005F3083"/>
    <w:rsid w:val="005F49DC"/>
    <w:rsid w:val="005F7098"/>
    <w:rsid w:val="005F7FDD"/>
    <w:rsid w:val="00601997"/>
    <w:rsid w:val="00601BD6"/>
    <w:rsid w:val="00602A84"/>
    <w:rsid w:val="00603867"/>
    <w:rsid w:val="00603DEE"/>
    <w:rsid w:val="00605B04"/>
    <w:rsid w:val="006062B1"/>
    <w:rsid w:val="006070AC"/>
    <w:rsid w:val="006078AF"/>
    <w:rsid w:val="0061053E"/>
    <w:rsid w:val="006117AF"/>
    <w:rsid w:val="00611B04"/>
    <w:rsid w:val="00614340"/>
    <w:rsid w:val="00614A52"/>
    <w:rsid w:val="00615010"/>
    <w:rsid w:val="00615901"/>
    <w:rsid w:val="00615F0C"/>
    <w:rsid w:val="00616D65"/>
    <w:rsid w:val="00616DEA"/>
    <w:rsid w:val="00617EF4"/>
    <w:rsid w:val="006206E4"/>
    <w:rsid w:val="00621FE6"/>
    <w:rsid w:val="006226BC"/>
    <w:rsid w:val="006239FF"/>
    <w:rsid w:val="00627B3E"/>
    <w:rsid w:val="0063135C"/>
    <w:rsid w:val="006318C0"/>
    <w:rsid w:val="0063235D"/>
    <w:rsid w:val="00632529"/>
    <w:rsid w:val="0063279E"/>
    <w:rsid w:val="00632936"/>
    <w:rsid w:val="00632A56"/>
    <w:rsid w:val="006330BD"/>
    <w:rsid w:val="00633C72"/>
    <w:rsid w:val="00640275"/>
    <w:rsid w:val="00640F60"/>
    <w:rsid w:val="0064143C"/>
    <w:rsid w:val="00643C48"/>
    <w:rsid w:val="00644DFA"/>
    <w:rsid w:val="006468A0"/>
    <w:rsid w:val="0064737B"/>
    <w:rsid w:val="00647747"/>
    <w:rsid w:val="00650E7E"/>
    <w:rsid w:val="006513C5"/>
    <w:rsid w:val="00651809"/>
    <w:rsid w:val="00652912"/>
    <w:rsid w:val="00655610"/>
    <w:rsid w:val="00655620"/>
    <w:rsid w:val="0065643C"/>
    <w:rsid w:val="00656E32"/>
    <w:rsid w:val="00656E73"/>
    <w:rsid w:val="0065718F"/>
    <w:rsid w:val="006601E7"/>
    <w:rsid w:val="00660FF1"/>
    <w:rsid w:val="0066291D"/>
    <w:rsid w:val="0066425A"/>
    <w:rsid w:val="0066568A"/>
    <w:rsid w:val="006678A9"/>
    <w:rsid w:val="00670284"/>
    <w:rsid w:val="00670AA1"/>
    <w:rsid w:val="006718C8"/>
    <w:rsid w:val="00672F04"/>
    <w:rsid w:val="00675D2A"/>
    <w:rsid w:val="006767F7"/>
    <w:rsid w:val="00676D72"/>
    <w:rsid w:val="00680262"/>
    <w:rsid w:val="00681C13"/>
    <w:rsid w:val="0068230A"/>
    <w:rsid w:val="006827DB"/>
    <w:rsid w:val="006828A8"/>
    <w:rsid w:val="00682B4F"/>
    <w:rsid w:val="00682C18"/>
    <w:rsid w:val="00683B4B"/>
    <w:rsid w:val="00683FB7"/>
    <w:rsid w:val="00686AF8"/>
    <w:rsid w:val="00686BCF"/>
    <w:rsid w:val="00687993"/>
    <w:rsid w:val="006908B1"/>
    <w:rsid w:val="00690A3C"/>
    <w:rsid w:val="00690C7C"/>
    <w:rsid w:val="0069367B"/>
    <w:rsid w:val="00693946"/>
    <w:rsid w:val="00693D4B"/>
    <w:rsid w:val="00693DD4"/>
    <w:rsid w:val="00695B4B"/>
    <w:rsid w:val="00696191"/>
    <w:rsid w:val="00696C95"/>
    <w:rsid w:val="006A133E"/>
    <w:rsid w:val="006A1EFD"/>
    <w:rsid w:val="006A292F"/>
    <w:rsid w:val="006A3CC0"/>
    <w:rsid w:val="006A3EC5"/>
    <w:rsid w:val="006A4018"/>
    <w:rsid w:val="006A5367"/>
    <w:rsid w:val="006A54E5"/>
    <w:rsid w:val="006A5ACD"/>
    <w:rsid w:val="006A6673"/>
    <w:rsid w:val="006A6F77"/>
    <w:rsid w:val="006A72AD"/>
    <w:rsid w:val="006A7401"/>
    <w:rsid w:val="006A75F5"/>
    <w:rsid w:val="006B1D4A"/>
    <w:rsid w:val="006B3369"/>
    <w:rsid w:val="006B3C11"/>
    <w:rsid w:val="006B4833"/>
    <w:rsid w:val="006B5CC4"/>
    <w:rsid w:val="006B6ABC"/>
    <w:rsid w:val="006C0508"/>
    <w:rsid w:val="006C22FD"/>
    <w:rsid w:val="006C283E"/>
    <w:rsid w:val="006C29D0"/>
    <w:rsid w:val="006C3764"/>
    <w:rsid w:val="006C46CC"/>
    <w:rsid w:val="006C4BE6"/>
    <w:rsid w:val="006C4D79"/>
    <w:rsid w:val="006C6AAB"/>
    <w:rsid w:val="006C6EB1"/>
    <w:rsid w:val="006D0844"/>
    <w:rsid w:val="006D1774"/>
    <w:rsid w:val="006D40DD"/>
    <w:rsid w:val="006D44B6"/>
    <w:rsid w:val="006D50BC"/>
    <w:rsid w:val="006D6317"/>
    <w:rsid w:val="006E0AF8"/>
    <w:rsid w:val="006E1BB9"/>
    <w:rsid w:val="006E1FAB"/>
    <w:rsid w:val="006E2E89"/>
    <w:rsid w:val="006E3182"/>
    <w:rsid w:val="006E35F7"/>
    <w:rsid w:val="006E5CF6"/>
    <w:rsid w:val="006E6990"/>
    <w:rsid w:val="006E78B4"/>
    <w:rsid w:val="006F0110"/>
    <w:rsid w:val="006F0F9E"/>
    <w:rsid w:val="006F19FE"/>
    <w:rsid w:val="006F1B16"/>
    <w:rsid w:val="006F21AD"/>
    <w:rsid w:val="006F2A47"/>
    <w:rsid w:val="006F4D1F"/>
    <w:rsid w:val="006F5704"/>
    <w:rsid w:val="006F5708"/>
    <w:rsid w:val="006F5EF0"/>
    <w:rsid w:val="006F5F42"/>
    <w:rsid w:val="006F6A84"/>
    <w:rsid w:val="006F6D79"/>
    <w:rsid w:val="006F709E"/>
    <w:rsid w:val="00700CF9"/>
    <w:rsid w:val="007028A2"/>
    <w:rsid w:val="00702C99"/>
    <w:rsid w:val="0070311C"/>
    <w:rsid w:val="00703866"/>
    <w:rsid w:val="00703C4C"/>
    <w:rsid w:val="007064C7"/>
    <w:rsid w:val="00706A12"/>
    <w:rsid w:val="007114DB"/>
    <w:rsid w:val="00713099"/>
    <w:rsid w:val="007143E0"/>
    <w:rsid w:val="00715D90"/>
    <w:rsid w:val="00715FB7"/>
    <w:rsid w:val="0071736D"/>
    <w:rsid w:val="00720748"/>
    <w:rsid w:val="0072111C"/>
    <w:rsid w:val="007216E7"/>
    <w:rsid w:val="007218E7"/>
    <w:rsid w:val="00721B80"/>
    <w:rsid w:val="00721C79"/>
    <w:rsid w:val="00721FD9"/>
    <w:rsid w:val="00722272"/>
    <w:rsid w:val="00722393"/>
    <w:rsid w:val="007223C2"/>
    <w:rsid w:val="00723648"/>
    <w:rsid w:val="00723B38"/>
    <w:rsid w:val="00723F44"/>
    <w:rsid w:val="0072440B"/>
    <w:rsid w:val="0072566F"/>
    <w:rsid w:val="0072638F"/>
    <w:rsid w:val="00726691"/>
    <w:rsid w:val="00727C2A"/>
    <w:rsid w:val="00730829"/>
    <w:rsid w:val="00730C2D"/>
    <w:rsid w:val="00731008"/>
    <w:rsid w:val="0073134C"/>
    <w:rsid w:val="00731415"/>
    <w:rsid w:val="00731859"/>
    <w:rsid w:val="00732653"/>
    <w:rsid w:val="00732701"/>
    <w:rsid w:val="00735B4C"/>
    <w:rsid w:val="00735F41"/>
    <w:rsid w:val="00737ADC"/>
    <w:rsid w:val="00740FE9"/>
    <w:rsid w:val="007414AA"/>
    <w:rsid w:val="0074197F"/>
    <w:rsid w:val="00741D15"/>
    <w:rsid w:val="00742E0A"/>
    <w:rsid w:val="00744029"/>
    <w:rsid w:val="0074559F"/>
    <w:rsid w:val="00745EF1"/>
    <w:rsid w:val="00746630"/>
    <w:rsid w:val="00746693"/>
    <w:rsid w:val="00747274"/>
    <w:rsid w:val="00747B78"/>
    <w:rsid w:val="00747DF2"/>
    <w:rsid w:val="0075012C"/>
    <w:rsid w:val="00751603"/>
    <w:rsid w:val="00751BBA"/>
    <w:rsid w:val="00751DC3"/>
    <w:rsid w:val="0075208D"/>
    <w:rsid w:val="00755139"/>
    <w:rsid w:val="00756C14"/>
    <w:rsid w:val="007573D5"/>
    <w:rsid w:val="00757514"/>
    <w:rsid w:val="00757ED7"/>
    <w:rsid w:val="00760D71"/>
    <w:rsid w:val="00760DBC"/>
    <w:rsid w:val="00760E55"/>
    <w:rsid w:val="00760E78"/>
    <w:rsid w:val="00761DCA"/>
    <w:rsid w:val="007625D3"/>
    <w:rsid w:val="00762ED5"/>
    <w:rsid w:val="007652C4"/>
    <w:rsid w:val="00767033"/>
    <w:rsid w:val="007674E6"/>
    <w:rsid w:val="007711A3"/>
    <w:rsid w:val="007721D9"/>
    <w:rsid w:val="007725AC"/>
    <w:rsid w:val="00775944"/>
    <w:rsid w:val="0077626D"/>
    <w:rsid w:val="00776DEF"/>
    <w:rsid w:val="00777128"/>
    <w:rsid w:val="00781FBC"/>
    <w:rsid w:val="00782FFB"/>
    <w:rsid w:val="00783530"/>
    <w:rsid w:val="007849C8"/>
    <w:rsid w:val="007852E7"/>
    <w:rsid w:val="007877A6"/>
    <w:rsid w:val="00787AB9"/>
    <w:rsid w:val="00790DEC"/>
    <w:rsid w:val="007912DC"/>
    <w:rsid w:val="00792232"/>
    <w:rsid w:val="00793947"/>
    <w:rsid w:val="00793C37"/>
    <w:rsid w:val="00795D54"/>
    <w:rsid w:val="00795E94"/>
    <w:rsid w:val="007A1033"/>
    <w:rsid w:val="007A2CB7"/>
    <w:rsid w:val="007A358F"/>
    <w:rsid w:val="007A3642"/>
    <w:rsid w:val="007A4066"/>
    <w:rsid w:val="007A665E"/>
    <w:rsid w:val="007A7633"/>
    <w:rsid w:val="007B04F1"/>
    <w:rsid w:val="007B0F16"/>
    <w:rsid w:val="007B1B0C"/>
    <w:rsid w:val="007B3ACF"/>
    <w:rsid w:val="007B3F30"/>
    <w:rsid w:val="007C02CC"/>
    <w:rsid w:val="007C077D"/>
    <w:rsid w:val="007C1D89"/>
    <w:rsid w:val="007C48E6"/>
    <w:rsid w:val="007C4978"/>
    <w:rsid w:val="007C7A0C"/>
    <w:rsid w:val="007D043F"/>
    <w:rsid w:val="007D091B"/>
    <w:rsid w:val="007D0BE3"/>
    <w:rsid w:val="007D16A0"/>
    <w:rsid w:val="007D1939"/>
    <w:rsid w:val="007D1ABC"/>
    <w:rsid w:val="007D28C9"/>
    <w:rsid w:val="007D4A7F"/>
    <w:rsid w:val="007D7029"/>
    <w:rsid w:val="007E04A0"/>
    <w:rsid w:val="007E0AFF"/>
    <w:rsid w:val="007E5152"/>
    <w:rsid w:val="007F013C"/>
    <w:rsid w:val="007F0EAC"/>
    <w:rsid w:val="007F1B7C"/>
    <w:rsid w:val="007F2581"/>
    <w:rsid w:val="007F26CC"/>
    <w:rsid w:val="007F2926"/>
    <w:rsid w:val="007F43EA"/>
    <w:rsid w:val="007F56A7"/>
    <w:rsid w:val="007F6101"/>
    <w:rsid w:val="007F682D"/>
    <w:rsid w:val="007F6EF6"/>
    <w:rsid w:val="007F7855"/>
    <w:rsid w:val="00800C89"/>
    <w:rsid w:val="008017A0"/>
    <w:rsid w:val="00801886"/>
    <w:rsid w:val="00801EE4"/>
    <w:rsid w:val="00802BB8"/>
    <w:rsid w:val="00812D8D"/>
    <w:rsid w:val="00813558"/>
    <w:rsid w:val="00813B12"/>
    <w:rsid w:val="00814404"/>
    <w:rsid w:val="008156CA"/>
    <w:rsid w:val="00815A95"/>
    <w:rsid w:val="0082155E"/>
    <w:rsid w:val="00826453"/>
    <w:rsid w:val="00831B91"/>
    <w:rsid w:val="0083378E"/>
    <w:rsid w:val="00833991"/>
    <w:rsid w:val="00835E04"/>
    <w:rsid w:val="00835F05"/>
    <w:rsid w:val="0083639F"/>
    <w:rsid w:val="008377F8"/>
    <w:rsid w:val="00840464"/>
    <w:rsid w:val="008406E8"/>
    <w:rsid w:val="00841B2D"/>
    <w:rsid w:val="00842293"/>
    <w:rsid w:val="00843005"/>
    <w:rsid w:val="00844397"/>
    <w:rsid w:val="00845354"/>
    <w:rsid w:val="008459CB"/>
    <w:rsid w:val="00846078"/>
    <w:rsid w:val="008465D3"/>
    <w:rsid w:val="00850109"/>
    <w:rsid w:val="00850B80"/>
    <w:rsid w:val="0085214C"/>
    <w:rsid w:val="00852310"/>
    <w:rsid w:val="008525F0"/>
    <w:rsid w:val="0085289D"/>
    <w:rsid w:val="00852D21"/>
    <w:rsid w:val="00853971"/>
    <w:rsid w:val="00853DEA"/>
    <w:rsid w:val="00853E2C"/>
    <w:rsid w:val="00854324"/>
    <w:rsid w:val="008545FC"/>
    <w:rsid w:val="00854635"/>
    <w:rsid w:val="00854859"/>
    <w:rsid w:val="008560A7"/>
    <w:rsid w:val="0085645E"/>
    <w:rsid w:val="00856C9B"/>
    <w:rsid w:val="00857083"/>
    <w:rsid w:val="008601C6"/>
    <w:rsid w:val="00860B8B"/>
    <w:rsid w:val="00860C31"/>
    <w:rsid w:val="008626A6"/>
    <w:rsid w:val="00862DFA"/>
    <w:rsid w:val="00863008"/>
    <w:rsid w:val="00866409"/>
    <w:rsid w:val="00871B79"/>
    <w:rsid w:val="00872024"/>
    <w:rsid w:val="0087245A"/>
    <w:rsid w:val="00873C31"/>
    <w:rsid w:val="008753A9"/>
    <w:rsid w:val="00875D46"/>
    <w:rsid w:val="00876262"/>
    <w:rsid w:val="0087781D"/>
    <w:rsid w:val="008803B2"/>
    <w:rsid w:val="008814F7"/>
    <w:rsid w:val="00881CBD"/>
    <w:rsid w:val="008822A0"/>
    <w:rsid w:val="00882446"/>
    <w:rsid w:val="00883CCC"/>
    <w:rsid w:val="0088409B"/>
    <w:rsid w:val="008846B9"/>
    <w:rsid w:val="00886F22"/>
    <w:rsid w:val="00887E55"/>
    <w:rsid w:val="00890C2F"/>
    <w:rsid w:val="00891165"/>
    <w:rsid w:val="00891856"/>
    <w:rsid w:val="00891C13"/>
    <w:rsid w:val="00891DBF"/>
    <w:rsid w:val="00893A70"/>
    <w:rsid w:val="00893F6A"/>
    <w:rsid w:val="00895292"/>
    <w:rsid w:val="0089610F"/>
    <w:rsid w:val="00896552"/>
    <w:rsid w:val="00897ED5"/>
    <w:rsid w:val="00897F3B"/>
    <w:rsid w:val="008A1536"/>
    <w:rsid w:val="008A1D60"/>
    <w:rsid w:val="008A33C2"/>
    <w:rsid w:val="008A34FB"/>
    <w:rsid w:val="008A47A0"/>
    <w:rsid w:val="008A6CB8"/>
    <w:rsid w:val="008A6F92"/>
    <w:rsid w:val="008A7C58"/>
    <w:rsid w:val="008B07FE"/>
    <w:rsid w:val="008B12B6"/>
    <w:rsid w:val="008B3B1A"/>
    <w:rsid w:val="008B4CCF"/>
    <w:rsid w:val="008B55AF"/>
    <w:rsid w:val="008B56A9"/>
    <w:rsid w:val="008B5CC1"/>
    <w:rsid w:val="008C2434"/>
    <w:rsid w:val="008C2814"/>
    <w:rsid w:val="008C2893"/>
    <w:rsid w:val="008C576B"/>
    <w:rsid w:val="008C5FA9"/>
    <w:rsid w:val="008C736F"/>
    <w:rsid w:val="008C7BDA"/>
    <w:rsid w:val="008C7D60"/>
    <w:rsid w:val="008D198E"/>
    <w:rsid w:val="008D1F86"/>
    <w:rsid w:val="008D265B"/>
    <w:rsid w:val="008D28B4"/>
    <w:rsid w:val="008D3AB0"/>
    <w:rsid w:val="008D4AF0"/>
    <w:rsid w:val="008D537D"/>
    <w:rsid w:val="008D5EE1"/>
    <w:rsid w:val="008D73FE"/>
    <w:rsid w:val="008E1019"/>
    <w:rsid w:val="008E12B7"/>
    <w:rsid w:val="008E1367"/>
    <w:rsid w:val="008E2A9B"/>
    <w:rsid w:val="008E328F"/>
    <w:rsid w:val="008E39BF"/>
    <w:rsid w:val="008E39E1"/>
    <w:rsid w:val="008E416A"/>
    <w:rsid w:val="008E490C"/>
    <w:rsid w:val="008E6B03"/>
    <w:rsid w:val="008E7025"/>
    <w:rsid w:val="008E73FA"/>
    <w:rsid w:val="008F0FE3"/>
    <w:rsid w:val="008F260F"/>
    <w:rsid w:val="008F387C"/>
    <w:rsid w:val="008F3FB1"/>
    <w:rsid w:val="008F428E"/>
    <w:rsid w:val="008F6208"/>
    <w:rsid w:val="008F6926"/>
    <w:rsid w:val="009003DC"/>
    <w:rsid w:val="00901240"/>
    <w:rsid w:val="009021DA"/>
    <w:rsid w:val="00902F4D"/>
    <w:rsid w:val="0090438C"/>
    <w:rsid w:val="00906EAB"/>
    <w:rsid w:val="009073D5"/>
    <w:rsid w:val="00907884"/>
    <w:rsid w:val="0091061E"/>
    <w:rsid w:val="00910E32"/>
    <w:rsid w:val="009111D1"/>
    <w:rsid w:val="0091262E"/>
    <w:rsid w:val="00913360"/>
    <w:rsid w:val="009158AC"/>
    <w:rsid w:val="009166F3"/>
    <w:rsid w:val="00916D92"/>
    <w:rsid w:val="00920000"/>
    <w:rsid w:val="00920045"/>
    <w:rsid w:val="00920065"/>
    <w:rsid w:val="009207F6"/>
    <w:rsid w:val="009210BD"/>
    <w:rsid w:val="009210E4"/>
    <w:rsid w:val="009211F8"/>
    <w:rsid w:val="0092168D"/>
    <w:rsid w:val="00923D6B"/>
    <w:rsid w:val="0092584E"/>
    <w:rsid w:val="00925F9E"/>
    <w:rsid w:val="00926511"/>
    <w:rsid w:val="009272B7"/>
    <w:rsid w:val="00932566"/>
    <w:rsid w:val="009348DF"/>
    <w:rsid w:val="009368B7"/>
    <w:rsid w:val="00940746"/>
    <w:rsid w:val="009413DD"/>
    <w:rsid w:val="00941B0A"/>
    <w:rsid w:val="009421F7"/>
    <w:rsid w:val="00944138"/>
    <w:rsid w:val="009477BB"/>
    <w:rsid w:val="00950F11"/>
    <w:rsid w:val="00951256"/>
    <w:rsid w:val="009526FB"/>
    <w:rsid w:val="00952E47"/>
    <w:rsid w:val="0095411B"/>
    <w:rsid w:val="00954260"/>
    <w:rsid w:val="00955332"/>
    <w:rsid w:val="00956B55"/>
    <w:rsid w:val="00956CCA"/>
    <w:rsid w:val="009607B1"/>
    <w:rsid w:val="00961CCA"/>
    <w:rsid w:val="009631F9"/>
    <w:rsid w:val="00964FD9"/>
    <w:rsid w:val="0096525C"/>
    <w:rsid w:val="0096590A"/>
    <w:rsid w:val="00967D08"/>
    <w:rsid w:val="00970970"/>
    <w:rsid w:val="00970A7C"/>
    <w:rsid w:val="009714B5"/>
    <w:rsid w:val="009716E2"/>
    <w:rsid w:val="00971E8A"/>
    <w:rsid w:val="00972164"/>
    <w:rsid w:val="00972900"/>
    <w:rsid w:val="00974987"/>
    <w:rsid w:val="00975383"/>
    <w:rsid w:val="009760B6"/>
    <w:rsid w:val="00976909"/>
    <w:rsid w:val="009770A0"/>
    <w:rsid w:val="00977617"/>
    <w:rsid w:val="00980AE1"/>
    <w:rsid w:val="00980E4E"/>
    <w:rsid w:val="00981034"/>
    <w:rsid w:val="00985136"/>
    <w:rsid w:val="00985545"/>
    <w:rsid w:val="0098781C"/>
    <w:rsid w:val="0099141E"/>
    <w:rsid w:val="00992089"/>
    <w:rsid w:val="00993907"/>
    <w:rsid w:val="009939A4"/>
    <w:rsid w:val="00994C47"/>
    <w:rsid w:val="0099563F"/>
    <w:rsid w:val="00996F4A"/>
    <w:rsid w:val="00997C83"/>
    <w:rsid w:val="009A1B50"/>
    <w:rsid w:val="009A1CB6"/>
    <w:rsid w:val="009A3410"/>
    <w:rsid w:val="009A4DC6"/>
    <w:rsid w:val="009A5256"/>
    <w:rsid w:val="009A5D24"/>
    <w:rsid w:val="009A6A06"/>
    <w:rsid w:val="009A7071"/>
    <w:rsid w:val="009A7DD9"/>
    <w:rsid w:val="009B01E9"/>
    <w:rsid w:val="009B07BB"/>
    <w:rsid w:val="009B17AB"/>
    <w:rsid w:val="009B3C97"/>
    <w:rsid w:val="009B46BA"/>
    <w:rsid w:val="009B48A4"/>
    <w:rsid w:val="009B6A7E"/>
    <w:rsid w:val="009B6DCF"/>
    <w:rsid w:val="009B7510"/>
    <w:rsid w:val="009B7F2B"/>
    <w:rsid w:val="009C0DDC"/>
    <w:rsid w:val="009C129D"/>
    <w:rsid w:val="009C17B2"/>
    <w:rsid w:val="009C2C8D"/>
    <w:rsid w:val="009C3082"/>
    <w:rsid w:val="009C41AB"/>
    <w:rsid w:val="009C5A12"/>
    <w:rsid w:val="009D045E"/>
    <w:rsid w:val="009D0A51"/>
    <w:rsid w:val="009D139C"/>
    <w:rsid w:val="009D1C6B"/>
    <w:rsid w:val="009D2F14"/>
    <w:rsid w:val="009D307E"/>
    <w:rsid w:val="009D56BA"/>
    <w:rsid w:val="009D598F"/>
    <w:rsid w:val="009D5B28"/>
    <w:rsid w:val="009D681D"/>
    <w:rsid w:val="009D7FD2"/>
    <w:rsid w:val="009E19F0"/>
    <w:rsid w:val="009E3CB0"/>
    <w:rsid w:val="009E452A"/>
    <w:rsid w:val="009E63ED"/>
    <w:rsid w:val="009E6FA8"/>
    <w:rsid w:val="009E727D"/>
    <w:rsid w:val="009E75A8"/>
    <w:rsid w:val="009E7DEB"/>
    <w:rsid w:val="009F2791"/>
    <w:rsid w:val="009F2D1F"/>
    <w:rsid w:val="009F2E9F"/>
    <w:rsid w:val="009F43F1"/>
    <w:rsid w:val="009F79DE"/>
    <w:rsid w:val="00A03300"/>
    <w:rsid w:val="00A046B0"/>
    <w:rsid w:val="00A05189"/>
    <w:rsid w:val="00A05AB1"/>
    <w:rsid w:val="00A115D1"/>
    <w:rsid w:val="00A129C1"/>
    <w:rsid w:val="00A12ED4"/>
    <w:rsid w:val="00A135BA"/>
    <w:rsid w:val="00A13CF7"/>
    <w:rsid w:val="00A14D30"/>
    <w:rsid w:val="00A15443"/>
    <w:rsid w:val="00A15BA8"/>
    <w:rsid w:val="00A16C5C"/>
    <w:rsid w:val="00A17998"/>
    <w:rsid w:val="00A200AC"/>
    <w:rsid w:val="00A20F54"/>
    <w:rsid w:val="00A21DCD"/>
    <w:rsid w:val="00A233CC"/>
    <w:rsid w:val="00A23909"/>
    <w:rsid w:val="00A23A97"/>
    <w:rsid w:val="00A24BA4"/>
    <w:rsid w:val="00A24C98"/>
    <w:rsid w:val="00A2570C"/>
    <w:rsid w:val="00A25944"/>
    <w:rsid w:val="00A26A3F"/>
    <w:rsid w:val="00A30242"/>
    <w:rsid w:val="00A302F7"/>
    <w:rsid w:val="00A30E01"/>
    <w:rsid w:val="00A31441"/>
    <w:rsid w:val="00A32FB9"/>
    <w:rsid w:val="00A33675"/>
    <w:rsid w:val="00A3373C"/>
    <w:rsid w:val="00A33C31"/>
    <w:rsid w:val="00A35F83"/>
    <w:rsid w:val="00A36CDA"/>
    <w:rsid w:val="00A40BDD"/>
    <w:rsid w:val="00A40C7E"/>
    <w:rsid w:val="00A4177C"/>
    <w:rsid w:val="00A431EC"/>
    <w:rsid w:val="00A43546"/>
    <w:rsid w:val="00A43F0C"/>
    <w:rsid w:val="00A4406C"/>
    <w:rsid w:val="00A44371"/>
    <w:rsid w:val="00A458AA"/>
    <w:rsid w:val="00A4698B"/>
    <w:rsid w:val="00A47EE6"/>
    <w:rsid w:val="00A510C6"/>
    <w:rsid w:val="00A51A79"/>
    <w:rsid w:val="00A524DD"/>
    <w:rsid w:val="00A52D7C"/>
    <w:rsid w:val="00A538A2"/>
    <w:rsid w:val="00A53A52"/>
    <w:rsid w:val="00A54ED7"/>
    <w:rsid w:val="00A550BC"/>
    <w:rsid w:val="00A55898"/>
    <w:rsid w:val="00A5772A"/>
    <w:rsid w:val="00A63C4C"/>
    <w:rsid w:val="00A64BBE"/>
    <w:rsid w:val="00A64C64"/>
    <w:rsid w:val="00A6648E"/>
    <w:rsid w:val="00A66798"/>
    <w:rsid w:val="00A67491"/>
    <w:rsid w:val="00A708DC"/>
    <w:rsid w:val="00A70E60"/>
    <w:rsid w:val="00A717AC"/>
    <w:rsid w:val="00A717BB"/>
    <w:rsid w:val="00A73CE1"/>
    <w:rsid w:val="00A751FD"/>
    <w:rsid w:val="00A7655B"/>
    <w:rsid w:val="00A7666F"/>
    <w:rsid w:val="00A76FEB"/>
    <w:rsid w:val="00A77AE6"/>
    <w:rsid w:val="00A81996"/>
    <w:rsid w:val="00A81C66"/>
    <w:rsid w:val="00A81F12"/>
    <w:rsid w:val="00A8243F"/>
    <w:rsid w:val="00A82BA1"/>
    <w:rsid w:val="00A8491F"/>
    <w:rsid w:val="00A84B4B"/>
    <w:rsid w:val="00A8704D"/>
    <w:rsid w:val="00A87465"/>
    <w:rsid w:val="00A87B2D"/>
    <w:rsid w:val="00A91201"/>
    <w:rsid w:val="00A928B4"/>
    <w:rsid w:val="00A929E4"/>
    <w:rsid w:val="00A947B1"/>
    <w:rsid w:val="00A94CD5"/>
    <w:rsid w:val="00A94E0B"/>
    <w:rsid w:val="00A95037"/>
    <w:rsid w:val="00A96C9C"/>
    <w:rsid w:val="00AA18FA"/>
    <w:rsid w:val="00AA2C49"/>
    <w:rsid w:val="00AA3ADD"/>
    <w:rsid w:val="00AA7639"/>
    <w:rsid w:val="00AA78C8"/>
    <w:rsid w:val="00AA7EFB"/>
    <w:rsid w:val="00AB083F"/>
    <w:rsid w:val="00AB2B40"/>
    <w:rsid w:val="00AB2EC5"/>
    <w:rsid w:val="00AB338A"/>
    <w:rsid w:val="00AB3892"/>
    <w:rsid w:val="00AB424B"/>
    <w:rsid w:val="00AB5AC4"/>
    <w:rsid w:val="00AB6584"/>
    <w:rsid w:val="00AB6ABF"/>
    <w:rsid w:val="00AB7222"/>
    <w:rsid w:val="00AB759A"/>
    <w:rsid w:val="00AB7967"/>
    <w:rsid w:val="00AB7997"/>
    <w:rsid w:val="00AB7E82"/>
    <w:rsid w:val="00AC134A"/>
    <w:rsid w:val="00AC193F"/>
    <w:rsid w:val="00AC3B43"/>
    <w:rsid w:val="00AC44A5"/>
    <w:rsid w:val="00AC499E"/>
    <w:rsid w:val="00AC6F51"/>
    <w:rsid w:val="00AC73B5"/>
    <w:rsid w:val="00AD0A8F"/>
    <w:rsid w:val="00AD0AA1"/>
    <w:rsid w:val="00AD0F38"/>
    <w:rsid w:val="00AD207B"/>
    <w:rsid w:val="00AD2C9F"/>
    <w:rsid w:val="00AD2CDD"/>
    <w:rsid w:val="00AD3DCE"/>
    <w:rsid w:val="00AD3F95"/>
    <w:rsid w:val="00AD4923"/>
    <w:rsid w:val="00AD5EF8"/>
    <w:rsid w:val="00AE12BF"/>
    <w:rsid w:val="00AE1AF7"/>
    <w:rsid w:val="00AE226D"/>
    <w:rsid w:val="00AE262C"/>
    <w:rsid w:val="00AE27D3"/>
    <w:rsid w:val="00AE2C3D"/>
    <w:rsid w:val="00AE4090"/>
    <w:rsid w:val="00AE5D3D"/>
    <w:rsid w:val="00AE6B36"/>
    <w:rsid w:val="00AE6D36"/>
    <w:rsid w:val="00AF0005"/>
    <w:rsid w:val="00AF1093"/>
    <w:rsid w:val="00AF2C8B"/>
    <w:rsid w:val="00AF45C9"/>
    <w:rsid w:val="00AF5B0E"/>
    <w:rsid w:val="00AF6889"/>
    <w:rsid w:val="00AF70ED"/>
    <w:rsid w:val="00AF73C6"/>
    <w:rsid w:val="00AF7C2E"/>
    <w:rsid w:val="00AF7D0A"/>
    <w:rsid w:val="00AF7EDE"/>
    <w:rsid w:val="00B00169"/>
    <w:rsid w:val="00B005E7"/>
    <w:rsid w:val="00B007C7"/>
    <w:rsid w:val="00B013AD"/>
    <w:rsid w:val="00B0434D"/>
    <w:rsid w:val="00B04753"/>
    <w:rsid w:val="00B051A4"/>
    <w:rsid w:val="00B07285"/>
    <w:rsid w:val="00B07AB7"/>
    <w:rsid w:val="00B10F50"/>
    <w:rsid w:val="00B13D34"/>
    <w:rsid w:val="00B13EE4"/>
    <w:rsid w:val="00B14B58"/>
    <w:rsid w:val="00B15D2E"/>
    <w:rsid w:val="00B16174"/>
    <w:rsid w:val="00B167A5"/>
    <w:rsid w:val="00B16E50"/>
    <w:rsid w:val="00B17698"/>
    <w:rsid w:val="00B2015F"/>
    <w:rsid w:val="00B21200"/>
    <w:rsid w:val="00B22898"/>
    <w:rsid w:val="00B22B67"/>
    <w:rsid w:val="00B23B35"/>
    <w:rsid w:val="00B24CF8"/>
    <w:rsid w:val="00B2529F"/>
    <w:rsid w:val="00B2568D"/>
    <w:rsid w:val="00B25C5E"/>
    <w:rsid w:val="00B2602A"/>
    <w:rsid w:val="00B26CC4"/>
    <w:rsid w:val="00B26D34"/>
    <w:rsid w:val="00B27A13"/>
    <w:rsid w:val="00B30086"/>
    <w:rsid w:val="00B302D4"/>
    <w:rsid w:val="00B317AB"/>
    <w:rsid w:val="00B320F9"/>
    <w:rsid w:val="00B321C1"/>
    <w:rsid w:val="00B32CAE"/>
    <w:rsid w:val="00B3410A"/>
    <w:rsid w:val="00B347B2"/>
    <w:rsid w:val="00B34F55"/>
    <w:rsid w:val="00B35734"/>
    <w:rsid w:val="00B358FF"/>
    <w:rsid w:val="00B36198"/>
    <w:rsid w:val="00B3638E"/>
    <w:rsid w:val="00B369F5"/>
    <w:rsid w:val="00B36A39"/>
    <w:rsid w:val="00B36E6F"/>
    <w:rsid w:val="00B36FA2"/>
    <w:rsid w:val="00B37963"/>
    <w:rsid w:val="00B40525"/>
    <w:rsid w:val="00B409B5"/>
    <w:rsid w:val="00B410E8"/>
    <w:rsid w:val="00B41DC6"/>
    <w:rsid w:val="00B4593F"/>
    <w:rsid w:val="00B46460"/>
    <w:rsid w:val="00B46483"/>
    <w:rsid w:val="00B52975"/>
    <w:rsid w:val="00B52B58"/>
    <w:rsid w:val="00B52EBD"/>
    <w:rsid w:val="00B53676"/>
    <w:rsid w:val="00B5370F"/>
    <w:rsid w:val="00B5412A"/>
    <w:rsid w:val="00B54420"/>
    <w:rsid w:val="00B55DC9"/>
    <w:rsid w:val="00B571DA"/>
    <w:rsid w:val="00B5735F"/>
    <w:rsid w:val="00B57844"/>
    <w:rsid w:val="00B600F5"/>
    <w:rsid w:val="00B6307A"/>
    <w:rsid w:val="00B63275"/>
    <w:rsid w:val="00B638B8"/>
    <w:rsid w:val="00B64163"/>
    <w:rsid w:val="00B64236"/>
    <w:rsid w:val="00B64249"/>
    <w:rsid w:val="00B65AE9"/>
    <w:rsid w:val="00B6629E"/>
    <w:rsid w:val="00B700AE"/>
    <w:rsid w:val="00B70C08"/>
    <w:rsid w:val="00B7112C"/>
    <w:rsid w:val="00B71800"/>
    <w:rsid w:val="00B71976"/>
    <w:rsid w:val="00B71BC8"/>
    <w:rsid w:val="00B73B4A"/>
    <w:rsid w:val="00B7576D"/>
    <w:rsid w:val="00B75CBA"/>
    <w:rsid w:val="00B77AAB"/>
    <w:rsid w:val="00B80209"/>
    <w:rsid w:val="00B81124"/>
    <w:rsid w:val="00B82633"/>
    <w:rsid w:val="00B8292B"/>
    <w:rsid w:val="00B82C79"/>
    <w:rsid w:val="00B83647"/>
    <w:rsid w:val="00B86A41"/>
    <w:rsid w:val="00B86E8A"/>
    <w:rsid w:val="00B90F0D"/>
    <w:rsid w:val="00B93120"/>
    <w:rsid w:val="00B948EE"/>
    <w:rsid w:val="00B96A2F"/>
    <w:rsid w:val="00B96FAF"/>
    <w:rsid w:val="00B97B85"/>
    <w:rsid w:val="00B97D54"/>
    <w:rsid w:val="00BA0B1E"/>
    <w:rsid w:val="00BA13F8"/>
    <w:rsid w:val="00BA1B31"/>
    <w:rsid w:val="00BA2198"/>
    <w:rsid w:val="00BA2BDF"/>
    <w:rsid w:val="00BA2DE3"/>
    <w:rsid w:val="00BA30C9"/>
    <w:rsid w:val="00BA424B"/>
    <w:rsid w:val="00BB0853"/>
    <w:rsid w:val="00BB093E"/>
    <w:rsid w:val="00BB1356"/>
    <w:rsid w:val="00BB16F0"/>
    <w:rsid w:val="00BB18B3"/>
    <w:rsid w:val="00BB43D4"/>
    <w:rsid w:val="00BB631B"/>
    <w:rsid w:val="00BC05AB"/>
    <w:rsid w:val="00BC102B"/>
    <w:rsid w:val="00BC1C3C"/>
    <w:rsid w:val="00BC2DD0"/>
    <w:rsid w:val="00BC48D3"/>
    <w:rsid w:val="00BC5319"/>
    <w:rsid w:val="00BC5FE9"/>
    <w:rsid w:val="00BC743E"/>
    <w:rsid w:val="00BC7513"/>
    <w:rsid w:val="00BD0B63"/>
    <w:rsid w:val="00BD1A48"/>
    <w:rsid w:val="00BD21DB"/>
    <w:rsid w:val="00BD28F9"/>
    <w:rsid w:val="00BD356C"/>
    <w:rsid w:val="00BD4AF8"/>
    <w:rsid w:val="00BD5707"/>
    <w:rsid w:val="00BD6325"/>
    <w:rsid w:val="00BD68B6"/>
    <w:rsid w:val="00BE0722"/>
    <w:rsid w:val="00BE0BDC"/>
    <w:rsid w:val="00BE1B71"/>
    <w:rsid w:val="00BE1F6E"/>
    <w:rsid w:val="00BE2034"/>
    <w:rsid w:val="00BE2215"/>
    <w:rsid w:val="00BE3D43"/>
    <w:rsid w:val="00BE3EDD"/>
    <w:rsid w:val="00BE46ED"/>
    <w:rsid w:val="00BE573E"/>
    <w:rsid w:val="00BE67BD"/>
    <w:rsid w:val="00BF12EA"/>
    <w:rsid w:val="00BF1AD8"/>
    <w:rsid w:val="00BF1B61"/>
    <w:rsid w:val="00BF3FEC"/>
    <w:rsid w:val="00BF4AB0"/>
    <w:rsid w:val="00BF593E"/>
    <w:rsid w:val="00BF5CDC"/>
    <w:rsid w:val="00BF5EA6"/>
    <w:rsid w:val="00BF665A"/>
    <w:rsid w:val="00BF670B"/>
    <w:rsid w:val="00BF6D16"/>
    <w:rsid w:val="00BF7113"/>
    <w:rsid w:val="00BF7ACC"/>
    <w:rsid w:val="00BF7EB9"/>
    <w:rsid w:val="00C0041D"/>
    <w:rsid w:val="00C0100F"/>
    <w:rsid w:val="00C014F8"/>
    <w:rsid w:val="00C01ACB"/>
    <w:rsid w:val="00C02221"/>
    <w:rsid w:val="00C02700"/>
    <w:rsid w:val="00C02C4F"/>
    <w:rsid w:val="00C03B5A"/>
    <w:rsid w:val="00C04CA1"/>
    <w:rsid w:val="00C058AA"/>
    <w:rsid w:val="00C064F1"/>
    <w:rsid w:val="00C06BAA"/>
    <w:rsid w:val="00C06DDC"/>
    <w:rsid w:val="00C07C9D"/>
    <w:rsid w:val="00C10248"/>
    <w:rsid w:val="00C10424"/>
    <w:rsid w:val="00C10470"/>
    <w:rsid w:val="00C11271"/>
    <w:rsid w:val="00C12066"/>
    <w:rsid w:val="00C120EC"/>
    <w:rsid w:val="00C12118"/>
    <w:rsid w:val="00C12840"/>
    <w:rsid w:val="00C14160"/>
    <w:rsid w:val="00C143EB"/>
    <w:rsid w:val="00C14973"/>
    <w:rsid w:val="00C156C2"/>
    <w:rsid w:val="00C15843"/>
    <w:rsid w:val="00C16057"/>
    <w:rsid w:val="00C175FA"/>
    <w:rsid w:val="00C179B6"/>
    <w:rsid w:val="00C211BD"/>
    <w:rsid w:val="00C213A5"/>
    <w:rsid w:val="00C22CB6"/>
    <w:rsid w:val="00C23405"/>
    <w:rsid w:val="00C23DFB"/>
    <w:rsid w:val="00C256F7"/>
    <w:rsid w:val="00C265FB"/>
    <w:rsid w:val="00C266F9"/>
    <w:rsid w:val="00C310D0"/>
    <w:rsid w:val="00C322DC"/>
    <w:rsid w:val="00C327A5"/>
    <w:rsid w:val="00C35945"/>
    <w:rsid w:val="00C35AF1"/>
    <w:rsid w:val="00C366BD"/>
    <w:rsid w:val="00C41A2A"/>
    <w:rsid w:val="00C42EA2"/>
    <w:rsid w:val="00C436E4"/>
    <w:rsid w:val="00C44DC8"/>
    <w:rsid w:val="00C459CD"/>
    <w:rsid w:val="00C45F52"/>
    <w:rsid w:val="00C501DC"/>
    <w:rsid w:val="00C506C9"/>
    <w:rsid w:val="00C50A29"/>
    <w:rsid w:val="00C50D21"/>
    <w:rsid w:val="00C51C48"/>
    <w:rsid w:val="00C52D51"/>
    <w:rsid w:val="00C53466"/>
    <w:rsid w:val="00C53A62"/>
    <w:rsid w:val="00C55F5B"/>
    <w:rsid w:val="00C5604A"/>
    <w:rsid w:val="00C561DD"/>
    <w:rsid w:val="00C563A6"/>
    <w:rsid w:val="00C570A1"/>
    <w:rsid w:val="00C57358"/>
    <w:rsid w:val="00C6099A"/>
    <w:rsid w:val="00C62EF1"/>
    <w:rsid w:val="00C634E3"/>
    <w:rsid w:val="00C6387E"/>
    <w:rsid w:val="00C64021"/>
    <w:rsid w:val="00C65766"/>
    <w:rsid w:val="00C659DE"/>
    <w:rsid w:val="00C66403"/>
    <w:rsid w:val="00C710A9"/>
    <w:rsid w:val="00C720D0"/>
    <w:rsid w:val="00C72120"/>
    <w:rsid w:val="00C74E8C"/>
    <w:rsid w:val="00C757B9"/>
    <w:rsid w:val="00C772DC"/>
    <w:rsid w:val="00C7794A"/>
    <w:rsid w:val="00C77FE3"/>
    <w:rsid w:val="00C80D5A"/>
    <w:rsid w:val="00C8120E"/>
    <w:rsid w:val="00C821B5"/>
    <w:rsid w:val="00C82A0A"/>
    <w:rsid w:val="00C82B6A"/>
    <w:rsid w:val="00C836E6"/>
    <w:rsid w:val="00C83708"/>
    <w:rsid w:val="00C85731"/>
    <w:rsid w:val="00C86A37"/>
    <w:rsid w:val="00C87232"/>
    <w:rsid w:val="00C87294"/>
    <w:rsid w:val="00C877A6"/>
    <w:rsid w:val="00C87BDC"/>
    <w:rsid w:val="00C90564"/>
    <w:rsid w:val="00C91144"/>
    <w:rsid w:val="00C91B97"/>
    <w:rsid w:val="00C927F6"/>
    <w:rsid w:val="00C9289D"/>
    <w:rsid w:val="00C936F0"/>
    <w:rsid w:val="00C94439"/>
    <w:rsid w:val="00C95474"/>
    <w:rsid w:val="00C96284"/>
    <w:rsid w:val="00C96522"/>
    <w:rsid w:val="00C9789E"/>
    <w:rsid w:val="00CA0199"/>
    <w:rsid w:val="00CA2C48"/>
    <w:rsid w:val="00CA3F38"/>
    <w:rsid w:val="00CA6715"/>
    <w:rsid w:val="00CA6804"/>
    <w:rsid w:val="00CA6A3E"/>
    <w:rsid w:val="00CA6C58"/>
    <w:rsid w:val="00CA704E"/>
    <w:rsid w:val="00CA7923"/>
    <w:rsid w:val="00CB1438"/>
    <w:rsid w:val="00CB3A1D"/>
    <w:rsid w:val="00CB40E6"/>
    <w:rsid w:val="00CB43EE"/>
    <w:rsid w:val="00CB46C0"/>
    <w:rsid w:val="00CB471E"/>
    <w:rsid w:val="00CB48CD"/>
    <w:rsid w:val="00CB4992"/>
    <w:rsid w:val="00CB7222"/>
    <w:rsid w:val="00CB73BF"/>
    <w:rsid w:val="00CC216D"/>
    <w:rsid w:val="00CC3CED"/>
    <w:rsid w:val="00CC4910"/>
    <w:rsid w:val="00CC4A11"/>
    <w:rsid w:val="00CC7061"/>
    <w:rsid w:val="00CC7E76"/>
    <w:rsid w:val="00CD118A"/>
    <w:rsid w:val="00CD1F31"/>
    <w:rsid w:val="00CD2DC7"/>
    <w:rsid w:val="00CD5BB5"/>
    <w:rsid w:val="00CD67FF"/>
    <w:rsid w:val="00CD7467"/>
    <w:rsid w:val="00CD7731"/>
    <w:rsid w:val="00CE27B5"/>
    <w:rsid w:val="00CE3B05"/>
    <w:rsid w:val="00CE51D0"/>
    <w:rsid w:val="00CE5625"/>
    <w:rsid w:val="00CE5B5D"/>
    <w:rsid w:val="00CE6360"/>
    <w:rsid w:val="00CE6A99"/>
    <w:rsid w:val="00CE7083"/>
    <w:rsid w:val="00CE7161"/>
    <w:rsid w:val="00CF0A5F"/>
    <w:rsid w:val="00CF2937"/>
    <w:rsid w:val="00CF3CBE"/>
    <w:rsid w:val="00CF48DC"/>
    <w:rsid w:val="00CF5BB6"/>
    <w:rsid w:val="00D00D4C"/>
    <w:rsid w:val="00D01875"/>
    <w:rsid w:val="00D01B60"/>
    <w:rsid w:val="00D04E5C"/>
    <w:rsid w:val="00D0669F"/>
    <w:rsid w:val="00D07F65"/>
    <w:rsid w:val="00D10325"/>
    <w:rsid w:val="00D104B1"/>
    <w:rsid w:val="00D13A56"/>
    <w:rsid w:val="00D1401D"/>
    <w:rsid w:val="00D1549C"/>
    <w:rsid w:val="00D15BB3"/>
    <w:rsid w:val="00D15C99"/>
    <w:rsid w:val="00D15EC2"/>
    <w:rsid w:val="00D1750B"/>
    <w:rsid w:val="00D21595"/>
    <w:rsid w:val="00D22DFF"/>
    <w:rsid w:val="00D23192"/>
    <w:rsid w:val="00D236E1"/>
    <w:rsid w:val="00D2425A"/>
    <w:rsid w:val="00D24C3D"/>
    <w:rsid w:val="00D26A8D"/>
    <w:rsid w:val="00D27351"/>
    <w:rsid w:val="00D273E8"/>
    <w:rsid w:val="00D274CD"/>
    <w:rsid w:val="00D27A09"/>
    <w:rsid w:val="00D27F76"/>
    <w:rsid w:val="00D320C9"/>
    <w:rsid w:val="00D33CEF"/>
    <w:rsid w:val="00D3458C"/>
    <w:rsid w:val="00D3468D"/>
    <w:rsid w:val="00D34C8E"/>
    <w:rsid w:val="00D34EC1"/>
    <w:rsid w:val="00D35548"/>
    <w:rsid w:val="00D35E96"/>
    <w:rsid w:val="00D3621E"/>
    <w:rsid w:val="00D37BFC"/>
    <w:rsid w:val="00D37C3D"/>
    <w:rsid w:val="00D40A67"/>
    <w:rsid w:val="00D40B26"/>
    <w:rsid w:val="00D428D5"/>
    <w:rsid w:val="00D42DC4"/>
    <w:rsid w:val="00D431D4"/>
    <w:rsid w:val="00D43549"/>
    <w:rsid w:val="00D43574"/>
    <w:rsid w:val="00D43671"/>
    <w:rsid w:val="00D45CF8"/>
    <w:rsid w:val="00D522AD"/>
    <w:rsid w:val="00D524F6"/>
    <w:rsid w:val="00D52C2D"/>
    <w:rsid w:val="00D52DAA"/>
    <w:rsid w:val="00D53BEE"/>
    <w:rsid w:val="00D54A83"/>
    <w:rsid w:val="00D5530A"/>
    <w:rsid w:val="00D555E1"/>
    <w:rsid w:val="00D55626"/>
    <w:rsid w:val="00D563EA"/>
    <w:rsid w:val="00D568DD"/>
    <w:rsid w:val="00D5738C"/>
    <w:rsid w:val="00D576E4"/>
    <w:rsid w:val="00D5779D"/>
    <w:rsid w:val="00D61E65"/>
    <w:rsid w:val="00D62FE5"/>
    <w:rsid w:val="00D6366E"/>
    <w:rsid w:val="00D66A92"/>
    <w:rsid w:val="00D70E24"/>
    <w:rsid w:val="00D71964"/>
    <w:rsid w:val="00D739B1"/>
    <w:rsid w:val="00D73B43"/>
    <w:rsid w:val="00D73DB0"/>
    <w:rsid w:val="00D7501B"/>
    <w:rsid w:val="00D753BC"/>
    <w:rsid w:val="00D75C6C"/>
    <w:rsid w:val="00D768D9"/>
    <w:rsid w:val="00D76A46"/>
    <w:rsid w:val="00D76E18"/>
    <w:rsid w:val="00D80235"/>
    <w:rsid w:val="00D814C7"/>
    <w:rsid w:val="00D826C0"/>
    <w:rsid w:val="00D83F57"/>
    <w:rsid w:val="00D871F2"/>
    <w:rsid w:val="00D8747B"/>
    <w:rsid w:val="00D8778E"/>
    <w:rsid w:val="00D87838"/>
    <w:rsid w:val="00D90661"/>
    <w:rsid w:val="00D90EE6"/>
    <w:rsid w:val="00D912B6"/>
    <w:rsid w:val="00D91516"/>
    <w:rsid w:val="00D94F98"/>
    <w:rsid w:val="00D95CEF"/>
    <w:rsid w:val="00D96D25"/>
    <w:rsid w:val="00D97702"/>
    <w:rsid w:val="00DA10F0"/>
    <w:rsid w:val="00DA27F2"/>
    <w:rsid w:val="00DA2E68"/>
    <w:rsid w:val="00DA3CDF"/>
    <w:rsid w:val="00DA6396"/>
    <w:rsid w:val="00DA7E5B"/>
    <w:rsid w:val="00DB2D8B"/>
    <w:rsid w:val="00DB3838"/>
    <w:rsid w:val="00DB5339"/>
    <w:rsid w:val="00DB5535"/>
    <w:rsid w:val="00DB58C4"/>
    <w:rsid w:val="00DB5B61"/>
    <w:rsid w:val="00DB617D"/>
    <w:rsid w:val="00DB7B40"/>
    <w:rsid w:val="00DC0C78"/>
    <w:rsid w:val="00DC2204"/>
    <w:rsid w:val="00DC28E6"/>
    <w:rsid w:val="00DC3278"/>
    <w:rsid w:val="00DC37F0"/>
    <w:rsid w:val="00DC4936"/>
    <w:rsid w:val="00DC493D"/>
    <w:rsid w:val="00DC67AF"/>
    <w:rsid w:val="00DC7196"/>
    <w:rsid w:val="00DD12E9"/>
    <w:rsid w:val="00DD18E7"/>
    <w:rsid w:val="00DD36A2"/>
    <w:rsid w:val="00DD3D03"/>
    <w:rsid w:val="00DD62B9"/>
    <w:rsid w:val="00DD6333"/>
    <w:rsid w:val="00DD752D"/>
    <w:rsid w:val="00DE0861"/>
    <w:rsid w:val="00DE0F4A"/>
    <w:rsid w:val="00DE18CC"/>
    <w:rsid w:val="00DE2602"/>
    <w:rsid w:val="00DE5868"/>
    <w:rsid w:val="00DE59AC"/>
    <w:rsid w:val="00DE696A"/>
    <w:rsid w:val="00DE6E09"/>
    <w:rsid w:val="00DF07BD"/>
    <w:rsid w:val="00DF10CC"/>
    <w:rsid w:val="00DF2E59"/>
    <w:rsid w:val="00DF4687"/>
    <w:rsid w:val="00DF4756"/>
    <w:rsid w:val="00DF5D96"/>
    <w:rsid w:val="00DF6B58"/>
    <w:rsid w:val="00DF73D3"/>
    <w:rsid w:val="00DF7DD4"/>
    <w:rsid w:val="00E004A0"/>
    <w:rsid w:val="00E02A8E"/>
    <w:rsid w:val="00E04C0B"/>
    <w:rsid w:val="00E050E2"/>
    <w:rsid w:val="00E05317"/>
    <w:rsid w:val="00E054AE"/>
    <w:rsid w:val="00E06601"/>
    <w:rsid w:val="00E06E39"/>
    <w:rsid w:val="00E07931"/>
    <w:rsid w:val="00E10129"/>
    <w:rsid w:val="00E10AC6"/>
    <w:rsid w:val="00E1182F"/>
    <w:rsid w:val="00E11CF5"/>
    <w:rsid w:val="00E157DB"/>
    <w:rsid w:val="00E15ECC"/>
    <w:rsid w:val="00E20328"/>
    <w:rsid w:val="00E20848"/>
    <w:rsid w:val="00E20DFB"/>
    <w:rsid w:val="00E20E49"/>
    <w:rsid w:val="00E21BEA"/>
    <w:rsid w:val="00E23100"/>
    <w:rsid w:val="00E23959"/>
    <w:rsid w:val="00E2410B"/>
    <w:rsid w:val="00E242A5"/>
    <w:rsid w:val="00E275EE"/>
    <w:rsid w:val="00E31068"/>
    <w:rsid w:val="00E313BB"/>
    <w:rsid w:val="00E319C9"/>
    <w:rsid w:val="00E3357B"/>
    <w:rsid w:val="00E33ABB"/>
    <w:rsid w:val="00E34EC3"/>
    <w:rsid w:val="00E35D5C"/>
    <w:rsid w:val="00E360F3"/>
    <w:rsid w:val="00E36D97"/>
    <w:rsid w:val="00E409E0"/>
    <w:rsid w:val="00E411F5"/>
    <w:rsid w:val="00E41AC1"/>
    <w:rsid w:val="00E42223"/>
    <w:rsid w:val="00E4275E"/>
    <w:rsid w:val="00E42FD4"/>
    <w:rsid w:val="00E431A0"/>
    <w:rsid w:val="00E437D8"/>
    <w:rsid w:val="00E50380"/>
    <w:rsid w:val="00E50EA8"/>
    <w:rsid w:val="00E511BE"/>
    <w:rsid w:val="00E5153A"/>
    <w:rsid w:val="00E51D70"/>
    <w:rsid w:val="00E523BD"/>
    <w:rsid w:val="00E5398C"/>
    <w:rsid w:val="00E53DA8"/>
    <w:rsid w:val="00E560E7"/>
    <w:rsid w:val="00E6123E"/>
    <w:rsid w:val="00E61F7A"/>
    <w:rsid w:val="00E6212B"/>
    <w:rsid w:val="00E62BC7"/>
    <w:rsid w:val="00E655AE"/>
    <w:rsid w:val="00E6780C"/>
    <w:rsid w:val="00E67DD9"/>
    <w:rsid w:val="00E7081A"/>
    <w:rsid w:val="00E7459C"/>
    <w:rsid w:val="00E74BE1"/>
    <w:rsid w:val="00E75A83"/>
    <w:rsid w:val="00E75D4E"/>
    <w:rsid w:val="00E80529"/>
    <w:rsid w:val="00E815C2"/>
    <w:rsid w:val="00E81C89"/>
    <w:rsid w:val="00E82068"/>
    <w:rsid w:val="00E83D8C"/>
    <w:rsid w:val="00E842BF"/>
    <w:rsid w:val="00E84D7F"/>
    <w:rsid w:val="00E85C44"/>
    <w:rsid w:val="00E91317"/>
    <w:rsid w:val="00E91E24"/>
    <w:rsid w:val="00E92FD9"/>
    <w:rsid w:val="00E93182"/>
    <w:rsid w:val="00E94AF5"/>
    <w:rsid w:val="00E95D97"/>
    <w:rsid w:val="00E96753"/>
    <w:rsid w:val="00EA00EB"/>
    <w:rsid w:val="00EA0561"/>
    <w:rsid w:val="00EA1298"/>
    <w:rsid w:val="00EA13B9"/>
    <w:rsid w:val="00EA161C"/>
    <w:rsid w:val="00EA30A9"/>
    <w:rsid w:val="00EA4563"/>
    <w:rsid w:val="00EA4697"/>
    <w:rsid w:val="00EA5870"/>
    <w:rsid w:val="00EA5E78"/>
    <w:rsid w:val="00EA5ED8"/>
    <w:rsid w:val="00EA5FD7"/>
    <w:rsid w:val="00EA665F"/>
    <w:rsid w:val="00EA7558"/>
    <w:rsid w:val="00EB016A"/>
    <w:rsid w:val="00EB1B4B"/>
    <w:rsid w:val="00EB2A1E"/>
    <w:rsid w:val="00EB34F6"/>
    <w:rsid w:val="00EB3FF6"/>
    <w:rsid w:val="00EB40BB"/>
    <w:rsid w:val="00EB5190"/>
    <w:rsid w:val="00EB5D0F"/>
    <w:rsid w:val="00EB6456"/>
    <w:rsid w:val="00EB717D"/>
    <w:rsid w:val="00EC0F4E"/>
    <w:rsid w:val="00EC3D6D"/>
    <w:rsid w:val="00EC47F4"/>
    <w:rsid w:val="00EC4945"/>
    <w:rsid w:val="00EC5998"/>
    <w:rsid w:val="00ED1D34"/>
    <w:rsid w:val="00ED2929"/>
    <w:rsid w:val="00ED4D34"/>
    <w:rsid w:val="00ED4EBB"/>
    <w:rsid w:val="00ED4F87"/>
    <w:rsid w:val="00ED5109"/>
    <w:rsid w:val="00ED6F80"/>
    <w:rsid w:val="00EE0CE4"/>
    <w:rsid w:val="00EE2FD0"/>
    <w:rsid w:val="00EE2FDA"/>
    <w:rsid w:val="00EE4AD0"/>
    <w:rsid w:val="00EE61F2"/>
    <w:rsid w:val="00EE6E0A"/>
    <w:rsid w:val="00EF0E68"/>
    <w:rsid w:val="00EF1D48"/>
    <w:rsid w:val="00EF350F"/>
    <w:rsid w:val="00EF49FE"/>
    <w:rsid w:val="00EF6119"/>
    <w:rsid w:val="00EF6D0C"/>
    <w:rsid w:val="00EF7627"/>
    <w:rsid w:val="00F00501"/>
    <w:rsid w:val="00F03E73"/>
    <w:rsid w:val="00F0676F"/>
    <w:rsid w:val="00F0696D"/>
    <w:rsid w:val="00F072CC"/>
    <w:rsid w:val="00F07894"/>
    <w:rsid w:val="00F079B5"/>
    <w:rsid w:val="00F108D1"/>
    <w:rsid w:val="00F10E2F"/>
    <w:rsid w:val="00F11ED9"/>
    <w:rsid w:val="00F13C51"/>
    <w:rsid w:val="00F14E0B"/>
    <w:rsid w:val="00F16C09"/>
    <w:rsid w:val="00F1704A"/>
    <w:rsid w:val="00F17682"/>
    <w:rsid w:val="00F1788A"/>
    <w:rsid w:val="00F2066D"/>
    <w:rsid w:val="00F210F3"/>
    <w:rsid w:val="00F21AF6"/>
    <w:rsid w:val="00F222B6"/>
    <w:rsid w:val="00F22EA2"/>
    <w:rsid w:val="00F24C78"/>
    <w:rsid w:val="00F25102"/>
    <w:rsid w:val="00F260FB"/>
    <w:rsid w:val="00F26D28"/>
    <w:rsid w:val="00F27419"/>
    <w:rsid w:val="00F27AC1"/>
    <w:rsid w:val="00F32268"/>
    <w:rsid w:val="00F322CD"/>
    <w:rsid w:val="00F3385B"/>
    <w:rsid w:val="00F33A55"/>
    <w:rsid w:val="00F34349"/>
    <w:rsid w:val="00F34C7C"/>
    <w:rsid w:val="00F377AB"/>
    <w:rsid w:val="00F449E2"/>
    <w:rsid w:val="00F44ABB"/>
    <w:rsid w:val="00F45B50"/>
    <w:rsid w:val="00F46548"/>
    <w:rsid w:val="00F4669A"/>
    <w:rsid w:val="00F46F0C"/>
    <w:rsid w:val="00F4707D"/>
    <w:rsid w:val="00F500BB"/>
    <w:rsid w:val="00F5143D"/>
    <w:rsid w:val="00F518B2"/>
    <w:rsid w:val="00F537BA"/>
    <w:rsid w:val="00F548D4"/>
    <w:rsid w:val="00F56F2C"/>
    <w:rsid w:val="00F570B6"/>
    <w:rsid w:val="00F5725E"/>
    <w:rsid w:val="00F573C0"/>
    <w:rsid w:val="00F57919"/>
    <w:rsid w:val="00F57970"/>
    <w:rsid w:val="00F60BED"/>
    <w:rsid w:val="00F60D14"/>
    <w:rsid w:val="00F6318A"/>
    <w:rsid w:val="00F64A17"/>
    <w:rsid w:val="00F6530E"/>
    <w:rsid w:val="00F67C6E"/>
    <w:rsid w:val="00F70D6A"/>
    <w:rsid w:val="00F76D27"/>
    <w:rsid w:val="00F80AFA"/>
    <w:rsid w:val="00F80E59"/>
    <w:rsid w:val="00F82AE1"/>
    <w:rsid w:val="00F82F66"/>
    <w:rsid w:val="00F83371"/>
    <w:rsid w:val="00F836CA"/>
    <w:rsid w:val="00F84B5A"/>
    <w:rsid w:val="00F85814"/>
    <w:rsid w:val="00F86638"/>
    <w:rsid w:val="00F87F9C"/>
    <w:rsid w:val="00F916E7"/>
    <w:rsid w:val="00F94FF8"/>
    <w:rsid w:val="00F956AA"/>
    <w:rsid w:val="00F9585D"/>
    <w:rsid w:val="00F96059"/>
    <w:rsid w:val="00F96157"/>
    <w:rsid w:val="00F9654B"/>
    <w:rsid w:val="00F96B1E"/>
    <w:rsid w:val="00FA2E5D"/>
    <w:rsid w:val="00FA540A"/>
    <w:rsid w:val="00FA7F4F"/>
    <w:rsid w:val="00FB0322"/>
    <w:rsid w:val="00FB0E83"/>
    <w:rsid w:val="00FB1C69"/>
    <w:rsid w:val="00FB1DA0"/>
    <w:rsid w:val="00FB2405"/>
    <w:rsid w:val="00FB2B6F"/>
    <w:rsid w:val="00FB4428"/>
    <w:rsid w:val="00FB456B"/>
    <w:rsid w:val="00FB4607"/>
    <w:rsid w:val="00FB4B2A"/>
    <w:rsid w:val="00FB5A9A"/>
    <w:rsid w:val="00FB5B90"/>
    <w:rsid w:val="00FB6E91"/>
    <w:rsid w:val="00FB77B4"/>
    <w:rsid w:val="00FC2505"/>
    <w:rsid w:val="00FC2544"/>
    <w:rsid w:val="00FC4451"/>
    <w:rsid w:val="00FC5565"/>
    <w:rsid w:val="00FC5589"/>
    <w:rsid w:val="00FC5729"/>
    <w:rsid w:val="00FC57AE"/>
    <w:rsid w:val="00FC5B12"/>
    <w:rsid w:val="00FC7CFD"/>
    <w:rsid w:val="00FD0691"/>
    <w:rsid w:val="00FD0DFA"/>
    <w:rsid w:val="00FD20A8"/>
    <w:rsid w:val="00FD2E82"/>
    <w:rsid w:val="00FD400B"/>
    <w:rsid w:val="00FD66F5"/>
    <w:rsid w:val="00FE003C"/>
    <w:rsid w:val="00FE1217"/>
    <w:rsid w:val="00FE1F8C"/>
    <w:rsid w:val="00FE25DE"/>
    <w:rsid w:val="00FE260A"/>
    <w:rsid w:val="00FE2AEB"/>
    <w:rsid w:val="00FE3EBB"/>
    <w:rsid w:val="00FE5218"/>
    <w:rsid w:val="00FE5C86"/>
    <w:rsid w:val="00FE5DB7"/>
    <w:rsid w:val="00FE63B6"/>
    <w:rsid w:val="00FE79DE"/>
    <w:rsid w:val="00FF08E3"/>
    <w:rsid w:val="00FF1C73"/>
    <w:rsid w:val="00FF2D3F"/>
    <w:rsid w:val="00FF2DD2"/>
    <w:rsid w:val="00FF423E"/>
    <w:rsid w:val="00FF49D7"/>
    <w:rsid w:val="00FF55C6"/>
    <w:rsid w:val="00FF7C4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6F7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uiPriority w:val="9"/>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
    <w:basedOn w:val="a0"/>
    <w:link w:val="a5"/>
    <w:uiPriority w:val="34"/>
    <w:qFormat/>
    <w:rsid w:val="00A3373C"/>
    <w:pPr>
      <w:ind w:left="720"/>
      <w:contextualSpacing/>
    </w:pPr>
  </w:style>
  <w:style w:type="character" w:customStyle="1" w:styleId="a5">
    <w:name w:val="Абзац списка Знак"/>
    <w:aliases w:val="Содержание. 2 уровень Знак"/>
    <w:link w:val="a4"/>
    <w:uiPriority w:val="3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5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1"/>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iPriority w:val="99"/>
    <w:unhideWhenUsed/>
    <w:rsid w:val="000F3299"/>
    <w:pPr>
      <w:spacing w:after="120"/>
    </w:pPr>
  </w:style>
  <w:style w:type="character" w:customStyle="1" w:styleId="af6">
    <w:name w:val="Основной текст Знак"/>
    <w:basedOn w:val="a1"/>
    <w:link w:val="af5"/>
    <w:uiPriority w:val="99"/>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5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iPriority w:val="99"/>
    <w:unhideWhenUsed/>
    <w:rsid w:val="00F46548"/>
    <w:pPr>
      <w:spacing w:after="120" w:line="480" w:lineRule="auto"/>
    </w:pPr>
  </w:style>
  <w:style w:type="character" w:customStyle="1" w:styleId="23">
    <w:name w:val="Основной текст 2 Знак"/>
    <w:basedOn w:val="a1"/>
    <w:link w:val="22"/>
    <w:uiPriority w:val="99"/>
    <w:rsid w:val="00F46548"/>
    <w:rPr>
      <w:rFonts w:ascii="Times New Roman" w:hAnsi="Times New Roman" w:cs="Times New Roman"/>
      <w:sz w:val="20"/>
      <w:szCs w:val="20"/>
    </w:rPr>
  </w:style>
  <w:style w:type="paragraph" w:customStyle="1" w:styleId="210">
    <w:name w:val="Основной текст с отступом 21"/>
    <w:basedOn w:val="a0"/>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6"/>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3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rsid w:val="009770A0"/>
    <w:rPr>
      <w:b/>
    </w:rPr>
  </w:style>
  <w:style w:type="character" w:customStyle="1" w:styleId="WW8Num3z0">
    <w:name w:val="WW8Num3z0"/>
    <w:rsid w:val="009770A0"/>
    <w:rPr>
      <w:rFonts w:ascii="OpenSymbol" w:hAnsi="OpenSymbol"/>
    </w:rPr>
  </w:style>
  <w:style w:type="character" w:customStyle="1" w:styleId="WW8Num4z0">
    <w:name w:val="WW8Num4z0"/>
    <w:rsid w:val="009770A0"/>
    <w:rPr>
      <w:b/>
    </w:rPr>
  </w:style>
  <w:style w:type="character" w:customStyle="1" w:styleId="WW8Num5z1">
    <w:name w:val="WW8Num5z1"/>
    <w:rsid w:val="009770A0"/>
    <w:rPr>
      <w:b/>
      <w:sz w:val="32"/>
    </w:rPr>
  </w:style>
  <w:style w:type="character" w:customStyle="1" w:styleId="WW8Num6z0">
    <w:name w:val="WW8Num6z0"/>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rsid w:val="009770A0"/>
  </w:style>
  <w:style w:type="character" w:customStyle="1" w:styleId="14">
    <w:name w:val="Знак Знак1"/>
    <w:rsid w:val="009770A0"/>
    <w:rPr>
      <w:rFonts w:cs="Times New Roman"/>
      <w:sz w:val="32"/>
      <w:lang w:val="ru-RU" w:eastAsia="ar-SA" w:bidi="ar-SA"/>
    </w:rPr>
  </w:style>
  <w:style w:type="character" w:customStyle="1" w:styleId="afc">
    <w:name w:val="Знак Знак"/>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rsid w:val="009770A0"/>
    <w:rPr>
      <w:rFonts w:cs="Times New Roman"/>
      <w:sz w:val="32"/>
      <w:lang w:val="ru-RU" w:eastAsia="ar-SA" w:bidi="ar-SA"/>
    </w:rPr>
  </w:style>
  <w:style w:type="paragraph" w:customStyle="1" w:styleId="15">
    <w:name w:val="Заголовок1"/>
    <w:basedOn w:val="a0"/>
    <w:next w:val="af5"/>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10"/>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Название Знак"/>
    <w:basedOn w:val="a1"/>
    <w:link w:val="aff"/>
    <w:uiPriority w:val="10"/>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rsid w:val="00800C89"/>
  </w:style>
  <w:style w:type="character" w:customStyle="1" w:styleId="c2">
    <w:name w:val="c2"/>
    <w:basedOn w:val="a1"/>
    <w:rsid w:val="00800C89"/>
  </w:style>
  <w:style w:type="character" w:styleId="affb">
    <w:name w:val="Emphasis"/>
    <w:uiPriority w:val="20"/>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c">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d">
    <w:name w:val="Тема примечания Знак1"/>
    <w:uiPriority w:val="99"/>
    <w:rsid w:val="004E2FE3"/>
    <w:rPr>
      <w:rFonts w:cs="Times New Roman"/>
      <w:b/>
      <w:bCs/>
      <w:sz w:val="20"/>
      <w:szCs w:val="20"/>
    </w:rPr>
  </w:style>
  <w:style w:type="paragraph" w:styleId="2b">
    <w:name w:val="Body Text Indent 2"/>
    <w:basedOn w:val="a0"/>
    <w:link w:val="2c"/>
    <w:uiPriority w:val="99"/>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uiPriority w:val="99"/>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rsid w:val="004E2FE3"/>
  </w:style>
  <w:style w:type="paragraph" w:customStyle="1" w:styleId="afff5">
    <w:name w:val="Внимание: недобросовестность!"/>
    <w:basedOn w:val="afff3"/>
    <w:next w:val="a0"/>
    <w:uiPriority w:val="99"/>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c">
    <w:name w:val="Заголовок распахивающейся части диалога"/>
    <w:basedOn w:val="a0"/>
    <w:next w:val="a0"/>
    <w:uiPriority w:val="99"/>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rsid w:val="004E2FE3"/>
    <w:pPr>
      <w:spacing w:after="0"/>
      <w:jc w:val="left"/>
    </w:pPr>
  </w:style>
  <w:style w:type="paragraph" w:customStyle="1" w:styleId="affff2">
    <w:name w:val="Интерактивный заголовок"/>
    <w:basedOn w:val="114"/>
    <w:next w:val="a0"/>
    <w:uiPriority w:val="99"/>
    <w:rsid w:val="004E2FE3"/>
    <w:rPr>
      <w:u w:val="single"/>
    </w:rPr>
  </w:style>
  <w:style w:type="paragraph" w:customStyle="1" w:styleId="affff3">
    <w:name w:val="Текст информации об изменениях"/>
    <w:basedOn w:val="a0"/>
    <w:next w:val="a0"/>
    <w:uiPriority w:val="99"/>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rsid w:val="004E2FE3"/>
    <w:pPr>
      <w:spacing w:before="180"/>
      <w:ind w:left="360" w:right="360" w:firstLine="0"/>
    </w:pPr>
    <w:rPr>
      <w:shd w:val="clear" w:color="auto" w:fill="EAEFED"/>
    </w:rPr>
  </w:style>
  <w:style w:type="paragraph" w:customStyle="1" w:styleId="affff5">
    <w:name w:val="Текст (справка)"/>
    <w:basedOn w:val="a0"/>
    <w:next w:val="a0"/>
    <w:uiPriority w:val="99"/>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rsid w:val="004E2FE3"/>
    <w:rPr>
      <w:i/>
      <w:iCs/>
    </w:rPr>
  </w:style>
  <w:style w:type="paragraph" w:customStyle="1" w:styleId="affff8">
    <w:name w:val="Текст (лев. подпись)"/>
    <w:basedOn w:val="a0"/>
    <w:next w:val="a0"/>
    <w:uiPriority w:val="99"/>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rsid w:val="004E2FE3"/>
    <w:rPr>
      <w:sz w:val="14"/>
      <w:szCs w:val="14"/>
    </w:rPr>
  </w:style>
  <w:style w:type="paragraph" w:customStyle="1" w:styleId="affffa">
    <w:name w:val="Текст (прав. подпись)"/>
    <w:basedOn w:val="a0"/>
    <w:next w:val="a0"/>
    <w:uiPriority w:val="99"/>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rsid w:val="004E2FE3"/>
    <w:rPr>
      <w:sz w:val="14"/>
      <w:szCs w:val="14"/>
    </w:rPr>
  </w:style>
  <w:style w:type="paragraph" w:customStyle="1" w:styleId="affffc">
    <w:name w:val="Комментарий пользователя"/>
    <w:basedOn w:val="affff6"/>
    <w:next w:val="a0"/>
    <w:uiPriority w:val="99"/>
    <w:rsid w:val="004E2FE3"/>
    <w:pPr>
      <w:jc w:val="left"/>
    </w:pPr>
    <w:rPr>
      <w:shd w:val="clear" w:color="auto" w:fill="FFDFE0"/>
    </w:rPr>
  </w:style>
  <w:style w:type="paragraph" w:customStyle="1" w:styleId="affffd">
    <w:name w:val="Куда обратиться?"/>
    <w:basedOn w:val="afff3"/>
    <w:next w:val="a0"/>
    <w:uiPriority w:val="99"/>
    <w:rsid w:val="004E2FE3"/>
  </w:style>
  <w:style w:type="paragraph" w:customStyle="1" w:styleId="affffe">
    <w:name w:val="Моноширинный"/>
    <w:basedOn w:val="a0"/>
    <w:next w:val="a0"/>
    <w:uiPriority w:val="99"/>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rsid w:val="004E2FE3"/>
    <w:pPr>
      <w:ind w:firstLine="118"/>
    </w:pPr>
  </w:style>
  <w:style w:type="paragraph" w:customStyle="1" w:styleId="afffff3">
    <w:name w:val="Нормальный (таблица)"/>
    <w:basedOn w:val="a0"/>
    <w:next w:val="a0"/>
    <w:uiPriority w:val="99"/>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uiPriority w:val="99"/>
    <w:rsid w:val="004E2FE3"/>
    <w:pPr>
      <w:ind w:left="140"/>
    </w:pPr>
  </w:style>
  <w:style w:type="character" w:customStyle="1" w:styleId="afffff6">
    <w:name w:val="Опечатки"/>
    <w:uiPriority w:val="99"/>
    <w:rsid w:val="004E2FE3"/>
    <w:rPr>
      <w:color w:val="FF0000"/>
    </w:rPr>
  </w:style>
  <w:style w:type="paragraph" w:customStyle="1" w:styleId="afffff7">
    <w:name w:val="Переменная часть"/>
    <w:basedOn w:val="afff9"/>
    <w:next w:val="a0"/>
    <w:uiPriority w:val="99"/>
    <w:rsid w:val="004E2FE3"/>
    <w:rPr>
      <w:sz w:val="18"/>
      <w:szCs w:val="18"/>
    </w:rPr>
  </w:style>
  <w:style w:type="paragraph" w:customStyle="1" w:styleId="afffff8">
    <w:name w:val="Подвал для информации об изменениях"/>
    <w:basedOn w:val="1"/>
    <w:next w:val="a0"/>
    <w:uiPriority w:val="99"/>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9">
    <w:name w:val="Подзаголовок для информации об изменениях"/>
    <w:basedOn w:val="affff3"/>
    <w:next w:val="a0"/>
    <w:uiPriority w:val="99"/>
    <w:rsid w:val="004E2FE3"/>
    <w:rPr>
      <w:b/>
      <w:bCs/>
    </w:rPr>
  </w:style>
  <w:style w:type="paragraph" w:customStyle="1" w:styleId="afffffa">
    <w:name w:val="Подчёркнуный текст"/>
    <w:basedOn w:val="a0"/>
    <w:next w:val="a0"/>
    <w:uiPriority w:val="99"/>
    <w:rsid w:val="004E2FE3"/>
    <w:pPr>
      <w:pBdr>
        <w:bottom w:val="single" w:sz="4" w:space="0" w:color="auto"/>
      </w:pBdr>
      <w:spacing w:line="360" w:lineRule="auto"/>
      <w:ind w:firstLine="720"/>
      <w:jc w:val="both"/>
    </w:pPr>
    <w:rPr>
      <w:rFonts w:eastAsia="Times New Roman"/>
      <w:sz w:val="24"/>
      <w:szCs w:val="24"/>
    </w:rPr>
  </w:style>
  <w:style w:type="paragraph" w:customStyle="1" w:styleId="afffffb">
    <w:name w:val="Постоянная часть"/>
    <w:basedOn w:val="afff9"/>
    <w:next w:val="a0"/>
    <w:uiPriority w:val="99"/>
    <w:rsid w:val="004E2FE3"/>
    <w:rPr>
      <w:sz w:val="20"/>
      <w:szCs w:val="20"/>
    </w:rPr>
  </w:style>
  <w:style w:type="paragraph" w:customStyle="1" w:styleId="afffffc">
    <w:name w:val="Пример."/>
    <w:basedOn w:val="afff3"/>
    <w:next w:val="a0"/>
    <w:uiPriority w:val="99"/>
    <w:rsid w:val="004E2FE3"/>
  </w:style>
  <w:style w:type="paragraph" w:customStyle="1" w:styleId="afffffd">
    <w:name w:val="Примечание."/>
    <w:basedOn w:val="afff3"/>
    <w:next w:val="a0"/>
    <w:uiPriority w:val="99"/>
    <w:rsid w:val="004E2FE3"/>
  </w:style>
  <w:style w:type="character" w:customStyle="1" w:styleId="afffffe">
    <w:name w:val="Продолжение ссылки"/>
    <w:uiPriority w:val="99"/>
    <w:rsid w:val="004E2FE3"/>
  </w:style>
  <w:style w:type="paragraph" w:customStyle="1" w:styleId="affffff">
    <w:name w:val="Словарная статья"/>
    <w:basedOn w:val="a0"/>
    <w:next w:val="a0"/>
    <w:uiPriority w:val="99"/>
    <w:rsid w:val="004E2FE3"/>
    <w:pPr>
      <w:spacing w:line="360" w:lineRule="auto"/>
      <w:ind w:right="118"/>
      <w:jc w:val="both"/>
    </w:pPr>
    <w:rPr>
      <w:rFonts w:eastAsia="Times New Roman"/>
      <w:sz w:val="24"/>
      <w:szCs w:val="24"/>
    </w:rPr>
  </w:style>
  <w:style w:type="character" w:customStyle="1" w:styleId="affffff0">
    <w:name w:val="Сравнение редакций"/>
    <w:uiPriority w:val="99"/>
    <w:rsid w:val="004E2FE3"/>
    <w:rPr>
      <w:b/>
      <w:color w:val="26282F"/>
    </w:rPr>
  </w:style>
  <w:style w:type="character" w:customStyle="1" w:styleId="affffff1">
    <w:name w:val="Сравнение редакций. Добавленный фрагмент"/>
    <w:uiPriority w:val="99"/>
    <w:rsid w:val="004E2FE3"/>
    <w:rPr>
      <w:color w:val="000000"/>
      <w:shd w:val="clear" w:color="auto" w:fill="C1D7FF"/>
    </w:rPr>
  </w:style>
  <w:style w:type="character" w:customStyle="1" w:styleId="affffff2">
    <w:name w:val="Сравнение редакций. Удаленный фрагмент"/>
    <w:uiPriority w:val="99"/>
    <w:rsid w:val="004E2FE3"/>
    <w:rPr>
      <w:color w:val="000000"/>
      <w:shd w:val="clear" w:color="auto" w:fill="C4C413"/>
    </w:rPr>
  </w:style>
  <w:style w:type="paragraph" w:customStyle="1" w:styleId="affffff3">
    <w:name w:val="Ссылка на официальную публикацию"/>
    <w:basedOn w:val="a0"/>
    <w:next w:val="a0"/>
    <w:uiPriority w:val="99"/>
    <w:rsid w:val="004E2FE3"/>
    <w:pPr>
      <w:spacing w:line="360" w:lineRule="auto"/>
      <w:ind w:firstLine="720"/>
      <w:jc w:val="both"/>
    </w:pPr>
    <w:rPr>
      <w:rFonts w:eastAsia="Times New Roman"/>
      <w:sz w:val="24"/>
      <w:szCs w:val="24"/>
    </w:rPr>
  </w:style>
  <w:style w:type="character" w:customStyle="1" w:styleId="affffff4">
    <w:name w:val="Ссылка на утративший силу документ"/>
    <w:uiPriority w:val="99"/>
    <w:rsid w:val="004E2FE3"/>
    <w:rPr>
      <w:b/>
      <w:color w:val="749232"/>
    </w:rPr>
  </w:style>
  <w:style w:type="paragraph" w:customStyle="1" w:styleId="affffff5">
    <w:name w:val="Текст в таблице"/>
    <w:basedOn w:val="afffff3"/>
    <w:next w:val="a0"/>
    <w:uiPriority w:val="99"/>
    <w:rsid w:val="004E2FE3"/>
    <w:pPr>
      <w:ind w:firstLine="500"/>
    </w:pPr>
  </w:style>
  <w:style w:type="paragraph" w:customStyle="1" w:styleId="affffff6">
    <w:name w:val="Текст ЭР (см. также)"/>
    <w:basedOn w:val="a0"/>
    <w:next w:val="a0"/>
    <w:uiPriority w:val="99"/>
    <w:rsid w:val="004E2FE3"/>
    <w:pPr>
      <w:spacing w:before="200" w:line="360" w:lineRule="auto"/>
    </w:pPr>
    <w:rPr>
      <w:rFonts w:eastAsia="Times New Roman"/>
    </w:rPr>
  </w:style>
  <w:style w:type="paragraph" w:customStyle="1" w:styleId="affffff7">
    <w:name w:val="Технический комментарий"/>
    <w:basedOn w:val="a0"/>
    <w:next w:val="a0"/>
    <w:uiPriority w:val="99"/>
    <w:rsid w:val="004E2FE3"/>
    <w:pPr>
      <w:spacing w:line="360" w:lineRule="auto"/>
    </w:pPr>
    <w:rPr>
      <w:rFonts w:eastAsia="Times New Roman"/>
      <w:color w:val="463F31"/>
      <w:sz w:val="24"/>
      <w:szCs w:val="24"/>
      <w:shd w:val="clear" w:color="auto" w:fill="FFFFA6"/>
    </w:rPr>
  </w:style>
  <w:style w:type="character" w:customStyle="1" w:styleId="affffff8">
    <w:name w:val="Утратил силу"/>
    <w:uiPriority w:val="99"/>
    <w:rsid w:val="004E2FE3"/>
    <w:rPr>
      <w:b/>
      <w:strike/>
      <w:color w:val="666600"/>
    </w:rPr>
  </w:style>
  <w:style w:type="paragraph" w:customStyle="1" w:styleId="affffff9">
    <w:name w:val="Формула"/>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a">
    <w:name w:val="Центрированный (таблица)"/>
    <w:basedOn w:val="afffff3"/>
    <w:next w:val="a0"/>
    <w:uiPriority w:val="99"/>
    <w:rsid w:val="004E2FE3"/>
    <w:pPr>
      <w:jc w:val="center"/>
    </w:pPr>
  </w:style>
  <w:style w:type="paragraph" w:customStyle="1" w:styleId="-">
    <w:name w:val="ЭР-содержание (правое окно)"/>
    <w:basedOn w:val="a0"/>
    <w:next w:val="a0"/>
    <w:uiPriority w:val="99"/>
    <w:rsid w:val="004E2FE3"/>
    <w:pPr>
      <w:spacing w:before="300" w:line="360" w:lineRule="auto"/>
    </w:pPr>
    <w:rPr>
      <w:rFonts w:eastAsia="Times New Roman"/>
      <w:sz w:val="24"/>
      <w:szCs w:val="24"/>
    </w:rPr>
  </w:style>
  <w:style w:type="character" w:styleId="affffffb">
    <w:name w:val="annotation reference"/>
    <w:uiPriority w:val="99"/>
    <w:unhideWhenUsed/>
    <w:rsid w:val="004E2FE3"/>
    <w:rPr>
      <w:rFonts w:cs="Times New Roman"/>
      <w:sz w:val="16"/>
    </w:rPr>
  </w:style>
  <w:style w:type="paragraph" w:styleId="43">
    <w:name w:val="toc 4"/>
    <w:basedOn w:val="a0"/>
    <w:next w:val="a0"/>
    <w:autoRedefine/>
    <w:uiPriority w:val="3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3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3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39"/>
    <w:rsid w:val="004E2FE3"/>
    <w:pPr>
      <w:widowControl/>
      <w:autoSpaceDE/>
      <w:autoSpaceDN/>
      <w:adjustRightInd/>
      <w:ind w:left="1440"/>
    </w:pPr>
    <w:rPr>
      <w:rFonts w:ascii="Calibri" w:eastAsia="Times New Roman" w:hAnsi="Calibri" w:cs="Calibri"/>
    </w:rPr>
  </w:style>
  <w:style w:type="paragraph" w:styleId="8">
    <w:name w:val="toc 8"/>
    <w:basedOn w:val="a0"/>
    <w:next w:val="a0"/>
    <w:autoRedefine/>
    <w:uiPriority w:val="39"/>
    <w:rsid w:val="004E2FE3"/>
    <w:pPr>
      <w:widowControl/>
      <w:autoSpaceDE/>
      <w:autoSpaceDN/>
      <w:adjustRightInd/>
      <w:ind w:left="1680"/>
    </w:pPr>
    <w:rPr>
      <w:rFonts w:ascii="Calibri" w:eastAsia="Times New Roman" w:hAnsi="Calibri" w:cs="Calibri"/>
    </w:rPr>
  </w:style>
  <w:style w:type="paragraph" w:styleId="9">
    <w:name w:val="toc 9"/>
    <w:basedOn w:val="a0"/>
    <w:next w:val="a0"/>
    <w:autoRedefine/>
    <w:uiPriority w:val="3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rsid w:val="004E2FE3"/>
    <w:pPr>
      <w:widowControl/>
      <w:autoSpaceDE/>
      <w:autoSpaceDN/>
      <w:adjustRightInd/>
      <w:spacing w:before="100" w:beforeAutospacing="1" w:after="100" w:afterAutospacing="1"/>
    </w:pPr>
    <w:rPr>
      <w:rFonts w:eastAsia="Times New Roman"/>
      <w:sz w:val="24"/>
      <w:szCs w:val="24"/>
    </w:rPr>
  </w:style>
  <w:style w:type="paragraph" w:styleId="affffffc">
    <w:name w:val="endnote text"/>
    <w:basedOn w:val="a0"/>
    <w:link w:val="affffffd"/>
    <w:uiPriority w:val="99"/>
    <w:semiHidden/>
    <w:unhideWhenUsed/>
    <w:rsid w:val="004E2FE3"/>
    <w:pPr>
      <w:widowControl/>
      <w:autoSpaceDE/>
      <w:autoSpaceDN/>
      <w:adjustRightInd/>
    </w:pPr>
    <w:rPr>
      <w:rFonts w:ascii="Calibri" w:eastAsia="Times New Roman" w:hAnsi="Calibri"/>
    </w:rPr>
  </w:style>
  <w:style w:type="character" w:customStyle="1" w:styleId="affffffd">
    <w:name w:val="Текст концевой сноски Знак"/>
    <w:basedOn w:val="a1"/>
    <w:link w:val="affffffc"/>
    <w:uiPriority w:val="99"/>
    <w:semiHidden/>
    <w:rsid w:val="004E2FE3"/>
    <w:rPr>
      <w:rFonts w:ascii="Calibri" w:eastAsia="Times New Roman" w:hAnsi="Calibri" w:cs="Times New Roman"/>
      <w:sz w:val="20"/>
      <w:szCs w:val="20"/>
    </w:rPr>
  </w:style>
  <w:style w:type="character" w:styleId="affffffe">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locked/>
    <w:rsid w:val="0005618D"/>
    <w:rPr>
      <w:b/>
      <w:shd w:val="clear" w:color="auto" w:fill="FFFFFF"/>
    </w:rPr>
  </w:style>
  <w:style w:type="paragraph" w:customStyle="1" w:styleId="39">
    <w:name w:val="Основной текст (3)"/>
    <w:basedOn w:val="a0"/>
    <w:link w:val="38"/>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
    <w:name w:val="Основной текст_"/>
    <w:link w:val="1e"/>
    <w:uiPriority w:val="99"/>
    <w:locked/>
    <w:rsid w:val="0005618D"/>
    <w:rPr>
      <w:rFonts w:ascii="Arial" w:hAnsi="Arial"/>
      <w:sz w:val="16"/>
      <w:shd w:val="clear" w:color="auto" w:fill="FFFFFF"/>
    </w:rPr>
  </w:style>
  <w:style w:type="paragraph" w:customStyle="1" w:styleId="1e">
    <w:name w:val="Основной текст1"/>
    <w:basedOn w:val="a0"/>
    <w:link w:val="afffffff"/>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numbering" w:customStyle="1" w:styleId="1f">
    <w:name w:val="Нет списка1"/>
    <w:next w:val="a3"/>
    <w:uiPriority w:val="99"/>
    <w:semiHidden/>
    <w:unhideWhenUsed/>
    <w:rsid w:val="0005618D"/>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0">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1">
    <w:name w:val="Основной Знак"/>
    <w:link w:val="afffffff2"/>
    <w:locked/>
    <w:rsid w:val="0005618D"/>
    <w:rPr>
      <w:rFonts w:ascii="NewtonCSanPin" w:hAnsi="NewtonCSanPin"/>
      <w:color w:val="000000"/>
      <w:sz w:val="21"/>
      <w:szCs w:val="21"/>
    </w:rPr>
  </w:style>
  <w:style w:type="paragraph" w:customStyle="1" w:styleId="afffffff2">
    <w:name w:val="Основной"/>
    <w:basedOn w:val="a0"/>
    <w:link w:val="afffffff1"/>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3">
    <w:name w:val="Знак"/>
    <w:basedOn w:val="a0"/>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0">
    <w:name w:val="Основной текст + 9"/>
    <w:aliases w:val="5 pt,Не полужирный1,Интервал 0 pt2"/>
    <w:rsid w:val="0005618D"/>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locked/>
    <w:rsid w:val="0005618D"/>
    <w:rPr>
      <w:rFonts w:ascii="Times New Roman" w:hAnsi="Times New Roman"/>
      <w:sz w:val="31"/>
      <w:shd w:val="clear" w:color="auto" w:fill="FFFFFF"/>
    </w:rPr>
  </w:style>
  <w:style w:type="paragraph" w:customStyle="1" w:styleId="1f4">
    <w:name w:val="Заголовок №1"/>
    <w:basedOn w:val="a0"/>
    <w:link w:val="1f3"/>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uiPriority w:val="99"/>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5618D"/>
    <w:rPr>
      <w:rFonts w:eastAsia="Arial Unicode MS"/>
      <w:i/>
      <w:sz w:val="27"/>
      <w:shd w:val="clear" w:color="auto" w:fill="FFFFFF"/>
    </w:rPr>
  </w:style>
  <w:style w:type="paragraph" w:customStyle="1" w:styleId="81">
    <w:name w:val="Основной текст (8)"/>
    <w:basedOn w:val="a0"/>
    <w:link w:val="80"/>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locked/>
    <w:rsid w:val="0005618D"/>
    <w:rPr>
      <w:shd w:val="clear" w:color="auto" w:fill="FFFFFF"/>
    </w:rPr>
  </w:style>
  <w:style w:type="character" w:customStyle="1" w:styleId="72">
    <w:name w:val="Основной текст (7)_"/>
    <w:link w:val="73"/>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locked/>
    <w:rsid w:val="0005618D"/>
    <w:rPr>
      <w:rFonts w:eastAsia="Arial Unicode MS"/>
      <w:sz w:val="19"/>
      <w:shd w:val="clear" w:color="auto" w:fill="FFFFFF"/>
    </w:rPr>
  </w:style>
  <w:style w:type="paragraph" w:customStyle="1" w:styleId="151">
    <w:name w:val="Основной текст (15)"/>
    <w:basedOn w:val="a0"/>
    <w:link w:val="150"/>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uiPriority w:val="99"/>
    <w:semiHidden/>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uiPriority w:val="99"/>
    <w:semiHidden/>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uiPriority w:val="99"/>
    <w:semiHidden/>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uiPriority w:val="99"/>
    <w:semiHidden/>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uiPriority w:val="99"/>
    <w:semiHidden/>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4">
    <w:name w:val="Subtle Emphasis"/>
    <w:basedOn w:val="a1"/>
    <w:uiPriority w:val="1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 w:type="table" w:customStyle="1" w:styleId="190">
    <w:name w:val="Сетка таблицы19"/>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0">
    <w:name w:val="Сетка таблицы25"/>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0">
    <w:name w:val="Сетка таблицы26"/>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0">
    <w:name w:val="Сетка таблицы27"/>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0">
    <w:name w:val="Сетка таблицы28"/>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0">
    <w:name w:val="Сетка таблицы29"/>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0">
    <w:name w:val="Сетка таблицы30"/>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6F7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uiPriority w:val="9"/>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
    <w:basedOn w:val="a0"/>
    <w:link w:val="a5"/>
    <w:uiPriority w:val="34"/>
    <w:qFormat/>
    <w:rsid w:val="00A3373C"/>
    <w:pPr>
      <w:ind w:left="720"/>
      <w:contextualSpacing/>
    </w:pPr>
  </w:style>
  <w:style w:type="character" w:customStyle="1" w:styleId="a5">
    <w:name w:val="Абзац списка Знак"/>
    <w:aliases w:val="Содержание. 2 уровень Знак"/>
    <w:link w:val="a4"/>
    <w:uiPriority w:val="3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5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1"/>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iPriority w:val="99"/>
    <w:unhideWhenUsed/>
    <w:rsid w:val="000F3299"/>
    <w:pPr>
      <w:spacing w:after="120"/>
    </w:pPr>
  </w:style>
  <w:style w:type="character" w:customStyle="1" w:styleId="af6">
    <w:name w:val="Основной текст Знак"/>
    <w:basedOn w:val="a1"/>
    <w:link w:val="af5"/>
    <w:uiPriority w:val="99"/>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5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iPriority w:val="99"/>
    <w:unhideWhenUsed/>
    <w:rsid w:val="00F46548"/>
    <w:pPr>
      <w:spacing w:after="120" w:line="480" w:lineRule="auto"/>
    </w:pPr>
  </w:style>
  <w:style w:type="character" w:customStyle="1" w:styleId="23">
    <w:name w:val="Основной текст 2 Знак"/>
    <w:basedOn w:val="a1"/>
    <w:link w:val="22"/>
    <w:uiPriority w:val="99"/>
    <w:rsid w:val="00F46548"/>
    <w:rPr>
      <w:rFonts w:ascii="Times New Roman" w:hAnsi="Times New Roman" w:cs="Times New Roman"/>
      <w:sz w:val="20"/>
      <w:szCs w:val="20"/>
    </w:rPr>
  </w:style>
  <w:style w:type="paragraph" w:customStyle="1" w:styleId="210">
    <w:name w:val="Основной текст с отступом 21"/>
    <w:basedOn w:val="a0"/>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6"/>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3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rsid w:val="009770A0"/>
    <w:rPr>
      <w:b/>
    </w:rPr>
  </w:style>
  <w:style w:type="character" w:customStyle="1" w:styleId="WW8Num3z0">
    <w:name w:val="WW8Num3z0"/>
    <w:rsid w:val="009770A0"/>
    <w:rPr>
      <w:rFonts w:ascii="OpenSymbol" w:hAnsi="OpenSymbol"/>
    </w:rPr>
  </w:style>
  <w:style w:type="character" w:customStyle="1" w:styleId="WW8Num4z0">
    <w:name w:val="WW8Num4z0"/>
    <w:rsid w:val="009770A0"/>
    <w:rPr>
      <w:b/>
    </w:rPr>
  </w:style>
  <w:style w:type="character" w:customStyle="1" w:styleId="WW8Num5z1">
    <w:name w:val="WW8Num5z1"/>
    <w:rsid w:val="009770A0"/>
    <w:rPr>
      <w:b/>
      <w:sz w:val="32"/>
    </w:rPr>
  </w:style>
  <w:style w:type="character" w:customStyle="1" w:styleId="WW8Num6z0">
    <w:name w:val="WW8Num6z0"/>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rsid w:val="009770A0"/>
  </w:style>
  <w:style w:type="character" w:customStyle="1" w:styleId="14">
    <w:name w:val="Знак Знак1"/>
    <w:rsid w:val="009770A0"/>
    <w:rPr>
      <w:rFonts w:cs="Times New Roman"/>
      <w:sz w:val="32"/>
      <w:lang w:val="ru-RU" w:eastAsia="ar-SA" w:bidi="ar-SA"/>
    </w:rPr>
  </w:style>
  <w:style w:type="character" w:customStyle="1" w:styleId="afc">
    <w:name w:val="Знак Знак"/>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rsid w:val="009770A0"/>
    <w:rPr>
      <w:rFonts w:cs="Times New Roman"/>
      <w:sz w:val="32"/>
      <w:lang w:val="ru-RU" w:eastAsia="ar-SA" w:bidi="ar-SA"/>
    </w:rPr>
  </w:style>
  <w:style w:type="paragraph" w:customStyle="1" w:styleId="15">
    <w:name w:val="Заголовок1"/>
    <w:basedOn w:val="a0"/>
    <w:next w:val="af5"/>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10"/>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Название Знак"/>
    <w:basedOn w:val="a1"/>
    <w:link w:val="aff"/>
    <w:uiPriority w:val="10"/>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rsid w:val="00800C89"/>
  </w:style>
  <w:style w:type="character" w:customStyle="1" w:styleId="c2">
    <w:name w:val="c2"/>
    <w:basedOn w:val="a1"/>
    <w:rsid w:val="00800C89"/>
  </w:style>
  <w:style w:type="character" w:styleId="affb">
    <w:name w:val="Emphasis"/>
    <w:uiPriority w:val="20"/>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c">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d">
    <w:name w:val="Тема примечания Знак1"/>
    <w:uiPriority w:val="99"/>
    <w:rsid w:val="004E2FE3"/>
    <w:rPr>
      <w:rFonts w:cs="Times New Roman"/>
      <w:b/>
      <w:bCs/>
      <w:sz w:val="20"/>
      <w:szCs w:val="20"/>
    </w:rPr>
  </w:style>
  <w:style w:type="paragraph" w:styleId="2b">
    <w:name w:val="Body Text Indent 2"/>
    <w:basedOn w:val="a0"/>
    <w:link w:val="2c"/>
    <w:uiPriority w:val="99"/>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uiPriority w:val="99"/>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rsid w:val="004E2FE3"/>
  </w:style>
  <w:style w:type="paragraph" w:customStyle="1" w:styleId="afff5">
    <w:name w:val="Внимание: недобросовестность!"/>
    <w:basedOn w:val="afff3"/>
    <w:next w:val="a0"/>
    <w:uiPriority w:val="99"/>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c">
    <w:name w:val="Заголовок распахивающейся части диалога"/>
    <w:basedOn w:val="a0"/>
    <w:next w:val="a0"/>
    <w:uiPriority w:val="99"/>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rsid w:val="004E2FE3"/>
    <w:pPr>
      <w:spacing w:after="0"/>
      <w:jc w:val="left"/>
    </w:pPr>
  </w:style>
  <w:style w:type="paragraph" w:customStyle="1" w:styleId="affff2">
    <w:name w:val="Интерактивный заголовок"/>
    <w:basedOn w:val="114"/>
    <w:next w:val="a0"/>
    <w:uiPriority w:val="99"/>
    <w:rsid w:val="004E2FE3"/>
    <w:rPr>
      <w:u w:val="single"/>
    </w:rPr>
  </w:style>
  <w:style w:type="paragraph" w:customStyle="1" w:styleId="affff3">
    <w:name w:val="Текст информации об изменениях"/>
    <w:basedOn w:val="a0"/>
    <w:next w:val="a0"/>
    <w:uiPriority w:val="99"/>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rsid w:val="004E2FE3"/>
    <w:pPr>
      <w:spacing w:before="180"/>
      <w:ind w:left="360" w:right="360" w:firstLine="0"/>
    </w:pPr>
    <w:rPr>
      <w:shd w:val="clear" w:color="auto" w:fill="EAEFED"/>
    </w:rPr>
  </w:style>
  <w:style w:type="paragraph" w:customStyle="1" w:styleId="affff5">
    <w:name w:val="Текст (справка)"/>
    <w:basedOn w:val="a0"/>
    <w:next w:val="a0"/>
    <w:uiPriority w:val="99"/>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rsid w:val="004E2FE3"/>
    <w:rPr>
      <w:i/>
      <w:iCs/>
    </w:rPr>
  </w:style>
  <w:style w:type="paragraph" w:customStyle="1" w:styleId="affff8">
    <w:name w:val="Текст (лев. подпись)"/>
    <w:basedOn w:val="a0"/>
    <w:next w:val="a0"/>
    <w:uiPriority w:val="99"/>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rsid w:val="004E2FE3"/>
    <w:rPr>
      <w:sz w:val="14"/>
      <w:szCs w:val="14"/>
    </w:rPr>
  </w:style>
  <w:style w:type="paragraph" w:customStyle="1" w:styleId="affffa">
    <w:name w:val="Текст (прав. подпись)"/>
    <w:basedOn w:val="a0"/>
    <w:next w:val="a0"/>
    <w:uiPriority w:val="99"/>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rsid w:val="004E2FE3"/>
    <w:rPr>
      <w:sz w:val="14"/>
      <w:szCs w:val="14"/>
    </w:rPr>
  </w:style>
  <w:style w:type="paragraph" w:customStyle="1" w:styleId="affffc">
    <w:name w:val="Комментарий пользователя"/>
    <w:basedOn w:val="affff6"/>
    <w:next w:val="a0"/>
    <w:uiPriority w:val="99"/>
    <w:rsid w:val="004E2FE3"/>
    <w:pPr>
      <w:jc w:val="left"/>
    </w:pPr>
    <w:rPr>
      <w:shd w:val="clear" w:color="auto" w:fill="FFDFE0"/>
    </w:rPr>
  </w:style>
  <w:style w:type="paragraph" w:customStyle="1" w:styleId="affffd">
    <w:name w:val="Куда обратиться?"/>
    <w:basedOn w:val="afff3"/>
    <w:next w:val="a0"/>
    <w:uiPriority w:val="99"/>
    <w:rsid w:val="004E2FE3"/>
  </w:style>
  <w:style w:type="paragraph" w:customStyle="1" w:styleId="affffe">
    <w:name w:val="Моноширинный"/>
    <w:basedOn w:val="a0"/>
    <w:next w:val="a0"/>
    <w:uiPriority w:val="99"/>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rsid w:val="004E2FE3"/>
    <w:pPr>
      <w:ind w:firstLine="118"/>
    </w:pPr>
  </w:style>
  <w:style w:type="paragraph" w:customStyle="1" w:styleId="afffff3">
    <w:name w:val="Нормальный (таблица)"/>
    <w:basedOn w:val="a0"/>
    <w:next w:val="a0"/>
    <w:uiPriority w:val="99"/>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uiPriority w:val="99"/>
    <w:rsid w:val="004E2FE3"/>
    <w:pPr>
      <w:ind w:left="140"/>
    </w:pPr>
  </w:style>
  <w:style w:type="character" w:customStyle="1" w:styleId="afffff6">
    <w:name w:val="Опечатки"/>
    <w:uiPriority w:val="99"/>
    <w:rsid w:val="004E2FE3"/>
    <w:rPr>
      <w:color w:val="FF0000"/>
    </w:rPr>
  </w:style>
  <w:style w:type="paragraph" w:customStyle="1" w:styleId="afffff7">
    <w:name w:val="Переменная часть"/>
    <w:basedOn w:val="afff9"/>
    <w:next w:val="a0"/>
    <w:uiPriority w:val="99"/>
    <w:rsid w:val="004E2FE3"/>
    <w:rPr>
      <w:sz w:val="18"/>
      <w:szCs w:val="18"/>
    </w:rPr>
  </w:style>
  <w:style w:type="paragraph" w:customStyle="1" w:styleId="afffff8">
    <w:name w:val="Подвал для информации об изменениях"/>
    <w:basedOn w:val="1"/>
    <w:next w:val="a0"/>
    <w:uiPriority w:val="99"/>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9">
    <w:name w:val="Подзаголовок для информации об изменениях"/>
    <w:basedOn w:val="affff3"/>
    <w:next w:val="a0"/>
    <w:uiPriority w:val="99"/>
    <w:rsid w:val="004E2FE3"/>
    <w:rPr>
      <w:b/>
      <w:bCs/>
    </w:rPr>
  </w:style>
  <w:style w:type="paragraph" w:customStyle="1" w:styleId="afffffa">
    <w:name w:val="Подчёркнуный текст"/>
    <w:basedOn w:val="a0"/>
    <w:next w:val="a0"/>
    <w:uiPriority w:val="99"/>
    <w:rsid w:val="004E2FE3"/>
    <w:pPr>
      <w:pBdr>
        <w:bottom w:val="single" w:sz="4" w:space="0" w:color="auto"/>
      </w:pBdr>
      <w:spacing w:line="360" w:lineRule="auto"/>
      <w:ind w:firstLine="720"/>
      <w:jc w:val="both"/>
    </w:pPr>
    <w:rPr>
      <w:rFonts w:eastAsia="Times New Roman"/>
      <w:sz w:val="24"/>
      <w:szCs w:val="24"/>
    </w:rPr>
  </w:style>
  <w:style w:type="paragraph" w:customStyle="1" w:styleId="afffffb">
    <w:name w:val="Постоянная часть"/>
    <w:basedOn w:val="afff9"/>
    <w:next w:val="a0"/>
    <w:uiPriority w:val="99"/>
    <w:rsid w:val="004E2FE3"/>
    <w:rPr>
      <w:sz w:val="20"/>
      <w:szCs w:val="20"/>
    </w:rPr>
  </w:style>
  <w:style w:type="paragraph" w:customStyle="1" w:styleId="afffffc">
    <w:name w:val="Пример."/>
    <w:basedOn w:val="afff3"/>
    <w:next w:val="a0"/>
    <w:uiPriority w:val="99"/>
    <w:rsid w:val="004E2FE3"/>
  </w:style>
  <w:style w:type="paragraph" w:customStyle="1" w:styleId="afffffd">
    <w:name w:val="Примечание."/>
    <w:basedOn w:val="afff3"/>
    <w:next w:val="a0"/>
    <w:uiPriority w:val="99"/>
    <w:rsid w:val="004E2FE3"/>
  </w:style>
  <w:style w:type="character" w:customStyle="1" w:styleId="afffffe">
    <w:name w:val="Продолжение ссылки"/>
    <w:uiPriority w:val="99"/>
    <w:rsid w:val="004E2FE3"/>
  </w:style>
  <w:style w:type="paragraph" w:customStyle="1" w:styleId="affffff">
    <w:name w:val="Словарная статья"/>
    <w:basedOn w:val="a0"/>
    <w:next w:val="a0"/>
    <w:uiPriority w:val="99"/>
    <w:rsid w:val="004E2FE3"/>
    <w:pPr>
      <w:spacing w:line="360" w:lineRule="auto"/>
      <w:ind w:right="118"/>
      <w:jc w:val="both"/>
    </w:pPr>
    <w:rPr>
      <w:rFonts w:eastAsia="Times New Roman"/>
      <w:sz w:val="24"/>
      <w:szCs w:val="24"/>
    </w:rPr>
  </w:style>
  <w:style w:type="character" w:customStyle="1" w:styleId="affffff0">
    <w:name w:val="Сравнение редакций"/>
    <w:uiPriority w:val="99"/>
    <w:rsid w:val="004E2FE3"/>
    <w:rPr>
      <w:b/>
      <w:color w:val="26282F"/>
    </w:rPr>
  </w:style>
  <w:style w:type="character" w:customStyle="1" w:styleId="affffff1">
    <w:name w:val="Сравнение редакций. Добавленный фрагмент"/>
    <w:uiPriority w:val="99"/>
    <w:rsid w:val="004E2FE3"/>
    <w:rPr>
      <w:color w:val="000000"/>
      <w:shd w:val="clear" w:color="auto" w:fill="C1D7FF"/>
    </w:rPr>
  </w:style>
  <w:style w:type="character" w:customStyle="1" w:styleId="affffff2">
    <w:name w:val="Сравнение редакций. Удаленный фрагмент"/>
    <w:uiPriority w:val="99"/>
    <w:rsid w:val="004E2FE3"/>
    <w:rPr>
      <w:color w:val="000000"/>
      <w:shd w:val="clear" w:color="auto" w:fill="C4C413"/>
    </w:rPr>
  </w:style>
  <w:style w:type="paragraph" w:customStyle="1" w:styleId="affffff3">
    <w:name w:val="Ссылка на официальную публикацию"/>
    <w:basedOn w:val="a0"/>
    <w:next w:val="a0"/>
    <w:uiPriority w:val="99"/>
    <w:rsid w:val="004E2FE3"/>
    <w:pPr>
      <w:spacing w:line="360" w:lineRule="auto"/>
      <w:ind w:firstLine="720"/>
      <w:jc w:val="both"/>
    </w:pPr>
    <w:rPr>
      <w:rFonts w:eastAsia="Times New Roman"/>
      <w:sz w:val="24"/>
      <w:szCs w:val="24"/>
    </w:rPr>
  </w:style>
  <w:style w:type="character" w:customStyle="1" w:styleId="affffff4">
    <w:name w:val="Ссылка на утративший силу документ"/>
    <w:uiPriority w:val="99"/>
    <w:rsid w:val="004E2FE3"/>
    <w:rPr>
      <w:b/>
      <w:color w:val="749232"/>
    </w:rPr>
  </w:style>
  <w:style w:type="paragraph" w:customStyle="1" w:styleId="affffff5">
    <w:name w:val="Текст в таблице"/>
    <w:basedOn w:val="afffff3"/>
    <w:next w:val="a0"/>
    <w:uiPriority w:val="99"/>
    <w:rsid w:val="004E2FE3"/>
    <w:pPr>
      <w:ind w:firstLine="500"/>
    </w:pPr>
  </w:style>
  <w:style w:type="paragraph" w:customStyle="1" w:styleId="affffff6">
    <w:name w:val="Текст ЭР (см. также)"/>
    <w:basedOn w:val="a0"/>
    <w:next w:val="a0"/>
    <w:uiPriority w:val="99"/>
    <w:rsid w:val="004E2FE3"/>
    <w:pPr>
      <w:spacing w:before="200" w:line="360" w:lineRule="auto"/>
    </w:pPr>
    <w:rPr>
      <w:rFonts w:eastAsia="Times New Roman"/>
    </w:rPr>
  </w:style>
  <w:style w:type="paragraph" w:customStyle="1" w:styleId="affffff7">
    <w:name w:val="Технический комментарий"/>
    <w:basedOn w:val="a0"/>
    <w:next w:val="a0"/>
    <w:uiPriority w:val="99"/>
    <w:rsid w:val="004E2FE3"/>
    <w:pPr>
      <w:spacing w:line="360" w:lineRule="auto"/>
    </w:pPr>
    <w:rPr>
      <w:rFonts w:eastAsia="Times New Roman"/>
      <w:color w:val="463F31"/>
      <w:sz w:val="24"/>
      <w:szCs w:val="24"/>
      <w:shd w:val="clear" w:color="auto" w:fill="FFFFA6"/>
    </w:rPr>
  </w:style>
  <w:style w:type="character" w:customStyle="1" w:styleId="affffff8">
    <w:name w:val="Утратил силу"/>
    <w:uiPriority w:val="99"/>
    <w:rsid w:val="004E2FE3"/>
    <w:rPr>
      <w:b/>
      <w:strike/>
      <w:color w:val="666600"/>
    </w:rPr>
  </w:style>
  <w:style w:type="paragraph" w:customStyle="1" w:styleId="affffff9">
    <w:name w:val="Формула"/>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a">
    <w:name w:val="Центрированный (таблица)"/>
    <w:basedOn w:val="afffff3"/>
    <w:next w:val="a0"/>
    <w:uiPriority w:val="99"/>
    <w:rsid w:val="004E2FE3"/>
    <w:pPr>
      <w:jc w:val="center"/>
    </w:pPr>
  </w:style>
  <w:style w:type="paragraph" w:customStyle="1" w:styleId="-">
    <w:name w:val="ЭР-содержание (правое окно)"/>
    <w:basedOn w:val="a0"/>
    <w:next w:val="a0"/>
    <w:uiPriority w:val="99"/>
    <w:rsid w:val="004E2FE3"/>
    <w:pPr>
      <w:spacing w:before="300" w:line="360" w:lineRule="auto"/>
    </w:pPr>
    <w:rPr>
      <w:rFonts w:eastAsia="Times New Roman"/>
      <w:sz w:val="24"/>
      <w:szCs w:val="24"/>
    </w:rPr>
  </w:style>
  <w:style w:type="character" w:styleId="affffffb">
    <w:name w:val="annotation reference"/>
    <w:uiPriority w:val="99"/>
    <w:unhideWhenUsed/>
    <w:rsid w:val="004E2FE3"/>
    <w:rPr>
      <w:rFonts w:cs="Times New Roman"/>
      <w:sz w:val="16"/>
    </w:rPr>
  </w:style>
  <w:style w:type="paragraph" w:styleId="43">
    <w:name w:val="toc 4"/>
    <w:basedOn w:val="a0"/>
    <w:next w:val="a0"/>
    <w:autoRedefine/>
    <w:uiPriority w:val="3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3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3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39"/>
    <w:rsid w:val="004E2FE3"/>
    <w:pPr>
      <w:widowControl/>
      <w:autoSpaceDE/>
      <w:autoSpaceDN/>
      <w:adjustRightInd/>
      <w:ind w:left="1440"/>
    </w:pPr>
    <w:rPr>
      <w:rFonts w:ascii="Calibri" w:eastAsia="Times New Roman" w:hAnsi="Calibri" w:cs="Calibri"/>
    </w:rPr>
  </w:style>
  <w:style w:type="paragraph" w:styleId="8">
    <w:name w:val="toc 8"/>
    <w:basedOn w:val="a0"/>
    <w:next w:val="a0"/>
    <w:autoRedefine/>
    <w:uiPriority w:val="39"/>
    <w:rsid w:val="004E2FE3"/>
    <w:pPr>
      <w:widowControl/>
      <w:autoSpaceDE/>
      <w:autoSpaceDN/>
      <w:adjustRightInd/>
      <w:ind w:left="1680"/>
    </w:pPr>
    <w:rPr>
      <w:rFonts w:ascii="Calibri" w:eastAsia="Times New Roman" w:hAnsi="Calibri" w:cs="Calibri"/>
    </w:rPr>
  </w:style>
  <w:style w:type="paragraph" w:styleId="9">
    <w:name w:val="toc 9"/>
    <w:basedOn w:val="a0"/>
    <w:next w:val="a0"/>
    <w:autoRedefine/>
    <w:uiPriority w:val="3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rsid w:val="004E2FE3"/>
    <w:pPr>
      <w:widowControl/>
      <w:autoSpaceDE/>
      <w:autoSpaceDN/>
      <w:adjustRightInd/>
      <w:spacing w:before="100" w:beforeAutospacing="1" w:after="100" w:afterAutospacing="1"/>
    </w:pPr>
    <w:rPr>
      <w:rFonts w:eastAsia="Times New Roman"/>
      <w:sz w:val="24"/>
      <w:szCs w:val="24"/>
    </w:rPr>
  </w:style>
  <w:style w:type="paragraph" w:styleId="affffffc">
    <w:name w:val="endnote text"/>
    <w:basedOn w:val="a0"/>
    <w:link w:val="affffffd"/>
    <w:uiPriority w:val="99"/>
    <w:semiHidden/>
    <w:unhideWhenUsed/>
    <w:rsid w:val="004E2FE3"/>
    <w:pPr>
      <w:widowControl/>
      <w:autoSpaceDE/>
      <w:autoSpaceDN/>
      <w:adjustRightInd/>
    </w:pPr>
    <w:rPr>
      <w:rFonts w:ascii="Calibri" w:eastAsia="Times New Roman" w:hAnsi="Calibri"/>
    </w:rPr>
  </w:style>
  <w:style w:type="character" w:customStyle="1" w:styleId="affffffd">
    <w:name w:val="Текст концевой сноски Знак"/>
    <w:basedOn w:val="a1"/>
    <w:link w:val="affffffc"/>
    <w:uiPriority w:val="99"/>
    <w:semiHidden/>
    <w:rsid w:val="004E2FE3"/>
    <w:rPr>
      <w:rFonts w:ascii="Calibri" w:eastAsia="Times New Roman" w:hAnsi="Calibri" w:cs="Times New Roman"/>
      <w:sz w:val="20"/>
      <w:szCs w:val="20"/>
    </w:rPr>
  </w:style>
  <w:style w:type="character" w:styleId="affffffe">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locked/>
    <w:rsid w:val="0005618D"/>
    <w:rPr>
      <w:b/>
      <w:shd w:val="clear" w:color="auto" w:fill="FFFFFF"/>
    </w:rPr>
  </w:style>
  <w:style w:type="paragraph" w:customStyle="1" w:styleId="39">
    <w:name w:val="Основной текст (3)"/>
    <w:basedOn w:val="a0"/>
    <w:link w:val="38"/>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
    <w:name w:val="Основной текст_"/>
    <w:link w:val="1e"/>
    <w:uiPriority w:val="99"/>
    <w:locked/>
    <w:rsid w:val="0005618D"/>
    <w:rPr>
      <w:rFonts w:ascii="Arial" w:hAnsi="Arial"/>
      <w:sz w:val="16"/>
      <w:shd w:val="clear" w:color="auto" w:fill="FFFFFF"/>
    </w:rPr>
  </w:style>
  <w:style w:type="paragraph" w:customStyle="1" w:styleId="1e">
    <w:name w:val="Основной текст1"/>
    <w:basedOn w:val="a0"/>
    <w:link w:val="afffffff"/>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numbering" w:customStyle="1" w:styleId="1f">
    <w:name w:val="Нет списка1"/>
    <w:next w:val="a3"/>
    <w:uiPriority w:val="99"/>
    <w:semiHidden/>
    <w:unhideWhenUsed/>
    <w:rsid w:val="0005618D"/>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0">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1">
    <w:name w:val="Основной Знак"/>
    <w:link w:val="afffffff2"/>
    <w:locked/>
    <w:rsid w:val="0005618D"/>
    <w:rPr>
      <w:rFonts w:ascii="NewtonCSanPin" w:hAnsi="NewtonCSanPin"/>
      <w:color w:val="000000"/>
      <w:sz w:val="21"/>
      <w:szCs w:val="21"/>
    </w:rPr>
  </w:style>
  <w:style w:type="paragraph" w:customStyle="1" w:styleId="afffffff2">
    <w:name w:val="Основной"/>
    <w:basedOn w:val="a0"/>
    <w:link w:val="afffffff1"/>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3">
    <w:name w:val="Знак"/>
    <w:basedOn w:val="a0"/>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0">
    <w:name w:val="Основной текст + 9"/>
    <w:aliases w:val="5 pt,Не полужирный1,Интервал 0 pt2"/>
    <w:rsid w:val="0005618D"/>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locked/>
    <w:rsid w:val="0005618D"/>
    <w:rPr>
      <w:rFonts w:ascii="Times New Roman" w:hAnsi="Times New Roman"/>
      <w:sz w:val="31"/>
      <w:shd w:val="clear" w:color="auto" w:fill="FFFFFF"/>
    </w:rPr>
  </w:style>
  <w:style w:type="paragraph" w:customStyle="1" w:styleId="1f4">
    <w:name w:val="Заголовок №1"/>
    <w:basedOn w:val="a0"/>
    <w:link w:val="1f3"/>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uiPriority w:val="99"/>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5618D"/>
    <w:rPr>
      <w:rFonts w:eastAsia="Arial Unicode MS"/>
      <w:i/>
      <w:sz w:val="27"/>
      <w:shd w:val="clear" w:color="auto" w:fill="FFFFFF"/>
    </w:rPr>
  </w:style>
  <w:style w:type="paragraph" w:customStyle="1" w:styleId="81">
    <w:name w:val="Основной текст (8)"/>
    <w:basedOn w:val="a0"/>
    <w:link w:val="80"/>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locked/>
    <w:rsid w:val="0005618D"/>
    <w:rPr>
      <w:shd w:val="clear" w:color="auto" w:fill="FFFFFF"/>
    </w:rPr>
  </w:style>
  <w:style w:type="character" w:customStyle="1" w:styleId="72">
    <w:name w:val="Основной текст (7)_"/>
    <w:link w:val="73"/>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locked/>
    <w:rsid w:val="0005618D"/>
    <w:rPr>
      <w:rFonts w:eastAsia="Arial Unicode MS"/>
      <w:sz w:val="19"/>
      <w:shd w:val="clear" w:color="auto" w:fill="FFFFFF"/>
    </w:rPr>
  </w:style>
  <w:style w:type="paragraph" w:customStyle="1" w:styleId="151">
    <w:name w:val="Основной текст (15)"/>
    <w:basedOn w:val="a0"/>
    <w:link w:val="150"/>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uiPriority w:val="99"/>
    <w:semiHidden/>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uiPriority w:val="99"/>
    <w:semiHidden/>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uiPriority w:val="99"/>
    <w:semiHidden/>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uiPriority w:val="99"/>
    <w:semiHidden/>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uiPriority w:val="99"/>
    <w:semiHidden/>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4">
    <w:name w:val="Subtle Emphasis"/>
    <w:basedOn w:val="a1"/>
    <w:uiPriority w:val="1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 w:type="table" w:customStyle="1" w:styleId="190">
    <w:name w:val="Сетка таблицы19"/>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0">
    <w:name w:val="Сетка таблицы25"/>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0">
    <w:name w:val="Сетка таблицы26"/>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0">
    <w:name w:val="Сетка таблицы27"/>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0">
    <w:name w:val="Сетка таблицы28"/>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0">
    <w:name w:val="Сетка таблицы29"/>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0">
    <w:name w:val="Сетка таблицы30"/>
    <w:basedOn w:val="a2"/>
    <w:next w:val="aa"/>
    <w:uiPriority w:val="59"/>
    <w:rsid w:val="00A4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478">
      <w:bodyDiv w:val="1"/>
      <w:marLeft w:val="0"/>
      <w:marRight w:val="0"/>
      <w:marTop w:val="0"/>
      <w:marBottom w:val="0"/>
      <w:divBdr>
        <w:top w:val="none" w:sz="0" w:space="0" w:color="auto"/>
        <w:left w:val="none" w:sz="0" w:space="0" w:color="auto"/>
        <w:bottom w:val="none" w:sz="0" w:space="0" w:color="auto"/>
        <w:right w:val="none" w:sz="0" w:space="0" w:color="auto"/>
      </w:divBdr>
    </w:div>
    <w:div w:id="75250037">
      <w:bodyDiv w:val="1"/>
      <w:marLeft w:val="0"/>
      <w:marRight w:val="0"/>
      <w:marTop w:val="0"/>
      <w:marBottom w:val="0"/>
      <w:divBdr>
        <w:top w:val="none" w:sz="0" w:space="0" w:color="auto"/>
        <w:left w:val="none" w:sz="0" w:space="0" w:color="auto"/>
        <w:bottom w:val="none" w:sz="0" w:space="0" w:color="auto"/>
        <w:right w:val="none" w:sz="0" w:space="0" w:color="auto"/>
      </w:divBdr>
    </w:div>
    <w:div w:id="176237389">
      <w:bodyDiv w:val="1"/>
      <w:marLeft w:val="0"/>
      <w:marRight w:val="0"/>
      <w:marTop w:val="0"/>
      <w:marBottom w:val="0"/>
      <w:divBdr>
        <w:top w:val="none" w:sz="0" w:space="0" w:color="auto"/>
        <w:left w:val="none" w:sz="0" w:space="0" w:color="auto"/>
        <w:bottom w:val="none" w:sz="0" w:space="0" w:color="auto"/>
        <w:right w:val="none" w:sz="0" w:space="0" w:color="auto"/>
      </w:divBdr>
    </w:div>
    <w:div w:id="240910403">
      <w:bodyDiv w:val="1"/>
      <w:marLeft w:val="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 w:id="68355280">
          <w:marLeft w:val="0"/>
          <w:marRight w:val="0"/>
          <w:marTop w:val="0"/>
          <w:marBottom w:val="0"/>
          <w:divBdr>
            <w:top w:val="none" w:sz="0" w:space="0" w:color="auto"/>
            <w:left w:val="none" w:sz="0" w:space="0" w:color="auto"/>
            <w:bottom w:val="none" w:sz="0" w:space="0" w:color="auto"/>
            <w:right w:val="none" w:sz="0" w:space="0" w:color="auto"/>
          </w:divBdr>
        </w:div>
        <w:div w:id="105278323">
          <w:marLeft w:val="0"/>
          <w:marRight w:val="0"/>
          <w:marTop w:val="0"/>
          <w:marBottom w:val="0"/>
          <w:divBdr>
            <w:top w:val="none" w:sz="0" w:space="0" w:color="auto"/>
            <w:left w:val="none" w:sz="0" w:space="0" w:color="auto"/>
            <w:bottom w:val="none" w:sz="0" w:space="0" w:color="auto"/>
            <w:right w:val="none" w:sz="0" w:space="0" w:color="auto"/>
          </w:divBdr>
        </w:div>
        <w:div w:id="157499133">
          <w:marLeft w:val="0"/>
          <w:marRight w:val="0"/>
          <w:marTop w:val="0"/>
          <w:marBottom w:val="0"/>
          <w:divBdr>
            <w:top w:val="none" w:sz="0" w:space="0" w:color="auto"/>
            <w:left w:val="none" w:sz="0" w:space="0" w:color="auto"/>
            <w:bottom w:val="none" w:sz="0" w:space="0" w:color="auto"/>
            <w:right w:val="none" w:sz="0" w:space="0" w:color="auto"/>
          </w:divBdr>
        </w:div>
        <w:div w:id="186875726">
          <w:marLeft w:val="0"/>
          <w:marRight w:val="0"/>
          <w:marTop w:val="0"/>
          <w:marBottom w:val="0"/>
          <w:divBdr>
            <w:top w:val="none" w:sz="0" w:space="0" w:color="auto"/>
            <w:left w:val="none" w:sz="0" w:space="0" w:color="auto"/>
            <w:bottom w:val="none" w:sz="0" w:space="0" w:color="auto"/>
            <w:right w:val="none" w:sz="0" w:space="0" w:color="auto"/>
          </w:divBdr>
        </w:div>
        <w:div w:id="264925434">
          <w:marLeft w:val="0"/>
          <w:marRight w:val="0"/>
          <w:marTop w:val="0"/>
          <w:marBottom w:val="0"/>
          <w:divBdr>
            <w:top w:val="none" w:sz="0" w:space="0" w:color="auto"/>
            <w:left w:val="none" w:sz="0" w:space="0" w:color="auto"/>
            <w:bottom w:val="none" w:sz="0" w:space="0" w:color="auto"/>
            <w:right w:val="none" w:sz="0" w:space="0" w:color="auto"/>
          </w:divBdr>
        </w:div>
        <w:div w:id="266160974">
          <w:marLeft w:val="0"/>
          <w:marRight w:val="0"/>
          <w:marTop w:val="0"/>
          <w:marBottom w:val="0"/>
          <w:divBdr>
            <w:top w:val="none" w:sz="0" w:space="0" w:color="auto"/>
            <w:left w:val="none" w:sz="0" w:space="0" w:color="auto"/>
            <w:bottom w:val="none" w:sz="0" w:space="0" w:color="auto"/>
            <w:right w:val="none" w:sz="0" w:space="0" w:color="auto"/>
          </w:divBdr>
        </w:div>
        <w:div w:id="269825539">
          <w:marLeft w:val="0"/>
          <w:marRight w:val="0"/>
          <w:marTop w:val="0"/>
          <w:marBottom w:val="0"/>
          <w:divBdr>
            <w:top w:val="none" w:sz="0" w:space="0" w:color="auto"/>
            <w:left w:val="none" w:sz="0" w:space="0" w:color="auto"/>
            <w:bottom w:val="none" w:sz="0" w:space="0" w:color="auto"/>
            <w:right w:val="none" w:sz="0" w:space="0" w:color="auto"/>
          </w:divBdr>
        </w:div>
        <w:div w:id="316569776">
          <w:marLeft w:val="0"/>
          <w:marRight w:val="0"/>
          <w:marTop w:val="0"/>
          <w:marBottom w:val="0"/>
          <w:divBdr>
            <w:top w:val="none" w:sz="0" w:space="0" w:color="auto"/>
            <w:left w:val="none" w:sz="0" w:space="0" w:color="auto"/>
            <w:bottom w:val="none" w:sz="0" w:space="0" w:color="auto"/>
            <w:right w:val="none" w:sz="0" w:space="0" w:color="auto"/>
          </w:divBdr>
        </w:div>
        <w:div w:id="343437566">
          <w:marLeft w:val="0"/>
          <w:marRight w:val="0"/>
          <w:marTop w:val="0"/>
          <w:marBottom w:val="0"/>
          <w:divBdr>
            <w:top w:val="none" w:sz="0" w:space="0" w:color="auto"/>
            <w:left w:val="none" w:sz="0" w:space="0" w:color="auto"/>
            <w:bottom w:val="none" w:sz="0" w:space="0" w:color="auto"/>
            <w:right w:val="none" w:sz="0" w:space="0" w:color="auto"/>
          </w:divBdr>
        </w:div>
        <w:div w:id="399209170">
          <w:marLeft w:val="0"/>
          <w:marRight w:val="0"/>
          <w:marTop w:val="0"/>
          <w:marBottom w:val="0"/>
          <w:divBdr>
            <w:top w:val="none" w:sz="0" w:space="0" w:color="auto"/>
            <w:left w:val="none" w:sz="0" w:space="0" w:color="auto"/>
            <w:bottom w:val="none" w:sz="0" w:space="0" w:color="auto"/>
            <w:right w:val="none" w:sz="0" w:space="0" w:color="auto"/>
          </w:divBdr>
        </w:div>
        <w:div w:id="439690827">
          <w:marLeft w:val="0"/>
          <w:marRight w:val="0"/>
          <w:marTop w:val="0"/>
          <w:marBottom w:val="0"/>
          <w:divBdr>
            <w:top w:val="none" w:sz="0" w:space="0" w:color="auto"/>
            <w:left w:val="none" w:sz="0" w:space="0" w:color="auto"/>
            <w:bottom w:val="none" w:sz="0" w:space="0" w:color="auto"/>
            <w:right w:val="none" w:sz="0" w:space="0" w:color="auto"/>
          </w:divBdr>
        </w:div>
        <w:div w:id="450635844">
          <w:marLeft w:val="0"/>
          <w:marRight w:val="0"/>
          <w:marTop w:val="0"/>
          <w:marBottom w:val="0"/>
          <w:divBdr>
            <w:top w:val="none" w:sz="0" w:space="0" w:color="auto"/>
            <w:left w:val="none" w:sz="0" w:space="0" w:color="auto"/>
            <w:bottom w:val="none" w:sz="0" w:space="0" w:color="auto"/>
            <w:right w:val="none" w:sz="0" w:space="0" w:color="auto"/>
          </w:divBdr>
        </w:div>
        <w:div w:id="465465197">
          <w:marLeft w:val="0"/>
          <w:marRight w:val="0"/>
          <w:marTop w:val="0"/>
          <w:marBottom w:val="0"/>
          <w:divBdr>
            <w:top w:val="none" w:sz="0" w:space="0" w:color="auto"/>
            <w:left w:val="none" w:sz="0" w:space="0" w:color="auto"/>
            <w:bottom w:val="none" w:sz="0" w:space="0" w:color="auto"/>
            <w:right w:val="none" w:sz="0" w:space="0" w:color="auto"/>
          </w:divBdr>
        </w:div>
        <w:div w:id="513033853">
          <w:marLeft w:val="0"/>
          <w:marRight w:val="0"/>
          <w:marTop w:val="0"/>
          <w:marBottom w:val="0"/>
          <w:divBdr>
            <w:top w:val="none" w:sz="0" w:space="0" w:color="auto"/>
            <w:left w:val="none" w:sz="0" w:space="0" w:color="auto"/>
            <w:bottom w:val="none" w:sz="0" w:space="0" w:color="auto"/>
            <w:right w:val="none" w:sz="0" w:space="0" w:color="auto"/>
          </w:divBdr>
        </w:div>
        <w:div w:id="544827915">
          <w:marLeft w:val="0"/>
          <w:marRight w:val="0"/>
          <w:marTop w:val="0"/>
          <w:marBottom w:val="0"/>
          <w:divBdr>
            <w:top w:val="none" w:sz="0" w:space="0" w:color="auto"/>
            <w:left w:val="none" w:sz="0" w:space="0" w:color="auto"/>
            <w:bottom w:val="none" w:sz="0" w:space="0" w:color="auto"/>
            <w:right w:val="none" w:sz="0" w:space="0" w:color="auto"/>
          </w:divBdr>
        </w:div>
        <w:div w:id="586579054">
          <w:marLeft w:val="0"/>
          <w:marRight w:val="0"/>
          <w:marTop w:val="0"/>
          <w:marBottom w:val="0"/>
          <w:divBdr>
            <w:top w:val="none" w:sz="0" w:space="0" w:color="auto"/>
            <w:left w:val="none" w:sz="0" w:space="0" w:color="auto"/>
            <w:bottom w:val="none" w:sz="0" w:space="0" w:color="auto"/>
            <w:right w:val="none" w:sz="0" w:space="0" w:color="auto"/>
          </w:divBdr>
        </w:div>
        <w:div w:id="605698327">
          <w:marLeft w:val="0"/>
          <w:marRight w:val="0"/>
          <w:marTop w:val="0"/>
          <w:marBottom w:val="0"/>
          <w:divBdr>
            <w:top w:val="none" w:sz="0" w:space="0" w:color="auto"/>
            <w:left w:val="none" w:sz="0" w:space="0" w:color="auto"/>
            <w:bottom w:val="none" w:sz="0" w:space="0" w:color="auto"/>
            <w:right w:val="none" w:sz="0" w:space="0" w:color="auto"/>
          </w:divBdr>
        </w:div>
        <w:div w:id="625431094">
          <w:marLeft w:val="0"/>
          <w:marRight w:val="0"/>
          <w:marTop w:val="0"/>
          <w:marBottom w:val="0"/>
          <w:divBdr>
            <w:top w:val="none" w:sz="0" w:space="0" w:color="auto"/>
            <w:left w:val="none" w:sz="0" w:space="0" w:color="auto"/>
            <w:bottom w:val="none" w:sz="0" w:space="0" w:color="auto"/>
            <w:right w:val="none" w:sz="0" w:space="0" w:color="auto"/>
          </w:divBdr>
        </w:div>
        <w:div w:id="639728970">
          <w:marLeft w:val="0"/>
          <w:marRight w:val="0"/>
          <w:marTop w:val="0"/>
          <w:marBottom w:val="0"/>
          <w:divBdr>
            <w:top w:val="none" w:sz="0" w:space="0" w:color="auto"/>
            <w:left w:val="none" w:sz="0" w:space="0" w:color="auto"/>
            <w:bottom w:val="none" w:sz="0" w:space="0" w:color="auto"/>
            <w:right w:val="none" w:sz="0" w:space="0" w:color="auto"/>
          </w:divBdr>
        </w:div>
        <w:div w:id="659768524">
          <w:marLeft w:val="0"/>
          <w:marRight w:val="0"/>
          <w:marTop w:val="0"/>
          <w:marBottom w:val="0"/>
          <w:divBdr>
            <w:top w:val="none" w:sz="0" w:space="0" w:color="auto"/>
            <w:left w:val="none" w:sz="0" w:space="0" w:color="auto"/>
            <w:bottom w:val="none" w:sz="0" w:space="0" w:color="auto"/>
            <w:right w:val="none" w:sz="0" w:space="0" w:color="auto"/>
          </w:divBdr>
        </w:div>
        <w:div w:id="703755070">
          <w:marLeft w:val="0"/>
          <w:marRight w:val="0"/>
          <w:marTop w:val="0"/>
          <w:marBottom w:val="0"/>
          <w:divBdr>
            <w:top w:val="none" w:sz="0" w:space="0" w:color="auto"/>
            <w:left w:val="none" w:sz="0" w:space="0" w:color="auto"/>
            <w:bottom w:val="none" w:sz="0" w:space="0" w:color="auto"/>
            <w:right w:val="none" w:sz="0" w:space="0" w:color="auto"/>
          </w:divBdr>
        </w:div>
        <w:div w:id="730229031">
          <w:marLeft w:val="0"/>
          <w:marRight w:val="0"/>
          <w:marTop w:val="0"/>
          <w:marBottom w:val="0"/>
          <w:divBdr>
            <w:top w:val="none" w:sz="0" w:space="0" w:color="auto"/>
            <w:left w:val="none" w:sz="0" w:space="0" w:color="auto"/>
            <w:bottom w:val="none" w:sz="0" w:space="0" w:color="auto"/>
            <w:right w:val="none" w:sz="0" w:space="0" w:color="auto"/>
          </w:divBdr>
        </w:div>
        <w:div w:id="821192847">
          <w:marLeft w:val="0"/>
          <w:marRight w:val="0"/>
          <w:marTop w:val="0"/>
          <w:marBottom w:val="0"/>
          <w:divBdr>
            <w:top w:val="none" w:sz="0" w:space="0" w:color="auto"/>
            <w:left w:val="none" w:sz="0" w:space="0" w:color="auto"/>
            <w:bottom w:val="none" w:sz="0" w:space="0" w:color="auto"/>
            <w:right w:val="none" w:sz="0" w:space="0" w:color="auto"/>
          </w:divBdr>
        </w:div>
        <w:div w:id="849029614">
          <w:marLeft w:val="0"/>
          <w:marRight w:val="0"/>
          <w:marTop w:val="0"/>
          <w:marBottom w:val="0"/>
          <w:divBdr>
            <w:top w:val="none" w:sz="0" w:space="0" w:color="auto"/>
            <w:left w:val="none" w:sz="0" w:space="0" w:color="auto"/>
            <w:bottom w:val="none" w:sz="0" w:space="0" w:color="auto"/>
            <w:right w:val="none" w:sz="0" w:space="0" w:color="auto"/>
          </w:divBdr>
        </w:div>
        <w:div w:id="864364919">
          <w:marLeft w:val="0"/>
          <w:marRight w:val="0"/>
          <w:marTop w:val="0"/>
          <w:marBottom w:val="0"/>
          <w:divBdr>
            <w:top w:val="none" w:sz="0" w:space="0" w:color="auto"/>
            <w:left w:val="none" w:sz="0" w:space="0" w:color="auto"/>
            <w:bottom w:val="none" w:sz="0" w:space="0" w:color="auto"/>
            <w:right w:val="none" w:sz="0" w:space="0" w:color="auto"/>
          </w:divBdr>
        </w:div>
        <w:div w:id="890729234">
          <w:marLeft w:val="0"/>
          <w:marRight w:val="0"/>
          <w:marTop w:val="0"/>
          <w:marBottom w:val="0"/>
          <w:divBdr>
            <w:top w:val="none" w:sz="0" w:space="0" w:color="auto"/>
            <w:left w:val="none" w:sz="0" w:space="0" w:color="auto"/>
            <w:bottom w:val="none" w:sz="0" w:space="0" w:color="auto"/>
            <w:right w:val="none" w:sz="0" w:space="0" w:color="auto"/>
          </w:divBdr>
        </w:div>
        <w:div w:id="972055688">
          <w:marLeft w:val="0"/>
          <w:marRight w:val="0"/>
          <w:marTop w:val="0"/>
          <w:marBottom w:val="0"/>
          <w:divBdr>
            <w:top w:val="none" w:sz="0" w:space="0" w:color="auto"/>
            <w:left w:val="none" w:sz="0" w:space="0" w:color="auto"/>
            <w:bottom w:val="none" w:sz="0" w:space="0" w:color="auto"/>
            <w:right w:val="none" w:sz="0" w:space="0" w:color="auto"/>
          </w:divBdr>
        </w:div>
        <w:div w:id="1000961274">
          <w:marLeft w:val="0"/>
          <w:marRight w:val="0"/>
          <w:marTop w:val="0"/>
          <w:marBottom w:val="0"/>
          <w:divBdr>
            <w:top w:val="none" w:sz="0" w:space="0" w:color="auto"/>
            <w:left w:val="none" w:sz="0" w:space="0" w:color="auto"/>
            <w:bottom w:val="none" w:sz="0" w:space="0" w:color="auto"/>
            <w:right w:val="none" w:sz="0" w:space="0" w:color="auto"/>
          </w:divBdr>
        </w:div>
        <w:div w:id="1041902896">
          <w:marLeft w:val="0"/>
          <w:marRight w:val="0"/>
          <w:marTop w:val="0"/>
          <w:marBottom w:val="0"/>
          <w:divBdr>
            <w:top w:val="none" w:sz="0" w:space="0" w:color="auto"/>
            <w:left w:val="none" w:sz="0" w:space="0" w:color="auto"/>
            <w:bottom w:val="none" w:sz="0" w:space="0" w:color="auto"/>
            <w:right w:val="none" w:sz="0" w:space="0" w:color="auto"/>
          </w:divBdr>
        </w:div>
        <w:div w:id="1064572074">
          <w:marLeft w:val="0"/>
          <w:marRight w:val="0"/>
          <w:marTop w:val="0"/>
          <w:marBottom w:val="0"/>
          <w:divBdr>
            <w:top w:val="none" w:sz="0" w:space="0" w:color="auto"/>
            <w:left w:val="none" w:sz="0" w:space="0" w:color="auto"/>
            <w:bottom w:val="none" w:sz="0" w:space="0" w:color="auto"/>
            <w:right w:val="none" w:sz="0" w:space="0" w:color="auto"/>
          </w:divBdr>
        </w:div>
        <w:div w:id="1103265516">
          <w:marLeft w:val="0"/>
          <w:marRight w:val="0"/>
          <w:marTop w:val="0"/>
          <w:marBottom w:val="0"/>
          <w:divBdr>
            <w:top w:val="none" w:sz="0" w:space="0" w:color="auto"/>
            <w:left w:val="none" w:sz="0" w:space="0" w:color="auto"/>
            <w:bottom w:val="none" w:sz="0" w:space="0" w:color="auto"/>
            <w:right w:val="none" w:sz="0" w:space="0" w:color="auto"/>
          </w:divBdr>
        </w:div>
        <w:div w:id="1148472395">
          <w:marLeft w:val="0"/>
          <w:marRight w:val="0"/>
          <w:marTop w:val="0"/>
          <w:marBottom w:val="0"/>
          <w:divBdr>
            <w:top w:val="none" w:sz="0" w:space="0" w:color="auto"/>
            <w:left w:val="none" w:sz="0" w:space="0" w:color="auto"/>
            <w:bottom w:val="none" w:sz="0" w:space="0" w:color="auto"/>
            <w:right w:val="none" w:sz="0" w:space="0" w:color="auto"/>
          </w:divBdr>
        </w:div>
        <w:div w:id="1281107958">
          <w:marLeft w:val="0"/>
          <w:marRight w:val="0"/>
          <w:marTop w:val="0"/>
          <w:marBottom w:val="0"/>
          <w:divBdr>
            <w:top w:val="none" w:sz="0" w:space="0" w:color="auto"/>
            <w:left w:val="none" w:sz="0" w:space="0" w:color="auto"/>
            <w:bottom w:val="none" w:sz="0" w:space="0" w:color="auto"/>
            <w:right w:val="none" w:sz="0" w:space="0" w:color="auto"/>
          </w:divBdr>
        </w:div>
        <w:div w:id="1282225870">
          <w:marLeft w:val="0"/>
          <w:marRight w:val="0"/>
          <w:marTop w:val="0"/>
          <w:marBottom w:val="0"/>
          <w:divBdr>
            <w:top w:val="none" w:sz="0" w:space="0" w:color="auto"/>
            <w:left w:val="none" w:sz="0" w:space="0" w:color="auto"/>
            <w:bottom w:val="none" w:sz="0" w:space="0" w:color="auto"/>
            <w:right w:val="none" w:sz="0" w:space="0" w:color="auto"/>
          </w:divBdr>
        </w:div>
        <w:div w:id="1304038865">
          <w:marLeft w:val="0"/>
          <w:marRight w:val="0"/>
          <w:marTop w:val="0"/>
          <w:marBottom w:val="0"/>
          <w:divBdr>
            <w:top w:val="none" w:sz="0" w:space="0" w:color="auto"/>
            <w:left w:val="none" w:sz="0" w:space="0" w:color="auto"/>
            <w:bottom w:val="none" w:sz="0" w:space="0" w:color="auto"/>
            <w:right w:val="none" w:sz="0" w:space="0" w:color="auto"/>
          </w:divBdr>
        </w:div>
        <w:div w:id="1313483912">
          <w:marLeft w:val="0"/>
          <w:marRight w:val="0"/>
          <w:marTop w:val="0"/>
          <w:marBottom w:val="0"/>
          <w:divBdr>
            <w:top w:val="none" w:sz="0" w:space="0" w:color="auto"/>
            <w:left w:val="none" w:sz="0" w:space="0" w:color="auto"/>
            <w:bottom w:val="none" w:sz="0" w:space="0" w:color="auto"/>
            <w:right w:val="none" w:sz="0" w:space="0" w:color="auto"/>
          </w:divBdr>
        </w:div>
        <w:div w:id="1347290196">
          <w:marLeft w:val="0"/>
          <w:marRight w:val="0"/>
          <w:marTop w:val="0"/>
          <w:marBottom w:val="0"/>
          <w:divBdr>
            <w:top w:val="none" w:sz="0" w:space="0" w:color="auto"/>
            <w:left w:val="none" w:sz="0" w:space="0" w:color="auto"/>
            <w:bottom w:val="none" w:sz="0" w:space="0" w:color="auto"/>
            <w:right w:val="none" w:sz="0" w:space="0" w:color="auto"/>
          </w:divBdr>
        </w:div>
        <w:div w:id="1350133613">
          <w:marLeft w:val="0"/>
          <w:marRight w:val="0"/>
          <w:marTop w:val="0"/>
          <w:marBottom w:val="0"/>
          <w:divBdr>
            <w:top w:val="none" w:sz="0" w:space="0" w:color="auto"/>
            <w:left w:val="none" w:sz="0" w:space="0" w:color="auto"/>
            <w:bottom w:val="none" w:sz="0" w:space="0" w:color="auto"/>
            <w:right w:val="none" w:sz="0" w:space="0" w:color="auto"/>
          </w:divBdr>
        </w:div>
        <w:div w:id="1350183601">
          <w:marLeft w:val="0"/>
          <w:marRight w:val="0"/>
          <w:marTop w:val="0"/>
          <w:marBottom w:val="0"/>
          <w:divBdr>
            <w:top w:val="none" w:sz="0" w:space="0" w:color="auto"/>
            <w:left w:val="none" w:sz="0" w:space="0" w:color="auto"/>
            <w:bottom w:val="none" w:sz="0" w:space="0" w:color="auto"/>
            <w:right w:val="none" w:sz="0" w:space="0" w:color="auto"/>
          </w:divBdr>
        </w:div>
        <w:div w:id="1364328975">
          <w:marLeft w:val="0"/>
          <w:marRight w:val="0"/>
          <w:marTop w:val="0"/>
          <w:marBottom w:val="0"/>
          <w:divBdr>
            <w:top w:val="none" w:sz="0" w:space="0" w:color="auto"/>
            <w:left w:val="none" w:sz="0" w:space="0" w:color="auto"/>
            <w:bottom w:val="none" w:sz="0" w:space="0" w:color="auto"/>
            <w:right w:val="none" w:sz="0" w:space="0" w:color="auto"/>
          </w:divBdr>
        </w:div>
        <w:div w:id="1367750609">
          <w:marLeft w:val="0"/>
          <w:marRight w:val="0"/>
          <w:marTop w:val="0"/>
          <w:marBottom w:val="0"/>
          <w:divBdr>
            <w:top w:val="none" w:sz="0" w:space="0" w:color="auto"/>
            <w:left w:val="none" w:sz="0" w:space="0" w:color="auto"/>
            <w:bottom w:val="none" w:sz="0" w:space="0" w:color="auto"/>
            <w:right w:val="none" w:sz="0" w:space="0" w:color="auto"/>
          </w:divBdr>
        </w:div>
        <w:div w:id="1394699660">
          <w:marLeft w:val="0"/>
          <w:marRight w:val="0"/>
          <w:marTop w:val="0"/>
          <w:marBottom w:val="0"/>
          <w:divBdr>
            <w:top w:val="none" w:sz="0" w:space="0" w:color="auto"/>
            <w:left w:val="none" w:sz="0" w:space="0" w:color="auto"/>
            <w:bottom w:val="none" w:sz="0" w:space="0" w:color="auto"/>
            <w:right w:val="none" w:sz="0" w:space="0" w:color="auto"/>
          </w:divBdr>
        </w:div>
        <w:div w:id="1412777004">
          <w:marLeft w:val="0"/>
          <w:marRight w:val="0"/>
          <w:marTop w:val="0"/>
          <w:marBottom w:val="0"/>
          <w:divBdr>
            <w:top w:val="none" w:sz="0" w:space="0" w:color="auto"/>
            <w:left w:val="none" w:sz="0" w:space="0" w:color="auto"/>
            <w:bottom w:val="none" w:sz="0" w:space="0" w:color="auto"/>
            <w:right w:val="none" w:sz="0" w:space="0" w:color="auto"/>
          </w:divBdr>
        </w:div>
        <w:div w:id="1432505818">
          <w:marLeft w:val="0"/>
          <w:marRight w:val="0"/>
          <w:marTop w:val="0"/>
          <w:marBottom w:val="0"/>
          <w:divBdr>
            <w:top w:val="none" w:sz="0" w:space="0" w:color="auto"/>
            <w:left w:val="none" w:sz="0" w:space="0" w:color="auto"/>
            <w:bottom w:val="none" w:sz="0" w:space="0" w:color="auto"/>
            <w:right w:val="none" w:sz="0" w:space="0" w:color="auto"/>
          </w:divBdr>
        </w:div>
        <w:div w:id="1439059490">
          <w:marLeft w:val="0"/>
          <w:marRight w:val="0"/>
          <w:marTop w:val="0"/>
          <w:marBottom w:val="0"/>
          <w:divBdr>
            <w:top w:val="none" w:sz="0" w:space="0" w:color="auto"/>
            <w:left w:val="none" w:sz="0" w:space="0" w:color="auto"/>
            <w:bottom w:val="none" w:sz="0" w:space="0" w:color="auto"/>
            <w:right w:val="none" w:sz="0" w:space="0" w:color="auto"/>
          </w:divBdr>
        </w:div>
        <w:div w:id="1445343091">
          <w:marLeft w:val="0"/>
          <w:marRight w:val="0"/>
          <w:marTop w:val="0"/>
          <w:marBottom w:val="0"/>
          <w:divBdr>
            <w:top w:val="none" w:sz="0" w:space="0" w:color="auto"/>
            <w:left w:val="none" w:sz="0" w:space="0" w:color="auto"/>
            <w:bottom w:val="none" w:sz="0" w:space="0" w:color="auto"/>
            <w:right w:val="none" w:sz="0" w:space="0" w:color="auto"/>
          </w:divBdr>
        </w:div>
        <w:div w:id="1458716065">
          <w:marLeft w:val="0"/>
          <w:marRight w:val="0"/>
          <w:marTop w:val="0"/>
          <w:marBottom w:val="0"/>
          <w:divBdr>
            <w:top w:val="none" w:sz="0" w:space="0" w:color="auto"/>
            <w:left w:val="none" w:sz="0" w:space="0" w:color="auto"/>
            <w:bottom w:val="none" w:sz="0" w:space="0" w:color="auto"/>
            <w:right w:val="none" w:sz="0" w:space="0" w:color="auto"/>
          </w:divBdr>
        </w:div>
        <w:div w:id="1468938565">
          <w:marLeft w:val="0"/>
          <w:marRight w:val="0"/>
          <w:marTop w:val="0"/>
          <w:marBottom w:val="0"/>
          <w:divBdr>
            <w:top w:val="none" w:sz="0" w:space="0" w:color="auto"/>
            <w:left w:val="none" w:sz="0" w:space="0" w:color="auto"/>
            <w:bottom w:val="none" w:sz="0" w:space="0" w:color="auto"/>
            <w:right w:val="none" w:sz="0" w:space="0" w:color="auto"/>
          </w:divBdr>
        </w:div>
        <w:div w:id="1520240721">
          <w:marLeft w:val="0"/>
          <w:marRight w:val="0"/>
          <w:marTop w:val="0"/>
          <w:marBottom w:val="0"/>
          <w:divBdr>
            <w:top w:val="none" w:sz="0" w:space="0" w:color="auto"/>
            <w:left w:val="none" w:sz="0" w:space="0" w:color="auto"/>
            <w:bottom w:val="none" w:sz="0" w:space="0" w:color="auto"/>
            <w:right w:val="none" w:sz="0" w:space="0" w:color="auto"/>
          </w:divBdr>
        </w:div>
        <w:div w:id="1555384327">
          <w:marLeft w:val="0"/>
          <w:marRight w:val="0"/>
          <w:marTop w:val="0"/>
          <w:marBottom w:val="0"/>
          <w:divBdr>
            <w:top w:val="none" w:sz="0" w:space="0" w:color="auto"/>
            <w:left w:val="none" w:sz="0" w:space="0" w:color="auto"/>
            <w:bottom w:val="none" w:sz="0" w:space="0" w:color="auto"/>
            <w:right w:val="none" w:sz="0" w:space="0" w:color="auto"/>
          </w:divBdr>
        </w:div>
        <w:div w:id="1642155270">
          <w:marLeft w:val="0"/>
          <w:marRight w:val="0"/>
          <w:marTop w:val="0"/>
          <w:marBottom w:val="0"/>
          <w:divBdr>
            <w:top w:val="none" w:sz="0" w:space="0" w:color="auto"/>
            <w:left w:val="none" w:sz="0" w:space="0" w:color="auto"/>
            <w:bottom w:val="none" w:sz="0" w:space="0" w:color="auto"/>
            <w:right w:val="none" w:sz="0" w:space="0" w:color="auto"/>
          </w:divBdr>
        </w:div>
        <w:div w:id="1651863954">
          <w:marLeft w:val="0"/>
          <w:marRight w:val="0"/>
          <w:marTop w:val="0"/>
          <w:marBottom w:val="0"/>
          <w:divBdr>
            <w:top w:val="none" w:sz="0" w:space="0" w:color="auto"/>
            <w:left w:val="none" w:sz="0" w:space="0" w:color="auto"/>
            <w:bottom w:val="none" w:sz="0" w:space="0" w:color="auto"/>
            <w:right w:val="none" w:sz="0" w:space="0" w:color="auto"/>
          </w:divBdr>
        </w:div>
        <w:div w:id="1787119588">
          <w:marLeft w:val="0"/>
          <w:marRight w:val="0"/>
          <w:marTop w:val="0"/>
          <w:marBottom w:val="0"/>
          <w:divBdr>
            <w:top w:val="none" w:sz="0" w:space="0" w:color="auto"/>
            <w:left w:val="none" w:sz="0" w:space="0" w:color="auto"/>
            <w:bottom w:val="none" w:sz="0" w:space="0" w:color="auto"/>
            <w:right w:val="none" w:sz="0" w:space="0" w:color="auto"/>
          </w:divBdr>
        </w:div>
        <w:div w:id="1788887688">
          <w:marLeft w:val="0"/>
          <w:marRight w:val="0"/>
          <w:marTop w:val="0"/>
          <w:marBottom w:val="0"/>
          <w:divBdr>
            <w:top w:val="none" w:sz="0" w:space="0" w:color="auto"/>
            <w:left w:val="none" w:sz="0" w:space="0" w:color="auto"/>
            <w:bottom w:val="none" w:sz="0" w:space="0" w:color="auto"/>
            <w:right w:val="none" w:sz="0" w:space="0" w:color="auto"/>
          </w:divBdr>
        </w:div>
        <w:div w:id="1814710866">
          <w:marLeft w:val="0"/>
          <w:marRight w:val="0"/>
          <w:marTop w:val="0"/>
          <w:marBottom w:val="0"/>
          <w:divBdr>
            <w:top w:val="none" w:sz="0" w:space="0" w:color="auto"/>
            <w:left w:val="none" w:sz="0" w:space="0" w:color="auto"/>
            <w:bottom w:val="none" w:sz="0" w:space="0" w:color="auto"/>
            <w:right w:val="none" w:sz="0" w:space="0" w:color="auto"/>
          </w:divBdr>
        </w:div>
        <w:div w:id="1931311921">
          <w:marLeft w:val="0"/>
          <w:marRight w:val="0"/>
          <w:marTop w:val="0"/>
          <w:marBottom w:val="0"/>
          <w:divBdr>
            <w:top w:val="none" w:sz="0" w:space="0" w:color="auto"/>
            <w:left w:val="none" w:sz="0" w:space="0" w:color="auto"/>
            <w:bottom w:val="none" w:sz="0" w:space="0" w:color="auto"/>
            <w:right w:val="none" w:sz="0" w:space="0" w:color="auto"/>
          </w:divBdr>
        </w:div>
        <w:div w:id="1937903258">
          <w:marLeft w:val="0"/>
          <w:marRight w:val="0"/>
          <w:marTop w:val="0"/>
          <w:marBottom w:val="0"/>
          <w:divBdr>
            <w:top w:val="none" w:sz="0" w:space="0" w:color="auto"/>
            <w:left w:val="none" w:sz="0" w:space="0" w:color="auto"/>
            <w:bottom w:val="none" w:sz="0" w:space="0" w:color="auto"/>
            <w:right w:val="none" w:sz="0" w:space="0" w:color="auto"/>
          </w:divBdr>
        </w:div>
        <w:div w:id="1995523789">
          <w:marLeft w:val="0"/>
          <w:marRight w:val="0"/>
          <w:marTop w:val="0"/>
          <w:marBottom w:val="0"/>
          <w:divBdr>
            <w:top w:val="none" w:sz="0" w:space="0" w:color="auto"/>
            <w:left w:val="none" w:sz="0" w:space="0" w:color="auto"/>
            <w:bottom w:val="none" w:sz="0" w:space="0" w:color="auto"/>
            <w:right w:val="none" w:sz="0" w:space="0" w:color="auto"/>
          </w:divBdr>
        </w:div>
        <w:div w:id="2005351496">
          <w:marLeft w:val="0"/>
          <w:marRight w:val="0"/>
          <w:marTop w:val="0"/>
          <w:marBottom w:val="0"/>
          <w:divBdr>
            <w:top w:val="none" w:sz="0" w:space="0" w:color="auto"/>
            <w:left w:val="none" w:sz="0" w:space="0" w:color="auto"/>
            <w:bottom w:val="none" w:sz="0" w:space="0" w:color="auto"/>
            <w:right w:val="none" w:sz="0" w:space="0" w:color="auto"/>
          </w:divBdr>
        </w:div>
        <w:div w:id="2093964996">
          <w:marLeft w:val="0"/>
          <w:marRight w:val="0"/>
          <w:marTop w:val="0"/>
          <w:marBottom w:val="0"/>
          <w:divBdr>
            <w:top w:val="none" w:sz="0" w:space="0" w:color="auto"/>
            <w:left w:val="none" w:sz="0" w:space="0" w:color="auto"/>
            <w:bottom w:val="none" w:sz="0" w:space="0" w:color="auto"/>
            <w:right w:val="none" w:sz="0" w:space="0" w:color="auto"/>
          </w:divBdr>
        </w:div>
      </w:divsChild>
    </w:div>
    <w:div w:id="247009131">
      <w:bodyDiv w:val="1"/>
      <w:marLeft w:val="0"/>
      <w:marRight w:val="0"/>
      <w:marTop w:val="0"/>
      <w:marBottom w:val="0"/>
      <w:divBdr>
        <w:top w:val="none" w:sz="0" w:space="0" w:color="auto"/>
        <w:left w:val="none" w:sz="0" w:space="0" w:color="auto"/>
        <w:bottom w:val="none" w:sz="0" w:space="0" w:color="auto"/>
        <w:right w:val="none" w:sz="0" w:space="0" w:color="auto"/>
      </w:divBdr>
    </w:div>
    <w:div w:id="308487415">
      <w:bodyDiv w:val="1"/>
      <w:marLeft w:val="0"/>
      <w:marRight w:val="0"/>
      <w:marTop w:val="0"/>
      <w:marBottom w:val="0"/>
      <w:divBdr>
        <w:top w:val="none" w:sz="0" w:space="0" w:color="auto"/>
        <w:left w:val="none" w:sz="0" w:space="0" w:color="auto"/>
        <w:bottom w:val="none" w:sz="0" w:space="0" w:color="auto"/>
        <w:right w:val="none" w:sz="0" w:space="0" w:color="auto"/>
      </w:divBdr>
    </w:div>
    <w:div w:id="346446908">
      <w:bodyDiv w:val="1"/>
      <w:marLeft w:val="0"/>
      <w:marRight w:val="0"/>
      <w:marTop w:val="0"/>
      <w:marBottom w:val="0"/>
      <w:divBdr>
        <w:top w:val="none" w:sz="0" w:space="0" w:color="auto"/>
        <w:left w:val="none" w:sz="0" w:space="0" w:color="auto"/>
        <w:bottom w:val="none" w:sz="0" w:space="0" w:color="auto"/>
        <w:right w:val="none" w:sz="0" w:space="0" w:color="auto"/>
      </w:divBdr>
    </w:div>
    <w:div w:id="383601333">
      <w:bodyDiv w:val="1"/>
      <w:marLeft w:val="0"/>
      <w:marRight w:val="0"/>
      <w:marTop w:val="0"/>
      <w:marBottom w:val="0"/>
      <w:divBdr>
        <w:top w:val="none" w:sz="0" w:space="0" w:color="auto"/>
        <w:left w:val="none" w:sz="0" w:space="0" w:color="auto"/>
        <w:bottom w:val="none" w:sz="0" w:space="0" w:color="auto"/>
        <w:right w:val="none" w:sz="0" w:space="0" w:color="auto"/>
      </w:divBdr>
      <w:divsChild>
        <w:div w:id="1155800108">
          <w:marLeft w:val="0"/>
          <w:marRight w:val="0"/>
          <w:marTop w:val="0"/>
          <w:marBottom w:val="0"/>
          <w:divBdr>
            <w:top w:val="none" w:sz="0" w:space="0" w:color="auto"/>
            <w:left w:val="none" w:sz="0" w:space="0" w:color="auto"/>
            <w:bottom w:val="none" w:sz="0" w:space="0" w:color="auto"/>
            <w:right w:val="none" w:sz="0" w:space="0" w:color="auto"/>
          </w:divBdr>
        </w:div>
        <w:div w:id="1565917902">
          <w:marLeft w:val="0"/>
          <w:marRight w:val="0"/>
          <w:marTop w:val="0"/>
          <w:marBottom w:val="0"/>
          <w:divBdr>
            <w:top w:val="none" w:sz="0" w:space="0" w:color="auto"/>
            <w:left w:val="none" w:sz="0" w:space="0" w:color="auto"/>
            <w:bottom w:val="none" w:sz="0" w:space="0" w:color="auto"/>
            <w:right w:val="none" w:sz="0" w:space="0" w:color="auto"/>
          </w:divBdr>
        </w:div>
      </w:divsChild>
    </w:div>
    <w:div w:id="467747868">
      <w:bodyDiv w:val="1"/>
      <w:marLeft w:val="0"/>
      <w:marRight w:val="0"/>
      <w:marTop w:val="0"/>
      <w:marBottom w:val="0"/>
      <w:divBdr>
        <w:top w:val="none" w:sz="0" w:space="0" w:color="auto"/>
        <w:left w:val="none" w:sz="0" w:space="0" w:color="auto"/>
        <w:bottom w:val="none" w:sz="0" w:space="0" w:color="auto"/>
        <w:right w:val="none" w:sz="0" w:space="0" w:color="auto"/>
      </w:divBdr>
    </w:div>
    <w:div w:id="622657742">
      <w:bodyDiv w:val="1"/>
      <w:marLeft w:val="0"/>
      <w:marRight w:val="0"/>
      <w:marTop w:val="0"/>
      <w:marBottom w:val="0"/>
      <w:divBdr>
        <w:top w:val="none" w:sz="0" w:space="0" w:color="auto"/>
        <w:left w:val="none" w:sz="0" w:space="0" w:color="auto"/>
        <w:bottom w:val="none" w:sz="0" w:space="0" w:color="auto"/>
        <w:right w:val="none" w:sz="0" w:space="0" w:color="auto"/>
      </w:divBdr>
    </w:div>
    <w:div w:id="1026712312">
      <w:bodyDiv w:val="1"/>
      <w:marLeft w:val="0"/>
      <w:marRight w:val="0"/>
      <w:marTop w:val="0"/>
      <w:marBottom w:val="0"/>
      <w:divBdr>
        <w:top w:val="none" w:sz="0" w:space="0" w:color="auto"/>
        <w:left w:val="none" w:sz="0" w:space="0" w:color="auto"/>
        <w:bottom w:val="none" w:sz="0" w:space="0" w:color="auto"/>
        <w:right w:val="none" w:sz="0" w:space="0" w:color="auto"/>
      </w:divBdr>
    </w:div>
    <w:div w:id="1038238339">
      <w:bodyDiv w:val="1"/>
      <w:marLeft w:val="0"/>
      <w:marRight w:val="0"/>
      <w:marTop w:val="0"/>
      <w:marBottom w:val="0"/>
      <w:divBdr>
        <w:top w:val="none" w:sz="0" w:space="0" w:color="auto"/>
        <w:left w:val="none" w:sz="0" w:space="0" w:color="auto"/>
        <w:bottom w:val="none" w:sz="0" w:space="0" w:color="auto"/>
        <w:right w:val="none" w:sz="0" w:space="0" w:color="auto"/>
      </w:divBdr>
      <w:divsChild>
        <w:div w:id="571736633">
          <w:marLeft w:val="0"/>
          <w:marRight w:val="0"/>
          <w:marTop w:val="0"/>
          <w:marBottom w:val="0"/>
          <w:divBdr>
            <w:top w:val="none" w:sz="0" w:space="0" w:color="auto"/>
            <w:left w:val="none" w:sz="0" w:space="0" w:color="auto"/>
            <w:bottom w:val="none" w:sz="0" w:space="0" w:color="auto"/>
            <w:right w:val="none" w:sz="0" w:space="0" w:color="auto"/>
          </w:divBdr>
        </w:div>
        <w:div w:id="1055083212">
          <w:marLeft w:val="0"/>
          <w:marRight w:val="0"/>
          <w:marTop w:val="0"/>
          <w:marBottom w:val="0"/>
          <w:divBdr>
            <w:top w:val="none" w:sz="0" w:space="0" w:color="auto"/>
            <w:left w:val="none" w:sz="0" w:space="0" w:color="auto"/>
            <w:bottom w:val="none" w:sz="0" w:space="0" w:color="auto"/>
            <w:right w:val="none" w:sz="0" w:space="0" w:color="auto"/>
          </w:divBdr>
        </w:div>
        <w:div w:id="1349988183">
          <w:marLeft w:val="0"/>
          <w:marRight w:val="0"/>
          <w:marTop w:val="0"/>
          <w:marBottom w:val="0"/>
          <w:divBdr>
            <w:top w:val="none" w:sz="0" w:space="0" w:color="auto"/>
            <w:left w:val="none" w:sz="0" w:space="0" w:color="auto"/>
            <w:bottom w:val="none" w:sz="0" w:space="0" w:color="auto"/>
            <w:right w:val="none" w:sz="0" w:space="0" w:color="auto"/>
          </w:divBdr>
        </w:div>
      </w:divsChild>
    </w:div>
    <w:div w:id="1063260169">
      <w:bodyDiv w:val="1"/>
      <w:marLeft w:val="0"/>
      <w:marRight w:val="0"/>
      <w:marTop w:val="0"/>
      <w:marBottom w:val="0"/>
      <w:divBdr>
        <w:top w:val="none" w:sz="0" w:space="0" w:color="auto"/>
        <w:left w:val="none" w:sz="0" w:space="0" w:color="auto"/>
        <w:bottom w:val="none" w:sz="0" w:space="0" w:color="auto"/>
        <w:right w:val="none" w:sz="0" w:space="0" w:color="auto"/>
      </w:divBdr>
    </w:div>
    <w:div w:id="1094937904">
      <w:bodyDiv w:val="1"/>
      <w:marLeft w:val="0"/>
      <w:marRight w:val="0"/>
      <w:marTop w:val="0"/>
      <w:marBottom w:val="0"/>
      <w:divBdr>
        <w:top w:val="none" w:sz="0" w:space="0" w:color="auto"/>
        <w:left w:val="none" w:sz="0" w:space="0" w:color="auto"/>
        <w:bottom w:val="none" w:sz="0" w:space="0" w:color="auto"/>
        <w:right w:val="none" w:sz="0" w:space="0" w:color="auto"/>
      </w:divBdr>
    </w:div>
    <w:div w:id="1116170455">
      <w:bodyDiv w:val="1"/>
      <w:marLeft w:val="0"/>
      <w:marRight w:val="0"/>
      <w:marTop w:val="0"/>
      <w:marBottom w:val="0"/>
      <w:divBdr>
        <w:top w:val="none" w:sz="0" w:space="0" w:color="auto"/>
        <w:left w:val="none" w:sz="0" w:space="0" w:color="auto"/>
        <w:bottom w:val="none" w:sz="0" w:space="0" w:color="auto"/>
        <w:right w:val="none" w:sz="0" w:space="0" w:color="auto"/>
      </w:divBdr>
    </w:div>
    <w:div w:id="1184899475">
      <w:bodyDiv w:val="1"/>
      <w:marLeft w:val="0"/>
      <w:marRight w:val="0"/>
      <w:marTop w:val="0"/>
      <w:marBottom w:val="0"/>
      <w:divBdr>
        <w:top w:val="none" w:sz="0" w:space="0" w:color="auto"/>
        <w:left w:val="none" w:sz="0" w:space="0" w:color="auto"/>
        <w:bottom w:val="none" w:sz="0" w:space="0" w:color="auto"/>
        <w:right w:val="none" w:sz="0" w:space="0" w:color="auto"/>
      </w:divBdr>
      <w:divsChild>
        <w:div w:id="57825975">
          <w:marLeft w:val="0"/>
          <w:marRight w:val="0"/>
          <w:marTop w:val="0"/>
          <w:marBottom w:val="0"/>
          <w:divBdr>
            <w:top w:val="none" w:sz="0" w:space="0" w:color="auto"/>
            <w:left w:val="none" w:sz="0" w:space="0" w:color="auto"/>
            <w:bottom w:val="none" w:sz="0" w:space="0" w:color="auto"/>
            <w:right w:val="none" w:sz="0" w:space="0" w:color="auto"/>
          </w:divBdr>
        </w:div>
        <w:div w:id="132984625">
          <w:marLeft w:val="0"/>
          <w:marRight w:val="0"/>
          <w:marTop w:val="0"/>
          <w:marBottom w:val="0"/>
          <w:divBdr>
            <w:top w:val="none" w:sz="0" w:space="0" w:color="auto"/>
            <w:left w:val="none" w:sz="0" w:space="0" w:color="auto"/>
            <w:bottom w:val="none" w:sz="0" w:space="0" w:color="auto"/>
            <w:right w:val="none" w:sz="0" w:space="0" w:color="auto"/>
          </w:divBdr>
        </w:div>
        <w:div w:id="146291789">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540048544">
          <w:marLeft w:val="0"/>
          <w:marRight w:val="0"/>
          <w:marTop w:val="0"/>
          <w:marBottom w:val="0"/>
          <w:divBdr>
            <w:top w:val="none" w:sz="0" w:space="0" w:color="auto"/>
            <w:left w:val="none" w:sz="0" w:space="0" w:color="auto"/>
            <w:bottom w:val="none" w:sz="0" w:space="0" w:color="auto"/>
            <w:right w:val="none" w:sz="0" w:space="0" w:color="auto"/>
          </w:divBdr>
        </w:div>
        <w:div w:id="551043075">
          <w:marLeft w:val="0"/>
          <w:marRight w:val="0"/>
          <w:marTop w:val="0"/>
          <w:marBottom w:val="0"/>
          <w:divBdr>
            <w:top w:val="none" w:sz="0" w:space="0" w:color="auto"/>
            <w:left w:val="none" w:sz="0" w:space="0" w:color="auto"/>
            <w:bottom w:val="none" w:sz="0" w:space="0" w:color="auto"/>
            <w:right w:val="none" w:sz="0" w:space="0" w:color="auto"/>
          </w:divBdr>
        </w:div>
        <w:div w:id="789788424">
          <w:marLeft w:val="0"/>
          <w:marRight w:val="0"/>
          <w:marTop w:val="0"/>
          <w:marBottom w:val="0"/>
          <w:divBdr>
            <w:top w:val="none" w:sz="0" w:space="0" w:color="auto"/>
            <w:left w:val="none" w:sz="0" w:space="0" w:color="auto"/>
            <w:bottom w:val="none" w:sz="0" w:space="0" w:color="auto"/>
            <w:right w:val="none" w:sz="0" w:space="0" w:color="auto"/>
          </w:divBdr>
        </w:div>
        <w:div w:id="846946990">
          <w:marLeft w:val="0"/>
          <w:marRight w:val="0"/>
          <w:marTop w:val="0"/>
          <w:marBottom w:val="0"/>
          <w:divBdr>
            <w:top w:val="none" w:sz="0" w:space="0" w:color="auto"/>
            <w:left w:val="none" w:sz="0" w:space="0" w:color="auto"/>
            <w:bottom w:val="none" w:sz="0" w:space="0" w:color="auto"/>
            <w:right w:val="none" w:sz="0" w:space="0" w:color="auto"/>
          </w:divBdr>
        </w:div>
        <w:div w:id="924189993">
          <w:marLeft w:val="0"/>
          <w:marRight w:val="0"/>
          <w:marTop w:val="0"/>
          <w:marBottom w:val="0"/>
          <w:divBdr>
            <w:top w:val="none" w:sz="0" w:space="0" w:color="auto"/>
            <w:left w:val="none" w:sz="0" w:space="0" w:color="auto"/>
            <w:bottom w:val="none" w:sz="0" w:space="0" w:color="auto"/>
            <w:right w:val="none" w:sz="0" w:space="0" w:color="auto"/>
          </w:divBdr>
        </w:div>
        <w:div w:id="1042635885">
          <w:marLeft w:val="0"/>
          <w:marRight w:val="0"/>
          <w:marTop w:val="0"/>
          <w:marBottom w:val="0"/>
          <w:divBdr>
            <w:top w:val="none" w:sz="0" w:space="0" w:color="auto"/>
            <w:left w:val="none" w:sz="0" w:space="0" w:color="auto"/>
            <w:bottom w:val="none" w:sz="0" w:space="0" w:color="auto"/>
            <w:right w:val="none" w:sz="0" w:space="0" w:color="auto"/>
          </w:divBdr>
        </w:div>
        <w:div w:id="1154570944">
          <w:marLeft w:val="0"/>
          <w:marRight w:val="0"/>
          <w:marTop w:val="0"/>
          <w:marBottom w:val="0"/>
          <w:divBdr>
            <w:top w:val="none" w:sz="0" w:space="0" w:color="auto"/>
            <w:left w:val="none" w:sz="0" w:space="0" w:color="auto"/>
            <w:bottom w:val="none" w:sz="0" w:space="0" w:color="auto"/>
            <w:right w:val="none" w:sz="0" w:space="0" w:color="auto"/>
          </w:divBdr>
        </w:div>
        <w:div w:id="1519930394">
          <w:marLeft w:val="0"/>
          <w:marRight w:val="0"/>
          <w:marTop w:val="0"/>
          <w:marBottom w:val="0"/>
          <w:divBdr>
            <w:top w:val="none" w:sz="0" w:space="0" w:color="auto"/>
            <w:left w:val="none" w:sz="0" w:space="0" w:color="auto"/>
            <w:bottom w:val="none" w:sz="0" w:space="0" w:color="auto"/>
            <w:right w:val="none" w:sz="0" w:space="0" w:color="auto"/>
          </w:divBdr>
        </w:div>
        <w:div w:id="1691759275">
          <w:marLeft w:val="0"/>
          <w:marRight w:val="0"/>
          <w:marTop w:val="0"/>
          <w:marBottom w:val="0"/>
          <w:divBdr>
            <w:top w:val="none" w:sz="0" w:space="0" w:color="auto"/>
            <w:left w:val="none" w:sz="0" w:space="0" w:color="auto"/>
            <w:bottom w:val="none" w:sz="0" w:space="0" w:color="auto"/>
            <w:right w:val="none" w:sz="0" w:space="0" w:color="auto"/>
          </w:divBdr>
        </w:div>
        <w:div w:id="1816330721">
          <w:marLeft w:val="0"/>
          <w:marRight w:val="0"/>
          <w:marTop w:val="0"/>
          <w:marBottom w:val="0"/>
          <w:divBdr>
            <w:top w:val="none" w:sz="0" w:space="0" w:color="auto"/>
            <w:left w:val="none" w:sz="0" w:space="0" w:color="auto"/>
            <w:bottom w:val="none" w:sz="0" w:space="0" w:color="auto"/>
            <w:right w:val="none" w:sz="0" w:space="0" w:color="auto"/>
          </w:divBdr>
        </w:div>
        <w:div w:id="1996181810">
          <w:marLeft w:val="0"/>
          <w:marRight w:val="0"/>
          <w:marTop w:val="0"/>
          <w:marBottom w:val="0"/>
          <w:divBdr>
            <w:top w:val="none" w:sz="0" w:space="0" w:color="auto"/>
            <w:left w:val="none" w:sz="0" w:space="0" w:color="auto"/>
            <w:bottom w:val="none" w:sz="0" w:space="0" w:color="auto"/>
            <w:right w:val="none" w:sz="0" w:space="0" w:color="auto"/>
          </w:divBdr>
        </w:div>
        <w:div w:id="2040929419">
          <w:marLeft w:val="0"/>
          <w:marRight w:val="0"/>
          <w:marTop w:val="0"/>
          <w:marBottom w:val="0"/>
          <w:divBdr>
            <w:top w:val="none" w:sz="0" w:space="0" w:color="auto"/>
            <w:left w:val="none" w:sz="0" w:space="0" w:color="auto"/>
            <w:bottom w:val="none" w:sz="0" w:space="0" w:color="auto"/>
            <w:right w:val="none" w:sz="0" w:space="0" w:color="auto"/>
          </w:divBdr>
        </w:div>
        <w:div w:id="2061980699">
          <w:marLeft w:val="0"/>
          <w:marRight w:val="0"/>
          <w:marTop w:val="0"/>
          <w:marBottom w:val="0"/>
          <w:divBdr>
            <w:top w:val="none" w:sz="0" w:space="0" w:color="auto"/>
            <w:left w:val="none" w:sz="0" w:space="0" w:color="auto"/>
            <w:bottom w:val="none" w:sz="0" w:space="0" w:color="auto"/>
            <w:right w:val="none" w:sz="0" w:space="0" w:color="auto"/>
          </w:divBdr>
        </w:div>
      </w:divsChild>
    </w:div>
    <w:div w:id="1236669309">
      <w:bodyDiv w:val="1"/>
      <w:marLeft w:val="0"/>
      <w:marRight w:val="0"/>
      <w:marTop w:val="0"/>
      <w:marBottom w:val="0"/>
      <w:divBdr>
        <w:top w:val="none" w:sz="0" w:space="0" w:color="auto"/>
        <w:left w:val="none" w:sz="0" w:space="0" w:color="auto"/>
        <w:bottom w:val="none" w:sz="0" w:space="0" w:color="auto"/>
        <w:right w:val="none" w:sz="0" w:space="0" w:color="auto"/>
      </w:divBdr>
    </w:div>
    <w:div w:id="1256480558">
      <w:bodyDiv w:val="1"/>
      <w:marLeft w:val="0"/>
      <w:marRight w:val="0"/>
      <w:marTop w:val="0"/>
      <w:marBottom w:val="0"/>
      <w:divBdr>
        <w:top w:val="none" w:sz="0" w:space="0" w:color="auto"/>
        <w:left w:val="none" w:sz="0" w:space="0" w:color="auto"/>
        <w:bottom w:val="none" w:sz="0" w:space="0" w:color="auto"/>
        <w:right w:val="none" w:sz="0" w:space="0" w:color="auto"/>
      </w:divBdr>
    </w:div>
    <w:div w:id="1504590282">
      <w:bodyDiv w:val="1"/>
      <w:marLeft w:val="0"/>
      <w:marRight w:val="0"/>
      <w:marTop w:val="0"/>
      <w:marBottom w:val="0"/>
      <w:divBdr>
        <w:top w:val="none" w:sz="0" w:space="0" w:color="auto"/>
        <w:left w:val="none" w:sz="0" w:space="0" w:color="auto"/>
        <w:bottom w:val="none" w:sz="0" w:space="0" w:color="auto"/>
        <w:right w:val="none" w:sz="0" w:space="0" w:color="auto"/>
      </w:divBdr>
    </w:div>
    <w:div w:id="1603999836">
      <w:bodyDiv w:val="1"/>
      <w:marLeft w:val="0"/>
      <w:marRight w:val="0"/>
      <w:marTop w:val="0"/>
      <w:marBottom w:val="0"/>
      <w:divBdr>
        <w:top w:val="none" w:sz="0" w:space="0" w:color="auto"/>
        <w:left w:val="none" w:sz="0" w:space="0" w:color="auto"/>
        <w:bottom w:val="none" w:sz="0" w:space="0" w:color="auto"/>
        <w:right w:val="none" w:sz="0" w:space="0" w:color="auto"/>
      </w:divBdr>
    </w:div>
    <w:div w:id="1704792743">
      <w:bodyDiv w:val="1"/>
      <w:marLeft w:val="0"/>
      <w:marRight w:val="0"/>
      <w:marTop w:val="0"/>
      <w:marBottom w:val="0"/>
      <w:divBdr>
        <w:top w:val="none" w:sz="0" w:space="0" w:color="auto"/>
        <w:left w:val="none" w:sz="0" w:space="0" w:color="auto"/>
        <w:bottom w:val="none" w:sz="0" w:space="0" w:color="auto"/>
        <w:right w:val="none" w:sz="0" w:space="0" w:color="auto"/>
      </w:divBdr>
      <w:divsChild>
        <w:div w:id="56364587">
          <w:marLeft w:val="0"/>
          <w:marRight w:val="0"/>
          <w:marTop w:val="0"/>
          <w:marBottom w:val="0"/>
          <w:divBdr>
            <w:top w:val="none" w:sz="0" w:space="0" w:color="auto"/>
            <w:left w:val="none" w:sz="0" w:space="0" w:color="auto"/>
            <w:bottom w:val="none" w:sz="0" w:space="0" w:color="auto"/>
            <w:right w:val="none" w:sz="0" w:space="0" w:color="auto"/>
          </w:divBdr>
        </w:div>
        <w:div w:id="64962408">
          <w:marLeft w:val="0"/>
          <w:marRight w:val="0"/>
          <w:marTop w:val="0"/>
          <w:marBottom w:val="0"/>
          <w:divBdr>
            <w:top w:val="none" w:sz="0" w:space="0" w:color="auto"/>
            <w:left w:val="none" w:sz="0" w:space="0" w:color="auto"/>
            <w:bottom w:val="none" w:sz="0" w:space="0" w:color="auto"/>
            <w:right w:val="none" w:sz="0" w:space="0" w:color="auto"/>
          </w:divBdr>
        </w:div>
        <w:div w:id="7605373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121314926">
          <w:marLeft w:val="0"/>
          <w:marRight w:val="0"/>
          <w:marTop w:val="0"/>
          <w:marBottom w:val="0"/>
          <w:divBdr>
            <w:top w:val="none" w:sz="0" w:space="0" w:color="auto"/>
            <w:left w:val="none" w:sz="0" w:space="0" w:color="auto"/>
            <w:bottom w:val="none" w:sz="0" w:space="0" w:color="auto"/>
            <w:right w:val="none" w:sz="0" w:space="0" w:color="auto"/>
          </w:divBdr>
        </w:div>
        <w:div w:id="150799542">
          <w:marLeft w:val="0"/>
          <w:marRight w:val="0"/>
          <w:marTop w:val="0"/>
          <w:marBottom w:val="0"/>
          <w:divBdr>
            <w:top w:val="none" w:sz="0" w:space="0" w:color="auto"/>
            <w:left w:val="none" w:sz="0" w:space="0" w:color="auto"/>
            <w:bottom w:val="none" w:sz="0" w:space="0" w:color="auto"/>
            <w:right w:val="none" w:sz="0" w:space="0" w:color="auto"/>
          </w:divBdr>
        </w:div>
        <w:div w:id="414782801">
          <w:marLeft w:val="0"/>
          <w:marRight w:val="0"/>
          <w:marTop w:val="0"/>
          <w:marBottom w:val="0"/>
          <w:divBdr>
            <w:top w:val="none" w:sz="0" w:space="0" w:color="auto"/>
            <w:left w:val="none" w:sz="0" w:space="0" w:color="auto"/>
            <w:bottom w:val="none" w:sz="0" w:space="0" w:color="auto"/>
            <w:right w:val="none" w:sz="0" w:space="0" w:color="auto"/>
          </w:divBdr>
        </w:div>
        <w:div w:id="434519636">
          <w:marLeft w:val="0"/>
          <w:marRight w:val="0"/>
          <w:marTop w:val="0"/>
          <w:marBottom w:val="0"/>
          <w:divBdr>
            <w:top w:val="none" w:sz="0" w:space="0" w:color="auto"/>
            <w:left w:val="none" w:sz="0" w:space="0" w:color="auto"/>
            <w:bottom w:val="none" w:sz="0" w:space="0" w:color="auto"/>
            <w:right w:val="none" w:sz="0" w:space="0" w:color="auto"/>
          </w:divBdr>
        </w:div>
        <w:div w:id="474569966">
          <w:marLeft w:val="0"/>
          <w:marRight w:val="0"/>
          <w:marTop w:val="0"/>
          <w:marBottom w:val="0"/>
          <w:divBdr>
            <w:top w:val="none" w:sz="0" w:space="0" w:color="auto"/>
            <w:left w:val="none" w:sz="0" w:space="0" w:color="auto"/>
            <w:bottom w:val="none" w:sz="0" w:space="0" w:color="auto"/>
            <w:right w:val="none" w:sz="0" w:space="0" w:color="auto"/>
          </w:divBdr>
        </w:div>
        <w:div w:id="503251949">
          <w:marLeft w:val="0"/>
          <w:marRight w:val="0"/>
          <w:marTop w:val="0"/>
          <w:marBottom w:val="0"/>
          <w:divBdr>
            <w:top w:val="none" w:sz="0" w:space="0" w:color="auto"/>
            <w:left w:val="none" w:sz="0" w:space="0" w:color="auto"/>
            <w:bottom w:val="none" w:sz="0" w:space="0" w:color="auto"/>
            <w:right w:val="none" w:sz="0" w:space="0" w:color="auto"/>
          </w:divBdr>
        </w:div>
        <w:div w:id="587733945">
          <w:marLeft w:val="0"/>
          <w:marRight w:val="0"/>
          <w:marTop w:val="0"/>
          <w:marBottom w:val="0"/>
          <w:divBdr>
            <w:top w:val="none" w:sz="0" w:space="0" w:color="auto"/>
            <w:left w:val="none" w:sz="0" w:space="0" w:color="auto"/>
            <w:bottom w:val="none" w:sz="0" w:space="0" w:color="auto"/>
            <w:right w:val="none" w:sz="0" w:space="0" w:color="auto"/>
          </w:divBdr>
        </w:div>
        <w:div w:id="595943488">
          <w:marLeft w:val="0"/>
          <w:marRight w:val="0"/>
          <w:marTop w:val="0"/>
          <w:marBottom w:val="0"/>
          <w:divBdr>
            <w:top w:val="none" w:sz="0" w:space="0" w:color="auto"/>
            <w:left w:val="none" w:sz="0" w:space="0" w:color="auto"/>
            <w:bottom w:val="none" w:sz="0" w:space="0" w:color="auto"/>
            <w:right w:val="none" w:sz="0" w:space="0" w:color="auto"/>
          </w:divBdr>
        </w:div>
        <w:div w:id="600261633">
          <w:marLeft w:val="0"/>
          <w:marRight w:val="0"/>
          <w:marTop w:val="0"/>
          <w:marBottom w:val="0"/>
          <w:divBdr>
            <w:top w:val="none" w:sz="0" w:space="0" w:color="auto"/>
            <w:left w:val="none" w:sz="0" w:space="0" w:color="auto"/>
            <w:bottom w:val="none" w:sz="0" w:space="0" w:color="auto"/>
            <w:right w:val="none" w:sz="0" w:space="0" w:color="auto"/>
          </w:divBdr>
        </w:div>
        <w:div w:id="681051041">
          <w:marLeft w:val="0"/>
          <w:marRight w:val="0"/>
          <w:marTop w:val="0"/>
          <w:marBottom w:val="0"/>
          <w:divBdr>
            <w:top w:val="none" w:sz="0" w:space="0" w:color="auto"/>
            <w:left w:val="none" w:sz="0" w:space="0" w:color="auto"/>
            <w:bottom w:val="none" w:sz="0" w:space="0" w:color="auto"/>
            <w:right w:val="none" w:sz="0" w:space="0" w:color="auto"/>
          </w:divBdr>
        </w:div>
        <w:div w:id="689992454">
          <w:marLeft w:val="0"/>
          <w:marRight w:val="0"/>
          <w:marTop w:val="0"/>
          <w:marBottom w:val="0"/>
          <w:divBdr>
            <w:top w:val="none" w:sz="0" w:space="0" w:color="auto"/>
            <w:left w:val="none" w:sz="0" w:space="0" w:color="auto"/>
            <w:bottom w:val="none" w:sz="0" w:space="0" w:color="auto"/>
            <w:right w:val="none" w:sz="0" w:space="0" w:color="auto"/>
          </w:divBdr>
        </w:div>
        <w:div w:id="724109952">
          <w:marLeft w:val="0"/>
          <w:marRight w:val="0"/>
          <w:marTop w:val="0"/>
          <w:marBottom w:val="0"/>
          <w:divBdr>
            <w:top w:val="none" w:sz="0" w:space="0" w:color="auto"/>
            <w:left w:val="none" w:sz="0" w:space="0" w:color="auto"/>
            <w:bottom w:val="none" w:sz="0" w:space="0" w:color="auto"/>
            <w:right w:val="none" w:sz="0" w:space="0" w:color="auto"/>
          </w:divBdr>
        </w:div>
        <w:div w:id="732045977">
          <w:marLeft w:val="0"/>
          <w:marRight w:val="0"/>
          <w:marTop w:val="0"/>
          <w:marBottom w:val="0"/>
          <w:divBdr>
            <w:top w:val="none" w:sz="0" w:space="0" w:color="auto"/>
            <w:left w:val="none" w:sz="0" w:space="0" w:color="auto"/>
            <w:bottom w:val="none" w:sz="0" w:space="0" w:color="auto"/>
            <w:right w:val="none" w:sz="0" w:space="0" w:color="auto"/>
          </w:divBdr>
        </w:div>
        <w:div w:id="753749724">
          <w:marLeft w:val="0"/>
          <w:marRight w:val="0"/>
          <w:marTop w:val="0"/>
          <w:marBottom w:val="0"/>
          <w:divBdr>
            <w:top w:val="none" w:sz="0" w:space="0" w:color="auto"/>
            <w:left w:val="none" w:sz="0" w:space="0" w:color="auto"/>
            <w:bottom w:val="none" w:sz="0" w:space="0" w:color="auto"/>
            <w:right w:val="none" w:sz="0" w:space="0" w:color="auto"/>
          </w:divBdr>
        </w:div>
        <w:div w:id="771437829">
          <w:marLeft w:val="0"/>
          <w:marRight w:val="0"/>
          <w:marTop w:val="0"/>
          <w:marBottom w:val="0"/>
          <w:divBdr>
            <w:top w:val="none" w:sz="0" w:space="0" w:color="auto"/>
            <w:left w:val="none" w:sz="0" w:space="0" w:color="auto"/>
            <w:bottom w:val="none" w:sz="0" w:space="0" w:color="auto"/>
            <w:right w:val="none" w:sz="0" w:space="0" w:color="auto"/>
          </w:divBdr>
        </w:div>
        <w:div w:id="828179811">
          <w:marLeft w:val="0"/>
          <w:marRight w:val="0"/>
          <w:marTop w:val="0"/>
          <w:marBottom w:val="0"/>
          <w:divBdr>
            <w:top w:val="none" w:sz="0" w:space="0" w:color="auto"/>
            <w:left w:val="none" w:sz="0" w:space="0" w:color="auto"/>
            <w:bottom w:val="none" w:sz="0" w:space="0" w:color="auto"/>
            <w:right w:val="none" w:sz="0" w:space="0" w:color="auto"/>
          </w:divBdr>
        </w:div>
        <w:div w:id="838422041">
          <w:marLeft w:val="0"/>
          <w:marRight w:val="0"/>
          <w:marTop w:val="0"/>
          <w:marBottom w:val="0"/>
          <w:divBdr>
            <w:top w:val="none" w:sz="0" w:space="0" w:color="auto"/>
            <w:left w:val="none" w:sz="0" w:space="0" w:color="auto"/>
            <w:bottom w:val="none" w:sz="0" w:space="0" w:color="auto"/>
            <w:right w:val="none" w:sz="0" w:space="0" w:color="auto"/>
          </w:divBdr>
        </w:div>
        <w:div w:id="840001287">
          <w:marLeft w:val="0"/>
          <w:marRight w:val="0"/>
          <w:marTop w:val="0"/>
          <w:marBottom w:val="0"/>
          <w:divBdr>
            <w:top w:val="none" w:sz="0" w:space="0" w:color="auto"/>
            <w:left w:val="none" w:sz="0" w:space="0" w:color="auto"/>
            <w:bottom w:val="none" w:sz="0" w:space="0" w:color="auto"/>
            <w:right w:val="none" w:sz="0" w:space="0" w:color="auto"/>
          </w:divBdr>
        </w:div>
        <w:div w:id="853228630">
          <w:marLeft w:val="0"/>
          <w:marRight w:val="0"/>
          <w:marTop w:val="0"/>
          <w:marBottom w:val="0"/>
          <w:divBdr>
            <w:top w:val="none" w:sz="0" w:space="0" w:color="auto"/>
            <w:left w:val="none" w:sz="0" w:space="0" w:color="auto"/>
            <w:bottom w:val="none" w:sz="0" w:space="0" w:color="auto"/>
            <w:right w:val="none" w:sz="0" w:space="0" w:color="auto"/>
          </w:divBdr>
        </w:div>
        <w:div w:id="854421405">
          <w:marLeft w:val="0"/>
          <w:marRight w:val="0"/>
          <w:marTop w:val="0"/>
          <w:marBottom w:val="0"/>
          <w:divBdr>
            <w:top w:val="none" w:sz="0" w:space="0" w:color="auto"/>
            <w:left w:val="none" w:sz="0" w:space="0" w:color="auto"/>
            <w:bottom w:val="none" w:sz="0" w:space="0" w:color="auto"/>
            <w:right w:val="none" w:sz="0" w:space="0" w:color="auto"/>
          </w:divBdr>
        </w:div>
        <w:div w:id="859777205">
          <w:marLeft w:val="0"/>
          <w:marRight w:val="0"/>
          <w:marTop w:val="0"/>
          <w:marBottom w:val="0"/>
          <w:divBdr>
            <w:top w:val="none" w:sz="0" w:space="0" w:color="auto"/>
            <w:left w:val="none" w:sz="0" w:space="0" w:color="auto"/>
            <w:bottom w:val="none" w:sz="0" w:space="0" w:color="auto"/>
            <w:right w:val="none" w:sz="0" w:space="0" w:color="auto"/>
          </w:divBdr>
        </w:div>
        <w:div w:id="882056135">
          <w:marLeft w:val="0"/>
          <w:marRight w:val="0"/>
          <w:marTop w:val="0"/>
          <w:marBottom w:val="0"/>
          <w:divBdr>
            <w:top w:val="none" w:sz="0" w:space="0" w:color="auto"/>
            <w:left w:val="none" w:sz="0" w:space="0" w:color="auto"/>
            <w:bottom w:val="none" w:sz="0" w:space="0" w:color="auto"/>
            <w:right w:val="none" w:sz="0" w:space="0" w:color="auto"/>
          </w:divBdr>
        </w:div>
        <w:div w:id="928319609">
          <w:marLeft w:val="0"/>
          <w:marRight w:val="0"/>
          <w:marTop w:val="0"/>
          <w:marBottom w:val="0"/>
          <w:divBdr>
            <w:top w:val="none" w:sz="0" w:space="0" w:color="auto"/>
            <w:left w:val="none" w:sz="0" w:space="0" w:color="auto"/>
            <w:bottom w:val="none" w:sz="0" w:space="0" w:color="auto"/>
            <w:right w:val="none" w:sz="0" w:space="0" w:color="auto"/>
          </w:divBdr>
        </w:div>
        <w:div w:id="1014308402">
          <w:marLeft w:val="0"/>
          <w:marRight w:val="0"/>
          <w:marTop w:val="0"/>
          <w:marBottom w:val="0"/>
          <w:divBdr>
            <w:top w:val="none" w:sz="0" w:space="0" w:color="auto"/>
            <w:left w:val="none" w:sz="0" w:space="0" w:color="auto"/>
            <w:bottom w:val="none" w:sz="0" w:space="0" w:color="auto"/>
            <w:right w:val="none" w:sz="0" w:space="0" w:color="auto"/>
          </w:divBdr>
        </w:div>
        <w:div w:id="1075543466">
          <w:marLeft w:val="0"/>
          <w:marRight w:val="0"/>
          <w:marTop w:val="0"/>
          <w:marBottom w:val="0"/>
          <w:divBdr>
            <w:top w:val="none" w:sz="0" w:space="0" w:color="auto"/>
            <w:left w:val="none" w:sz="0" w:space="0" w:color="auto"/>
            <w:bottom w:val="none" w:sz="0" w:space="0" w:color="auto"/>
            <w:right w:val="none" w:sz="0" w:space="0" w:color="auto"/>
          </w:divBdr>
        </w:div>
        <w:div w:id="1184830970">
          <w:marLeft w:val="0"/>
          <w:marRight w:val="0"/>
          <w:marTop w:val="0"/>
          <w:marBottom w:val="0"/>
          <w:divBdr>
            <w:top w:val="none" w:sz="0" w:space="0" w:color="auto"/>
            <w:left w:val="none" w:sz="0" w:space="0" w:color="auto"/>
            <w:bottom w:val="none" w:sz="0" w:space="0" w:color="auto"/>
            <w:right w:val="none" w:sz="0" w:space="0" w:color="auto"/>
          </w:divBdr>
        </w:div>
        <w:div w:id="1261375168">
          <w:marLeft w:val="0"/>
          <w:marRight w:val="0"/>
          <w:marTop w:val="0"/>
          <w:marBottom w:val="0"/>
          <w:divBdr>
            <w:top w:val="none" w:sz="0" w:space="0" w:color="auto"/>
            <w:left w:val="none" w:sz="0" w:space="0" w:color="auto"/>
            <w:bottom w:val="none" w:sz="0" w:space="0" w:color="auto"/>
            <w:right w:val="none" w:sz="0" w:space="0" w:color="auto"/>
          </w:divBdr>
        </w:div>
        <w:div w:id="1336569952">
          <w:marLeft w:val="0"/>
          <w:marRight w:val="0"/>
          <w:marTop w:val="0"/>
          <w:marBottom w:val="0"/>
          <w:divBdr>
            <w:top w:val="none" w:sz="0" w:space="0" w:color="auto"/>
            <w:left w:val="none" w:sz="0" w:space="0" w:color="auto"/>
            <w:bottom w:val="none" w:sz="0" w:space="0" w:color="auto"/>
            <w:right w:val="none" w:sz="0" w:space="0" w:color="auto"/>
          </w:divBdr>
        </w:div>
        <w:div w:id="1358190651">
          <w:marLeft w:val="0"/>
          <w:marRight w:val="0"/>
          <w:marTop w:val="0"/>
          <w:marBottom w:val="0"/>
          <w:divBdr>
            <w:top w:val="none" w:sz="0" w:space="0" w:color="auto"/>
            <w:left w:val="none" w:sz="0" w:space="0" w:color="auto"/>
            <w:bottom w:val="none" w:sz="0" w:space="0" w:color="auto"/>
            <w:right w:val="none" w:sz="0" w:space="0" w:color="auto"/>
          </w:divBdr>
        </w:div>
        <w:div w:id="1363283439">
          <w:marLeft w:val="0"/>
          <w:marRight w:val="0"/>
          <w:marTop w:val="0"/>
          <w:marBottom w:val="0"/>
          <w:divBdr>
            <w:top w:val="none" w:sz="0" w:space="0" w:color="auto"/>
            <w:left w:val="none" w:sz="0" w:space="0" w:color="auto"/>
            <w:bottom w:val="none" w:sz="0" w:space="0" w:color="auto"/>
            <w:right w:val="none" w:sz="0" w:space="0" w:color="auto"/>
          </w:divBdr>
        </w:div>
        <w:div w:id="1367489509">
          <w:marLeft w:val="0"/>
          <w:marRight w:val="0"/>
          <w:marTop w:val="0"/>
          <w:marBottom w:val="0"/>
          <w:divBdr>
            <w:top w:val="none" w:sz="0" w:space="0" w:color="auto"/>
            <w:left w:val="none" w:sz="0" w:space="0" w:color="auto"/>
            <w:bottom w:val="none" w:sz="0" w:space="0" w:color="auto"/>
            <w:right w:val="none" w:sz="0" w:space="0" w:color="auto"/>
          </w:divBdr>
        </w:div>
        <w:div w:id="1382678817">
          <w:marLeft w:val="0"/>
          <w:marRight w:val="0"/>
          <w:marTop w:val="0"/>
          <w:marBottom w:val="0"/>
          <w:divBdr>
            <w:top w:val="none" w:sz="0" w:space="0" w:color="auto"/>
            <w:left w:val="none" w:sz="0" w:space="0" w:color="auto"/>
            <w:bottom w:val="none" w:sz="0" w:space="0" w:color="auto"/>
            <w:right w:val="none" w:sz="0" w:space="0" w:color="auto"/>
          </w:divBdr>
        </w:div>
        <w:div w:id="1387948248">
          <w:marLeft w:val="0"/>
          <w:marRight w:val="0"/>
          <w:marTop w:val="0"/>
          <w:marBottom w:val="0"/>
          <w:divBdr>
            <w:top w:val="none" w:sz="0" w:space="0" w:color="auto"/>
            <w:left w:val="none" w:sz="0" w:space="0" w:color="auto"/>
            <w:bottom w:val="none" w:sz="0" w:space="0" w:color="auto"/>
            <w:right w:val="none" w:sz="0" w:space="0" w:color="auto"/>
          </w:divBdr>
        </w:div>
        <w:div w:id="1463693314">
          <w:marLeft w:val="0"/>
          <w:marRight w:val="0"/>
          <w:marTop w:val="0"/>
          <w:marBottom w:val="0"/>
          <w:divBdr>
            <w:top w:val="none" w:sz="0" w:space="0" w:color="auto"/>
            <w:left w:val="none" w:sz="0" w:space="0" w:color="auto"/>
            <w:bottom w:val="none" w:sz="0" w:space="0" w:color="auto"/>
            <w:right w:val="none" w:sz="0" w:space="0" w:color="auto"/>
          </w:divBdr>
        </w:div>
        <w:div w:id="1478573959">
          <w:marLeft w:val="0"/>
          <w:marRight w:val="0"/>
          <w:marTop w:val="0"/>
          <w:marBottom w:val="0"/>
          <w:divBdr>
            <w:top w:val="none" w:sz="0" w:space="0" w:color="auto"/>
            <w:left w:val="none" w:sz="0" w:space="0" w:color="auto"/>
            <w:bottom w:val="none" w:sz="0" w:space="0" w:color="auto"/>
            <w:right w:val="none" w:sz="0" w:space="0" w:color="auto"/>
          </w:divBdr>
        </w:div>
        <w:div w:id="1507405675">
          <w:marLeft w:val="0"/>
          <w:marRight w:val="0"/>
          <w:marTop w:val="0"/>
          <w:marBottom w:val="0"/>
          <w:divBdr>
            <w:top w:val="none" w:sz="0" w:space="0" w:color="auto"/>
            <w:left w:val="none" w:sz="0" w:space="0" w:color="auto"/>
            <w:bottom w:val="none" w:sz="0" w:space="0" w:color="auto"/>
            <w:right w:val="none" w:sz="0" w:space="0" w:color="auto"/>
          </w:divBdr>
        </w:div>
        <w:div w:id="1545410508">
          <w:marLeft w:val="0"/>
          <w:marRight w:val="0"/>
          <w:marTop w:val="0"/>
          <w:marBottom w:val="0"/>
          <w:divBdr>
            <w:top w:val="none" w:sz="0" w:space="0" w:color="auto"/>
            <w:left w:val="none" w:sz="0" w:space="0" w:color="auto"/>
            <w:bottom w:val="none" w:sz="0" w:space="0" w:color="auto"/>
            <w:right w:val="none" w:sz="0" w:space="0" w:color="auto"/>
          </w:divBdr>
        </w:div>
        <w:div w:id="1573615829">
          <w:marLeft w:val="0"/>
          <w:marRight w:val="0"/>
          <w:marTop w:val="0"/>
          <w:marBottom w:val="0"/>
          <w:divBdr>
            <w:top w:val="none" w:sz="0" w:space="0" w:color="auto"/>
            <w:left w:val="none" w:sz="0" w:space="0" w:color="auto"/>
            <w:bottom w:val="none" w:sz="0" w:space="0" w:color="auto"/>
            <w:right w:val="none" w:sz="0" w:space="0" w:color="auto"/>
          </w:divBdr>
        </w:div>
        <w:div w:id="1578200031">
          <w:marLeft w:val="0"/>
          <w:marRight w:val="0"/>
          <w:marTop w:val="0"/>
          <w:marBottom w:val="0"/>
          <w:divBdr>
            <w:top w:val="none" w:sz="0" w:space="0" w:color="auto"/>
            <w:left w:val="none" w:sz="0" w:space="0" w:color="auto"/>
            <w:bottom w:val="none" w:sz="0" w:space="0" w:color="auto"/>
            <w:right w:val="none" w:sz="0" w:space="0" w:color="auto"/>
          </w:divBdr>
        </w:div>
        <w:div w:id="1659529120">
          <w:marLeft w:val="0"/>
          <w:marRight w:val="0"/>
          <w:marTop w:val="0"/>
          <w:marBottom w:val="0"/>
          <w:divBdr>
            <w:top w:val="none" w:sz="0" w:space="0" w:color="auto"/>
            <w:left w:val="none" w:sz="0" w:space="0" w:color="auto"/>
            <w:bottom w:val="none" w:sz="0" w:space="0" w:color="auto"/>
            <w:right w:val="none" w:sz="0" w:space="0" w:color="auto"/>
          </w:divBdr>
        </w:div>
        <w:div w:id="1700277155">
          <w:marLeft w:val="0"/>
          <w:marRight w:val="0"/>
          <w:marTop w:val="0"/>
          <w:marBottom w:val="0"/>
          <w:divBdr>
            <w:top w:val="none" w:sz="0" w:space="0" w:color="auto"/>
            <w:left w:val="none" w:sz="0" w:space="0" w:color="auto"/>
            <w:bottom w:val="none" w:sz="0" w:space="0" w:color="auto"/>
            <w:right w:val="none" w:sz="0" w:space="0" w:color="auto"/>
          </w:divBdr>
        </w:div>
        <w:div w:id="1706833138">
          <w:marLeft w:val="0"/>
          <w:marRight w:val="0"/>
          <w:marTop w:val="0"/>
          <w:marBottom w:val="0"/>
          <w:divBdr>
            <w:top w:val="none" w:sz="0" w:space="0" w:color="auto"/>
            <w:left w:val="none" w:sz="0" w:space="0" w:color="auto"/>
            <w:bottom w:val="none" w:sz="0" w:space="0" w:color="auto"/>
            <w:right w:val="none" w:sz="0" w:space="0" w:color="auto"/>
          </w:divBdr>
        </w:div>
        <w:div w:id="1921479153">
          <w:marLeft w:val="0"/>
          <w:marRight w:val="0"/>
          <w:marTop w:val="0"/>
          <w:marBottom w:val="0"/>
          <w:divBdr>
            <w:top w:val="none" w:sz="0" w:space="0" w:color="auto"/>
            <w:left w:val="none" w:sz="0" w:space="0" w:color="auto"/>
            <w:bottom w:val="none" w:sz="0" w:space="0" w:color="auto"/>
            <w:right w:val="none" w:sz="0" w:space="0" w:color="auto"/>
          </w:divBdr>
        </w:div>
        <w:div w:id="1935284905">
          <w:marLeft w:val="0"/>
          <w:marRight w:val="0"/>
          <w:marTop w:val="0"/>
          <w:marBottom w:val="0"/>
          <w:divBdr>
            <w:top w:val="none" w:sz="0" w:space="0" w:color="auto"/>
            <w:left w:val="none" w:sz="0" w:space="0" w:color="auto"/>
            <w:bottom w:val="none" w:sz="0" w:space="0" w:color="auto"/>
            <w:right w:val="none" w:sz="0" w:space="0" w:color="auto"/>
          </w:divBdr>
        </w:div>
        <w:div w:id="1959532543">
          <w:marLeft w:val="0"/>
          <w:marRight w:val="0"/>
          <w:marTop w:val="0"/>
          <w:marBottom w:val="0"/>
          <w:divBdr>
            <w:top w:val="none" w:sz="0" w:space="0" w:color="auto"/>
            <w:left w:val="none" w:sz="0" w:space="0" w:color="auto"/>
            <w:bottom w:val="none" w:sz="0" w:space="0" w:color="auto"/>
            <w:right w:val="none" w:sz="0" w:space="0" w:color="auto"/>
          </w:divBdr>
        </w:div>
        <w:div w:id="2055033914">
          <w:marLeft w:val="0"/>
          <w:marRight w:val="0"/>
          <w:marTop w:val="0"/>
          <w:marBottom w:val="0"/>
          <w:divBdr>
            <w:top w:val="none" w:sz="0" w:space="0" w:color="auto"/>
            <w:left w:val="none" w:sz="0" w:space="0" w:color="auto"/>
            <w:bottom w:val="none" w:sz="0" w:space="0" w:color="auto"/>
            <w:right w:val="none" w:sz="0" w:space="0" w:color="auto"/>
          </w:divBdr>
        </w:div>
        <w:div w:id="2081906618">
          <w:marLeft w:val="0"/>
          <w:marRight w:val="0"/>
          <w:marTop w:val="0"/>
          <w:marBottom w:val="0"/>
          <w:divBdr>
            <w:top w:val="none" w:sz="0" w:space="0" w:color="auto"/>
            <w:left w:val="none" w:sz="0" w:space="0" w:color="auto"/>
            <w:bottom w:val="none" w:sz="0" w:space="0" w:color="auto"/>
            <w:right w:val="none" w:sz="0" w:space="0" w:color="auto"/>
          </w:divBdr>
        </w:div>
        <w:div w:id="2095786272">
          <w:marLeft w:val="0"/>
          <w:marRight w:val="0"/>
          <w:marTop w:val="0"/>
          <w:marBottom w:val="0"/>
          <w:divBdr>
            <w:top w:val="none" w:sz="0" w:space="0" w:color="auto"/>
            <w:left w:val="none" w:sz="0" w:space="0" w:color="auto"/>
            <w:bottom w:val="none" w:sz="0" w:space="0" w:color="auto"/>
            <w:right w:val="none" w:sz="0" w:space="0" w:color="auto"/>
          </w:divBdr>
        </w:div>
      </w:divsChild>
    </w:div>
    <w:div w:id="1732993819">
      <w:bodyDiv w:val="1"/>
      <w:marLeft w:val="0"/>
      <w:marRight w:val="0"/>
      <w:marTop w:val="0"/>
      <w:marBottom w:val="0"/>
      <w:divBdr>
        <w:top w:val="none" w:sz="0" w:space="0" w:color="auto"/>
        <w:left w:val="none" w:sz="0" w:space="0" w:color="auto"/>
        <w:bottom w:val="none" w:sz="0" w:space="0" w:color="auto"/>
        <w:right w:val="none" w:sz="0" w:space="0" w:color="auto"/>
      </w:divBdr>
    </w:div>
    <w:div w:id="1892036028">
      <w:bodyDiv w:val="1"/>
      <w:marLeft w:val="0"/>
      <w:marRight w:val="0"/>
      <w:marTop w:val="0"/>
      <w:marBottom w:val="0"/>
      <w:divBdr>
        <w:top w:val="none" w:sz="0" w:space="0" w:color="auto"/>
        <w:left w:val="none" w:sz="0" w:space="0" w:color="auto"/>
        <w:bottom w:val="none" w:sz="0" w:space="0" w:color="auto"/>
        <w:right w:val="none" w:sz="0" w:space="0" w:color="auto"/>
      </w:divBdr>
      <w:divsChild>
        <w:div w:id="2171959">
          <w:marLeft w:val="0"/>
          <w:marRight w:val="0"/>
          <w:marTop w:val="0"/>
          <w:marBottom w:val="0"/>
          <w:divBdr>
            <w:top w:val="none" w:sz="0" w:space="0" w:color="auto"/>
            <w:left w:val="none" w:sz="0" w:space="0" w:color="auto"/>
            <w:bottom w:val="none" w:sz="0" w:space="0" w:color="auto"/>
            <w:right w:val="none" w:sz="0" w:space="0" w:color="auto"/>
          </w:divBdr>
        </w:div>
        <w:div w:id="273901839">
          <w:marLeft w:val="0"/>
          <w:marRight w:val="0"/>
          <w:marTop w:val="0"/>
          <w:marBottom w:val="0"/>
          <w:divBdr>
            <w:top w:val="none" w:sz="0" w:space="0" w:color="auto"/>
            <w:left w:val="none" w:sz="0" w:space="0" w:color="auto"/>
            <w:bottom w:val="none" w:sz="0" w:space="0" w:color="auto"/>
            <w:right w:val="none" w:sz="0" w:space="0" w:color="auto"/>
          </w:divBdr>
        </w:div>
        <w:div w:id="1787309869">
          <w:marLeft w:val="0"/>
          <w:marRight w:val="0"/>
          <w:marTop w:val="0"/>
          <w:marBottom w:val="0"/>
          <w:divBdr>
            <w:top w:val="none" w:sz="0" w:space="0" w:color="auto"/>
            <w:left w:val="none" w:sz="0" w:space="0" w:color="auto"/>
            <w:bottom w:val="none" w:sz="0" w:space="0" w:color="auto"/>
            <w:right w:val="none" w:sz="0" w:space="0" w:color="auto"/>
          </w:divBdr>
        </w:div>
        <w:div w:id="1929076162">
          <w:marLeft w:val="0"/>
          <w:marRight w:val="0"/>
          <w:marTop w:val="0"/>
          <w:marBottom w:val="0"/>
          <w:divBdr>
            <w:top w:val="none" w:sz="0" w:space="0" w:color="auto"/>
            <w:left w:val="none" w:sz="0" w:space="0" w:color="auto"/>
            <w:bottom w:val="none" w:sz="0" w:space="0" w:color="auto"/>
            <w:right w:val="none" w:sz="0" w:space="0" w:color="auto"/>
          </w:divBdr>
        </w:div>
      </w:divsChild>
    </w:div>
    <w:div w:id="1907564924">
      <w:bodyDiv w:val="1"/>
      <w:marLeft w:val="0"/>
      <w:marRight w:val="0"/>
      <w:marTop w:val="0"/>
      <w:marBottom w:val="0"/>
      <w:divBdr>
        <w:top w:val="none" w:sz="0" w:space="0" w:color="auto"/>
        <w:left w:val="none" w:sz="0" w:space="0" w:color="auto"/>
        <w:bottom w:val="none" w:sz="0" w:space="0" w:color="auto"/>
        <w:right w:val="none" w:sz="0" w:space="0" w:color="auto"/>
      </w:divBdr>
    </w:div>
    <w:div w:id="1940406084">
      <w:bodyDiv w:val="1"/>
      <w:marLeft w:val="0"/>
      <w:marRight w:val="0"/>
      <w:marTop w:val="0"/>
      <w:marBottom w:val="0"/>
      <w:divBdr>
        <w:top w:val="none" w:sz="0" w:space="0" w:color="auto"/>
        <w:left w:val="none" w:sz="0" w:space="0" w:color="auto"/>
        <w:bottom w:val="none" w:sz="0" w:space="0" w:color="auto"/>
        <w:right w:val="none" w:sz="0" w:space="0" w:color="auto"/>
      </w:divBdr>
    </w:div>
    <w:div w:id="2066104378">
      <w:bodyDiv w:val="1"/>
      <w:marLeft w:val="0"/>
      <w:marRight w:val="0"/>
      <w:marTop w:val="0"/>
      <w:marBottom w:val="0"/>
      <w:divBdr>
        <w:top w:val="none" w:sz="0" w:space="0" w:color="auto"/>
        <w:left w:val="none" w:sz="0" w:space="0" w:color="auto"/>
        <w:bottom w:val="none" w:sz="0" w:space="0" w:color="auto"/>
        <w:right w:val="none" w:sz="0" w:space="0" w:color="auto"/>
      </w:divBdr>
    </w:div>
    <w:div w:id="2069644613">
      <w:bodyDiv w:val="1"/>
      <w:marLeft w:val="0"/>
      <w:marRight w:val="0"/>
      <w:marTop w:val="0"/>
      <w:marBottom w:val="0"/>
      <w:divBdr>
        <w:top w:val="none" w:sz="0" w:space="0" w:color="auto"/>
        <w:left w:val="none" w:sz="0" w:space="0" w:color="auto"/>
        <w:bottom w:val="none" w:sz="0" w:space="0" w:color="auto"/>
        <w:right w:val="none" w:sz="0" w:space="0" w:color="auto"/>
      </w:divBdr>
    </w:div>
    <w:div w:id="2120710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book.com/book/155683" TargetMode="External"/><Relationship Id="rId18" Type="http://schemas.openxmlformats.org/officeDocument/2006/relationships/hyperlink" Target="https://roszdravnadzor.gov.ru/%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it.ru/book/osnovy-marketinga-433413" TargetMode="External"/><Relationship Id="rId17" Type="http://schemas.openxmlformats.org/officeDocument/2006/relationships/hyperlink" Target="https://e.lanbook.com/book/174992" TargetMode="External"/><Relationship Id="rId2" Type="http://schemas.openxmlformats.org/officeDocument/2006/relationships/numbering" Target="numbering.xml"/><Relationship Id="rId16" Type="http://schemas.openxmlformats.org/officeDocument/2006/relationships/hyperlink" Target="https://e.lanbook.com/book/1292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it.ru/book/osnovy-marketinga-426395" TargetMode="External"/><Relationship Id="rId5" Type="http://schemas.openxmlformats.org/officeDocument/2006/relationships/settings" Target="settings.xml"/><Relationship Id="rId15" Type="http://schemas.openxmlformats.org/officeDocument/2006/relationships/hyperlink" Target="https://e.lanbook.com/book/162382" TargetMode="External"/><Relationship Id="rId10" Type="http://schemas.openxmlformats.org/officeDocument/2006/relationships/hyperlink" Target="https://urait.ru/bcode/44728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lanbook.com/book/163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8D5D-E8D4-45CA-B56A-F06C39A0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81</Pages>
  <Words>20160</Words>
  <Characters>114916</Characters>
  <Application>Microsoft Office Word</Application>
  <DocSecurity>0</DocSecurity>
  <Lines>957</Lines>
  <Paragraphs>269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(очно - заочная форма обучения)</vt:lpstr>
    </vt:vector>
  </TitlesOfParts>
  <Company>Hewlett-Packard</Company>
  <LinksUpToDate>false</LinksUpToDate>
  <CharactersWithSpaces>134807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User</cp:lastModifiedBy>
  <cp:revision>44</cp:revision>
  <cp:lastPrinted>2021-12-25T21:12:00Z</cp:lastPrinted>
  <dcterms:created xsi:type="dcterms:W3CDTF">2023-05-05T01:24:00Z</dcterms:created>
  <dcterms:modified xsi:type="dcterms:W3CDTF">2023-10-19T03:47:00Z</dcterms:modified>
</cp:coreProperties>
</file>