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7F" w:rsidRPr="005C0B1E" w:rsidRDefault="00D95ADE" w:rsidP="00C03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B1E">
        <w:rPr>
          <w:rFonts w:ascii="Times New Roman" w:hAnsi="Times New Roman" w:cs="Times New Roman"/>
          <w:b/>
          <w:sz w:val="24"/>
          <w:szCs w:val="24"/>
        </w:rPr>
        <w:t>НЕОТЛОЖНАЯ ДОВРАЧЕБНАЯ МЕДИЦИНСКАЯ ПОМОЩЬ</w:t>
      </w:r>
    </w:p>
    <w:p w:rsidR="00D95ADE" w:rsidRDefault="00F823B9" w:rsidP="00C037E2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 xml:space="preserve">В следующих вопросах выберите один </w:t>
      </w:r>
      <w:r w:rsidR="002E420F" w:rsidRPr="005C0B1E">
        <w:rPr>
          <w:rFonts w:ascii="Times New Roman" w:hAnsi="Times New Roman" w:cs="Times New Roman"/>
          <w:i w:val="0"/>
          <w:sz w:val="24"/>
          <w:szCs w:val="24"/>
        </w:rPr>
        <w:t>или несколько правильных</w:t>
      </w:r>
      <w:r w:rsidR="00D95ADE" w:rsidRPr="005C0B1E">
        <w:rPr>
          <w:rFonts w:ascii="Times New Roman" w:hAnsi="Times New Roman" w:cs="Times New Roman"/>
          <w:i w:val="0"/>
          <w:sz w:val="24"/>
          <w:szCs w:val="24"/>
        </w:rPr>
        <w:t xml:space="preserve"> ответ</w:t>
      </w:r>
      <w:r w:rsidR="002E420F" w:rsidRPr="005C0B1E">
        <w:rPr>
          <w:rFonts w:ascii="Times New Roman" w:hAnsi="Times New Roman" w:cs="Times New Roman"/>
          <w:i w:val="0"/>
          <w:sz w:val="24"/>
          <w:szCs w:val="24"/>
        </w:rPr>
        <w:t>ов</w:t>
      </w:r>
      <w:r w:rsidR="00D95ADE" w:rsidRPr="005C0B1E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001DDC" w:rsidRPr="005C0B1E" w:rsidRDefault="00001DDC" w:rsidP="00C037E2">
      <w:pPr>
        <w:pStyle w:val="1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01DDC" w:rsidRPr="005C0B1E" w:rsidRDefault="00001DDC" w:rsidP="00001DDC">
      <w:pPr>
        <w:widowControl w:val="0"/>
        <w:tabs>
          <w:tab w:val="left" w:pos="418"/>
        </w:tabs>
        <w:spacing w:after="0" w:line="240" w:lineRule="auto"/>
        <w:ind w:left="20" w:righ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.Белый или серый цвет пены, выделяющейся из верхних дыхательных путей при </w:t>
      </w:r>
      <w:proofErr w:type="spell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асфиксическом</w:t>
      </w:r>
      <w:proofErr w:type="spell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утоплении, обусловлен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5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диффузией в альвеолы белков и воды из кровеносного русла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угнетением центральной нервной системы, в результате чего смыкается голосовая щель, и вода в легкие практически не поступает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5"/>
        </w:numPr>
        <w:tabs>
          <w:tab w:val="left" w:pos="241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раскоординацией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дыхания в процессе утопления: пострадавший пытается дышать как над поверхностью воды, так и в толще воды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5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диффузией в альвеолы крови</w:t>
      </w:r>
    </w:p>
    <w:p w:rsidR="00001DDC" w:rsidRPr="005C0B1E" w:rsidRDefault="00001DDC" w:rsidP="00001DDC">
      <w:pPr>
        <w:widowControl w:val="0"/>
        <w:tabs>
          <w:tab w:val="left" w:pos="351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.При </w:t>
      </w:r>
      <w:proofErr w:type="gram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наличии</w:t>
      </w:r>
      <w:proofErr w:type="gram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каких причин может отмечаться </w:t>
      </w:r>
      <w:proofErr w:type="spell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синкопальное</w:t>
      </w:r>
      <w:proofErr w:type="spell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утопление?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6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опьянение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6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внезапное падение в холодную воду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6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плохой навык плавания</w:t>
      </w:r>
    </w:p>
    <w:p w:rsidR="00001DDC" w:rsidRPr="005C0B1E" w:rsidRDefault="00001DDC" w:rsidP="00001DDC">
      <w:pPr>
        <w:widowControl w:val="0"/>
        <w:tabs>
          <w:tab w:val="left" w:pos="457"/>
        </w:tabs>
        <w:spacing w:after="0" w:line="240" w:lineRule="auto"/>
        <w:ind w:left="20" w:righ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3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.Укажите, в каком положении госпитализируют пострадавших при успешной реанимации после утопления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7"/>
        </w:numPr>
        <w:tabs>
          <w:tab w:val="left" w:pos="231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лежа на боку с опущенным подголовником носилок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7"/>
        </w:numPr>
        <w:tabs>
          <w:tab w:val="left" w:pos="23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лежа на боку с приподнятым подголовником носилок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7"/>
        </w:numPr>
        <w:tabs>
          <w:tab w:val="left" w:pos="22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лежа на спине на жестких (щитовых) носилках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7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положение пострадавшего на носилках не имеет значения</w:t>
      </w:r>
    </w:p>
    <w:p w:rsidR="00001DDC" w:rsidRPr="005C0B1E" w:rsidRDefault="00001DDC" w:rsidP="00001DDC">
      <w:pPr>
        <w:widowControl w:val="0"/>
        <w:tabs>
          <w:tab w:val="left" w:pos="476"/>
        </w:tabs>
        <w:spacing w:after="0" w:line="240" w:lineRule="auto"/>
        <w:ind w:left="20" w:righ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4.</w:t>
      </w:r>
      <w:proofErr w:type="gram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Течение</w:t>
      </w:r>
      <w:proofErr w:type="gram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каких ран наиболее часто осложняется развитием острой инфекции из-за массовой инфицированности вирулентной флорой?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8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колотых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8"/>
        </w:numPr>
        <w:tabs>
          <w:tab w:val="left" w:pos="23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рвано-ушибленных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8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огнестрельных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8"/>
        </w:numPr>
        <w:tabs>
          <w:tab w:val="left" w:pos="246"/>
        </w:tabs>
        <w:spacing w:after="12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укушенных</w:t>
      </w:r>
    </w:p>
    <w:p w:rsidR="00001DDC" w:rsidRPr="005C0B1E" w:rsidRDefault="00001DDC" w:rsidP="00001DDC">
      <w:pPr>
        <w:widowControl w:val="0"/>
        <w:tabs>
          <w:tab w:val="left" w:pos="351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.При обработке ран на доврачебном этапе необходимо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9"/>
        </w:numPr>
        <w:tabs>
          <w:tab w:val="left" w:pos="342"/>
        </w:tabs>
        <w:spacing w:after="0" w:line="240" w:lineRule="auto"/>
        <w:ind w:right="2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тщательно промыть раневую поверхность растворами антисептиков с помощью пульверизатора или тампона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9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обработать только кожу вокруг раны растворами антисептиков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9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обработать края раны растворами антисептиков, ввести в рану турунды с растворами антисептиков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29"/>
        </w:numPr>
        <w:tabs>
          <w:tab w:val="left" w:pos="236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промыть раневую поверхность водой с мылом</w:t>
      </w:r>
    </w:p>
    <w:p w:rsidR="00001DDC" w:rsidRPr="005C0B1E" w:rsidRDefault="00001DDC" w:rsidP="00001DDC">
      <w:pPr>
        <w:widowControl w:val="0"/>
        <w:tabs>
          <w:tab w:val="left" w:pos="351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.Укажите Вашу тактику, если из раны выстоит ранящий предмет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0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удаление ранящего предмета из раны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0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обработка краев раны растворами антисептиков, наложение сухой асептической повязки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0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обработка краев раны растворами антисептиков без удаления ранящего предмета</w:t>
      </w:r>
    </w:p>
    <w:p w:rsidR="00001DDC" w:rsidRPr="005C0B1E" w:rsidRDefault="00001DDC" w:rsidP="00001DDC">
      <w:pPr>
        <w:widowControl w:val="0"/>
        <w:tabs>
          <w:tab w:val="left" w:pos="260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FF0000"/>
          <w:spacing w:val="1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342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7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.Повязки,</w:t>
      </w:r>
      <w:r w:rsidR="006C07A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которые необходимо накладывать 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при </w:t>
      </w:r>
      <w:r w:rsidR="006C07A4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ра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нениях грудной клетки</w:t>
      </w:r>
      <w:bookmarkStart w:id="0" w:name="_GoBack"/>
      <w:bookmarkEnd w:id="0"/>
    </w:p>
    <w:p w:rsidR="00001DDC" w:rsidRPr="005C0B1E" w:rsidRDefault="00001DDC" w:rsidP="00001DDC">
      <w:pPr>
        <w:pStyle w:val="a6"/>
        <w:widowControl w:val="0"/>
        <w:numPr>
          <w:ilvl w:val="0"/>
          <w:numId w:val="31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термоизолирующие</w:t>
      </w:r>
      <w:proofErr w:type="spellEnd"/>
    </w:p>
    <w:p w:rsidR="00001DDC" w:rsidRPr="005C0B1E" w:rsidRDefault="00001DDC" w:rsidP="00001DDC">
      <w:pPr>
        <w:pStyle w:val="a6"/>
        <w:widowControl w:val="0"/>
        <w:numPr>
          <w:ilvl w:val="0"/>
          <w:numId w:val="31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сухие асептические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1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proofErr w:type="spell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окклюзионные</w:t>
      </w:r>
      <w:proofErr w:type="spellEnd"/>
    </w:p>
    <w:p w:rsidR="00001DDC" w:rsidRPr="005C0B1E" w:rsidRDefault="00001DDC" w:rsidP="00001DDC">
      <w:pPr>
        <w:pStyle w:val="a6"/>
        <w:widowControl w:val="0"/>
        <w:numPr>
          <w:ilvl w:val="0"/>
          <w:numId w:val="31"/>
        </w:numPr>
        <w:tabs>
          <w:tab w:val="left" w:pos="236"/>
        </w:tabs>
        <w:spacing w:after="0" w:line="240" w:lineRule="auto"/>
        <w:ind w:right="23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повязки не накладывать, рану тампонировать</w:t>
      </w:r>
    </w:p>
    <w:p w:rsidR="00001DDC" w:rsidRPr="005C0B1E" w:rsidRDefault="00001DDC" w:rsidP="00001DDC">
      <w:pPr>
        <w:widowControl w:val="0"/>
        <w:tabs>
          <w:tab w:val="left" w:pos="236"/>
        </w:tabs>
        <w:spacing w:after="0" w:line="240" w:lineRule="auto"/>
        <w:ind w:left="20" w:right="2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001DDC" w:rsidRPr="005C0B1E" w:rsidRDefault="00001DDC" w:rsidP="00001DDC">
      <w:pPr>
        <w:widowControl w:val="0"/>
        <w:tabs>
          <w:tab w:val="left" w:pos="342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8.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Наиболее грозное осложнение, которое может возникать при ранении вен шеи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2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воздушная эмболия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2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тромбоэмболия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2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lastRenderedPageBreak/>
        <w:t>флебит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2"/>
        </w:numPr>
        <w:tabs>
          <w:tab w:val="left" w:pos="216"/>
        </w:tabs>
        <w:spacing w:after="132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тромбофлебит</w:t>
      </w: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9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.По анатомической классификации различают следующие виды кровотечений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3"/>
        </w:numPr>
        <w:tabs>
          <w:tab w:val="left" w:pos="23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артериальные, венозные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3"/>
        </w:numPr>
        <w:tabs>
          <w:tab w:val="left" w:pos="23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капиллярные, паренхиматозные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3"/>
        </w:numPr>
        <w:tabs>
          <w:tab w:val="left" w:pos="206"/>
        </w:tabs>
        <w:spacing w:after="38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легочные, желудочные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3"/>
        </w:numPr>
        <w:tabs>
          <w:tab w:val="left" w:pos="216"/>
        </w:tabs>
        <w:spacing w:after="228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носовые</w:t>
      </w: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10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.Укажите общие признаки кровопотери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4"/>
        </w:numPr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слабость, бледность, тахикардия, снижение АД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4"/>
        </w:numPr>
        <w:spacing w:after="0" w:line="240" w:lineRule="auto"/>
        <w:ind w:right="34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слабость, бледность, брадикардия, снижение АД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4"/>
        </w:numPr>
        <w:spacing w:after="0" w:line="240" w:lineRule="auto"/>
        <w:ind w:right="34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потеря сознания, тахикардия, снижение АД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4"/>
        </w:numPr>
        <w:spacing w:after="0" w:line="240" w:lineRule="auto"/>
        <w:ind w:right="34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потеря сознания, брадикардия, снижение АД</w:t>
      </w: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11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.Наиболее часто применяемый способ остановки венозного кровотечения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5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пальцевое прижатие сосуда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5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венозный жгут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5"/>
        </w:numPr>
        <w:tabs>
          <w:tab w:val="left" w:pos="216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наложение тугой давящей повязки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5"/>
        </w:numPr>
        <w:tabs>
          <w:tab w:val="left" w:pos="216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 xml:space="preserve">наложение </w:t>
      </w:r>
      <w:proofErr w:type="spellStart"/>
      <w:r w:rsidRPr="005C0B1E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>окклюзионной</w:t>
      </w:r>
      <w:proofErr w:type="spellEnd"/>
      <w:r w:rsidRPr="005C0B1E">
        <w:rPr>
          <w:rFonts w:ascii="Times New Roman" w:eastAsia="Arial Narrow" w:hAnsi="Times New Roman" w:cs="Times New Roman"/>
          <w:iCs/>
          <w:sz w:val="24"/>
          <w:szCs w:val="24"/>
          <w:lang w:eastAsia="ru-RU"/>
        </w:rPr>
        <w:t xml:space="preserve"> повязки</w:t>
      </w: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12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.При венозном кровотечении из раны в области крупного сустава необходимо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6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максимально согнуть конечность в этом суставе и зафиксировать в таком положении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6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максимально разогнуть конечность в этом суставе и зафиксировать в таком положении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6"/>
        </w:numPr>
        <w:tabs>
          <w:tab w:val="left" w:pos="22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придать конечности функциональное положение в этом суставе и зафиксировать в таком положении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6"/>
        </w:numPr>
        <w:tabs>
          <w:tab w:val="left" w:pos="221"/>
        </w:tabs>
        <w:spacing w:after="24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оставить конечность в том положении, в котором она находится, рану закрыть повязкой</w:t>
      </w:r>
    </w:p>
    <w:p w:rsidR="00001DDC" w:rsidRPr="005C0B1E" w:rsidRDefault="00001DDC" w:rsidP="00001DDC">
      <w:pPr>
        <w:widowControl w:val="0"/>
        <w:tabs>
          <w:tab w:val="left" w:pos="32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13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.При ранении вен шеи необходимо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7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наложить тугую давящую повязку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7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применить пальцевое прижатие сосуда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7"/>
        </w:numPr>
        <w:tabs>
          <w:tab w:val="left" w:pos="23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наложить тугую давящую повязку с </w:t>
      </w:r>
      <w:proofErr w:type="spell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противоупором</w:t>
      </w:r>
      <w:proofErr w:type="spellEnd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 со здоровой стороны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7"/>
        </w:numPr>
        <w:tabs>
          <w:tab w:val="left" w:pos="21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затампонировать рану подручными средствами</w:t>
      </w:r>
    </w:p>
    <w:p w:rsidR="00001DDC" w:rsidRPr="005C0B1E" w:rsidRDefault="00001DDC" w:rsidP="00001DDC">
      <w:pPr>
        <w:widowControl w:val="0"/>
        <w:tabs>
          <w:tab w:val="left" w:pos="21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14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.По отношению к ране артериальный жгут накладывают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8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выше раны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8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ниже раны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8"/>
        </w:numPr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уровень наложения не имеет значения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8"/>
        </w:numPr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можно наложить непосредственно на рану поверх повязки</w:t>
      </w:r>
    </w:p>
    <w:p w:rsidR="00001DDC" w:rsidRPr="005C0B1E" w:rsidRDefault="00001DDC" w:rsidP="00001DDC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FF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15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.Максимальное время наложения артериального жгута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9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1 час, через 30 минут перерыв на 1-2 минуты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9"/>
        </w:numPr>
        <w:tabs>
          <w:tab w:val="left" w:pos="298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не более 30 минут, через 15 минут перерыв на 1-2 минуты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9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2-2,5 часа, через 30 минут перерыв на 1-2 минуты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39"/>
        </w:numPr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1,5 часа зимой, на 2 часа летом, через 30 минут перерыв на 1-2 минуты</w:t>
      </w:r>
    </w:p>
    <w:p w:rsidR="00001DDC" w:rsidRPr="005C0B1E" w:rsidRDefault="00001DDC" w:rsidP="00001DDC">
      <w:pPr>
        <w:widowControl w:val="0"/>
        <w:tabs>
          <w:tab w:val="left" w:pos="538"/>
        </w:tabs>
        <w:spacing w:after="0" w:line="240" w:lineRule="auto"/>
        <w:ind w:right="24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16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.Период собственно клинической смерти начинается с момента прекращения кровообращения и длится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0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4-5 минут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0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2-3 минуты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0"/>
        </w:numPr>
        <w:tabs>
          <w:tab w:val="left" w:pos="265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lastRenderedPageBreak/>
        <w:t>10-15 минут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0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до 1,5 часов</w:t>
      </w: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17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.Если сердечно-легочную реанимацию начать в период «духовной» («социальной») смерти, то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1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можно восстановить функции всех органов, кроме коры головного мозга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1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можно восстановить функции всех органов, в том числе и центральной нервной системы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1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можно восстановить функции всех органов и периферической нервной системы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1"/>
        </w:numPr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функции органов восстановить уже нельзя</w:t>
      </w:r>
    </w:p>
    <w:p w:rsidR="00001DDC" w:rsidRPr="005C0B1E" w:rsidRDefault="00001DDC" w:rsidP="00001DDC">
      <w:pPr>
        <w:widowControl w:val="0"/>
        <w:tabs>
          <w:tab w:val="left" w:pos="236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18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.Признаки биологической смерти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2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остановка дыхания и сердечной деятельности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2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зрачок не реагирует на свет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2"/>
        </w:numPr>
        <w:tabs>
          <w:tab w:val="left" w:pos="255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трупное окоченение, трупные пятна, «кошачий глаз»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2"/>
        </w:numPr>
        <w:tabs>
          <w:tab w:val="left" w:pos="226"/>
        </w:tabs>
        <w:spacing w:after="24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резкое снижение (отсутствие) мышечного тонуса, трупные пятна, «кошачий глаз»</w:t>
      </w: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19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proofErr w:type="gram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</w:t>
      </w:r>
      <w:proofErr w:type="gram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проведение</w:t>
      </w:r>
      <w:proofErr w:type="gramEnd"/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сердечно-легочной реанимации голову пострадавшего необходимо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3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повернуть на бок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3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запрокинуть назад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3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нагнуть вперед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3"/>
        </w:numPr>
        <w:tabs>
          <w:tab w:val="left" w:pos="241"/>
        </w:tabs>
        <w:spacing w:after="0" w:line="240" w:lineRule="auto"/>
        <w:ind w:right="238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оставить в том положении, в котором голова пострадавшего находится </w:t>
      </w:r>
    </w:p>
    <w:p w:rsidR="00001DDC" w:rsidRPr="005C0B1E" w:rsidRDefault="00001DDC" w:rsidP="00001DDC">
      <w:pPr>
        <w:widowControl w:val="0"/>
        <w:tabs>
          <w:tab w:val="left" w:pos="45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45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20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.Частота вдуваний воздуха в минуту при проведении искусственного дыхания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4"/>
        </w:numPr>
        <w:tabs>
          <w:tab w:val="left" w:pos="255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6-8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4"/>
        </w:numPr>
        <w:tabs>
          <w:tab w:val="left" w:pos="274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16-18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4"/>
        </w:numPr>
        <w:tabs>
          <w:tab w:val="left" w:pos="246"/>
        </w:tabs>
        <w:spacing w:after="42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20-25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4"/>
        </w:numPr>
        <w:tabs>
          <w:tab w:val="left" w:pos="246"/>
        </w:tabs>
        <w:spacing w:after="228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60-80</w:t>
      </w: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21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.При проведении закрытого массажа сердца руки реаниматора располагаются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5"/>
        </w:numPr>
        <w:tabs>
          <w:tab w:val="left" w:pos="337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на границе средней и нижней трети грудины пострадавшего (2-3 </w:t>
      </w:r>
      <w:proofErr w:type="gram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поперечных</w:t>
      </w:r>
      <w:proofErr w:type="gramEnd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 пальца вверх от мечевидного отростка)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5"/>
        </w:numPr>
        <w:tabs>
          <w:tab w:val="left" w:pos="294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на границе средней и нижней трети грудины пострадавшего (2-3 </w:t>
      </w:r>
      <w:proofErr w:type="gram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поперечных</w:t>
      </w:r>
      <w:proofErr w:type="gram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пальца вниз от мечевидного отростка)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5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мечевидном отростке грудины пострадавшего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5"/>
        </w:numPr>
        <w:tabs>
          <w:tab w:val="left" w:pos="236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примерно на середине грудины пострадавшего, чуть выше середины</w:t>
      </w:r>
    </w:p>
    <w:p w:rsidR="00001DDC" w:rsidRPr="005C0B1E" w:rsidRDefault="00001DDC" w:rsidP="00001DDC">
      <w:pPr>
        <w:widowControl w:val="0"/>
        <w:tabs>
          <w:tab w:val="left" w:pos="452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22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.Частота сжатий грудной клетки в 1 минуту при проведении закрытого массажа сердца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6"/>
        </w:numPr>
        <w:tabs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4-5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6"/>
        </w:numPr>
        <w:tabs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12-18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6"/>
        </w:numPr>
        <w:tabs>
          <w:tab w:val="left" w:pos="270"/>
          <w:tab w:val="right" w:pos="687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80-100</w:t>
      </w: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10"/>
          <w:szCs w:val="10"/>
          <w:lang w:eastAsia="ru-RU"/>
        </w:rPr>
      </w:pPr>
    </w:p>
    <w:p w:rsidR="00001DDC" w:rsidRPr="005C0B1E" w:rsidRDefault="00001DDC" w:rsidP="00001DDC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23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.Ритм работы 1 реаниматора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7"/>
        </w:numPr>
        <w:tabs>
          <w:tab w:val="left" w:pos="27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 вдох - 5 сжатий грудной клетки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7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 вдоха -15 сжатий грудной клетки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7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 вдоха - 20-25 сжатий грудной клетки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7"/>
        </w:numPr>
        <w:tabs>
          <w:tab w:val="left" w:pos="260"/>
        </w:tabs>
        <w:spacing w:after="12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2 вдоха - 30 сжатий грудной клетки</w:t>
      </w:r>
    </w:p>
    <w:p w:rsidR="00001DDC" w:rsidRPr="005C0B1E" w:rsidRDefault="00001DDC" w:rsidP="00001DDC">
      <w:pPr>
        <w:widowControl w:val="0"/>
        <w:tabs>
          <w:tab w:val="left" w:pos="260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>24</w:t>
      </w:r>
      <w:r w:rsidRPr="005C0B1E"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  <w:t>Местом приложения усилий, при непрямом массаже сердца взрослому человеку, является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8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верхняя треть грудины</w:t>
      </w:r>
    </w:p>
    <w:p w:rsidR="00001DDC" w:rsidRPr="005C0B1E" w:rsidRDefault="00001DDC" w:rsidP="00001DDC">
      <w:pPr>
        <w:pStyle w:val="a6"/>
        <w:widowControl w:val="0"/>
        <w:numPr>
          <w:ilvl w:val="0"/>
          <w:numId w:val="48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средняя треть грудины</w:t>
      </w:r>
    </w:p>
    <w:p w:rsidR="00001DDC" w:rsidRPr="005C0B1E" w:rsidRDefault="00001DDC" w:rsidP="00001DDC">
      <w:pPr>
        <w:pStyle w:val="a6"/>
        <w:numPr>
          <w:ilvl w:val="0"/>
          <w:numId w:val="48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граница  между  средней  и  нижней третями  грудины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25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.Прекардиальный удар наносится:</w:t>
      </w:r>
    </w:p>
    <w:p w:rsidR="00001DDC" w:rsidRPr="005C0B1E" w:rsidRDefault="00001DDC" w:rsidP="00001DDC">
      <w:pPr>
        <w:pStyle w:val="a6"/>
        <w:numPr>
          <w:ilvl w:val="0"/>
          <w:numId w:val="4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сердца в  левой половине грудной клетки</w:t>
      </w:r>
    </w:p>
    <w:p w:rsidR="00001DDC" w:rsidRPr="005C0B1E" w:rsidRDefault="00001DDC" w:rsidP="00001DDC">
      <w:pPr>
        <w:pStyle w:val="a6"/>
        <w:numPr>
          <w:ilvl w:val="0"/>
          <w:numId w:val="4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верхней трети грудины</w:t>
      </w:r>
    </w:p>
    <w:p w:rsidR="00001DDC" w:rsidRPr="005C0B1E" w:rsidRDefault="00001DDC" w:rsidP="00001DDC">
      <w:pPr>
        <w:pStyle w:val="a6"/>
        <w:numPr>
          <w:ilvl w:val="0"/>
          <w:numId w:val="4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области нижней части грудины на 2 -3 см выше мечевидного отростка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26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.Транспортная  иммобилизация  при переломе костей предплечья осуществляется:</w:t>
      </w:r>
    </w:p>
    <w:p w:rsidR="00001DDC" w:rsidRPr="005C0B1E" w:rsidRDefault="00001DDC" w:rsidP="00001DDC">
      <w:pPr>
        <w:pStyle w:val="a6"/>
        <w:numPr>
          <w:ilvl w:val="0"/>
          <w:numId w:val="5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кончиков пальцев до верхней трети плеча</w:t>
      </w:r>
    </w:p>
    <w:p w:rsidR="00001DDC" w:rsidRPr="005C0B1E" w:rsidRDefault="00001DDC" w:rsidP="00001DDC">
      <w:pPr>
        <w:pStyle w:val="a6"/>
        <w:numPr>
          <w:ilvl w:val="0"/>
          <w:numId w:val="5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лучезапястного сустава  до верхней трети плеча</w:t>
      </w:r>
    </w:p>
    <w:p w:rsidR="00001DDC" w:rsidRPr="005C0B1E" w:rsidRDefault="00001DDC" w:rsidP="00001DDC">
      <w:pPr>
        <w:pStyle w:val="a6"/>
        <w:numPr>
          <w:ilvl w:val="0"/>
          <w:numId w:val="5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лучезапястного сустава  до средней трети плеча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27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.Транспортная иммобилизация при переломе костей голени осуществляется:</w:t>
      </w:r>
    </w:p>
    <w:p w:rsidR="00001DDC" w:rsidRPr="005C0B1E" w:rsidRDefault="00001DDC" w:rsidP="00001DDC">
      <w:pPr>
        <w:pStyle w:val="a6"/>
        <w:numPr>
          <w:ilvl w:val="0"/>
          <w:numId w:val="51"/>
        </w:numPr>
        <w:spacing w:after="0" w:line="240" w:lineRule="auto"/>
        <w:ind w:left="714" w:hanging="357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кончиков пальцев до нижней части бедра</w:t>
      </w:r>
    </w:p>
    <w:p w:rsidR="00001DDC" w:rsidRPr="005C0B1E" w:rsidRDefault="00001DDC" w:rsidP="00001DDC">
      <w:pPr>
        <w:pStyle w:val="a6"/>
        <w:numPr>
          <w:ilvl w:val="0"/>
          <w:numId w:val="51"/>
        </w:numPr>
        <w:spacing w:after="0" w:line="240" w:lineRule="auto"/>
        <w:ind w:left="714" w:hanging="357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кончиков пальцев до средней части бедра</w:t>
      </w:r>
    </w:p>
    <w:p w:rsidR="00001DDC" w:rsidRPr="005C0B1E" w:rsidRDefault="00001DDC" w:rsidP="00001DDC">
      <w:pPr>
        <w:pStyle w:val="a6"/>
        <w:numPr>
          <w:ilvl w:val="0"/>
          <w:numId w:val="51"/>
        </w:numPr>
        <w:spacing w:after="0" w:line="240" w:lineRule="auto"/>
        <w:ind w:left="714" w:hanging="357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от кончиков пальцев до верхней части бедра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28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.Промывание желудка при острых пероральных  отравлениях показано:</w:t>
      </w:r>
    </w:p>
    <w:p w:rsidR="00001DDC" w:rsidRPr="005C0B1E" w:rsidRDefault="00001DDC" w:rsidP="00001DDC">
      <w:pPr>
        <w:pStyle w:val="a6"/>
        <w:numPr>
          <w:ilvl w:val="0"/>
          <w:numId w:val="5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если прошло не больше 2 часов с момента отравления</w:t>
      </w:r>
    </w:p>
    <w:p w:rsidR="00001DDC" w:rsidRPr="005C0B1E" w:rsidRDefault="00001DDC" w:rsidP="00001DDC">
      <w:pPr>
        <w:pStyle w:val="a6"/>
        <w:numPr>
          <w:ilvl w:val="0"/>
          <w:numId w:val="5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если прошло не больше 5 часов с момента отравления</w:t>
      </w:r>
    </w:p>
    <w:p w:rsidR="00001DDC" w:rsidRPr="005C0B1E" w:rsidRDefault="00001DDC" w:rsidP="00001DDC">
      <w:pPr>
        <w:pStyle w:val="a6"/>
        <w:numPr>
          <w:ilvl w:val="0"/>
          <w:numId w:val="5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при любых острых пероральных  отравлениях, не зависимо от прошедшего времени   с момента отравления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29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.Омертвение всех слоев кожи  возникает:</w:t>
      </w:r>
    </w:p>
    <w:p w:rsidR="00001DDC" w:rsidRPr="005C0B1E" w:rsidRDefault="00001DDC" w:rsidP="00001DDC">
      <w:pPr>
        <w:pStyle w:val="a6"/>
        <w:numPr>
          <w:ilvl w:val="0"/>
          <w:numId w:val="53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при ожогах второй степени</w:t>
      </w:r>
    </w:p>
    <w:p w:rsidR="00001DDC" w:rsidRPr="005C0B1E" w:rsidRDefault="00001DDC" w:rsidP="00001DDC">
      <w:pPr>
        <w:pStyle w:val="a6"/>
        <w:numPr>
          <w:ilvl w:val="0"/>
          <w:numId w:val="53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при ожогах третей степени</w:t>
      </w:r>
    </w:p>
    <w:p w:rsidR="00001DDC" w:rsidRPr="005C0B1E" w:rsidRDefault="00001DDC" w:rsidP="00001DDC">
      <w:pPr>
        <w:pStyle w:val="a6"/>
        <w:numPr>
          <w:ilvl w:val="0"/>
          <w:numId w:val="53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при ожогах четвертой степени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30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.При остром отравлении желудок промывается:</w:t>
      </w:r>
    </w:p>
    <w:p w:rsidR="00001DDC" w:rsidRPr="005C0B1E" w:rsidRDefault="00001DDC" w:rsidP="00001DDC">
      <w:pPr>
        <w:pStyle w:val="a6"/>
        <w:numPr>
          <w:ilvl w:val="0"/>
          <w:numId w:val="54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до чистых  промывных  вод</w:t>
      </w:r>
    </w:p>
    <w:p w:rsidR="00001DDC" w:rsidRPr="005C0B1E" w:rsidRDefault="00001DDC" w:rsidP="00001DDC">
      <w:pPr>
        <w:pStyle w:val="a6"/>
        <w:numPr>
          <w:ilvl w:val="0"/>
          <w:numId w:val="54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раствором гидрокарбоната натрия</w:t>
      </w:r>
    </w:p>
    <w:p w:rsidR="00001DDC" w:rsidRPr="005C0B1E" w:rsidRDefault="00001DDC" w:rsidP="00001DDC">
      <w:pPr>
        <w:pStyle w:val="a6"/>
        <w:numPr>
          <w:ilvl w:val="0"/>
          <w:numId w:val="54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слабым  раствором  марганцовки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31.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Ожог второй степени характеризуется:</w:t>
      </w:r>
    </w:p>
    <w:p w:rsidR="00001DDC" w:rsidRPr="005C0B1E" w:rsidRDefault="00001DDC" w:rsidP="00001DDC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покраснением</w:t>
      </w:r>
    </w:p>
    <w:p w:rsidR="00001DDC" w:rsidRPr="005C0B1E" w:rsidRDefault="00001DDC" w:rsidP="00001DDC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образованием пузырей</w:t>
      </w:r>
    </w:p>
    <w:p w:rsidR="00001DDC" w:rsidRPr="005C0B1E" w:rsidRDefault="00001DDC" w:rsidP="00001DDC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обугливанием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32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.Последовательность действий при молниеносной  форме анафилактического шока:</w:t>
      </w:r>
    </w:p>
    <w:p w:rsidR="00001DDC" w:rsidRPr="005C0B1E" w:rsidRDefault="00001DDC" w:rsidP="00001DDC">
      <w:pPr>
        <w:pStyle w:val="a6"/>
        <w:numPr>
          <w:ilvl w:val="0"/>
          <w:numId w:val="56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введение адреналина, преднизолона, димедрола, при проявлениях признаков клинической смерти - проведение ИВЛ, непрямой массаж сердца</w:t>
      </w:r>
    </w:p>
    <w:p w:rsidR="00001DDC" w:rsidRPr="005C0B1E" w:rsidRDefault="00001DDC" w:rsidP="00001DDC">
      <w:pPr>
        <w:pStyle w:val="a6"/>
        <w:numPr>
          <w:ilvl w:val="0"/>
          <w:numId w:val="56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наложение жгута выше места инъекции, введение димедрола, адреналина</w:t>
      </w:r>
    </w:p>
    <w:p w:rsidR="00001DDC" w:rsidRPr="005C0B1E" w:rsidRDefault="00001DDC" w:rsidP="00001DDC">
      <w:pPr>
        <w:pStyle w:val="a6"/>
        <w:numPr>
          <w:ilvl w:val="0"/>
          <w:numId w:val="56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проведение  ИВЛ, непрямой массаж сердца, введение сердечных гликозидов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33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.Нажатие  на грудину  при непрямом массаже сердца проводится</w:t>
      </w:r>
      <w:proofErr w:type="gramStart"/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01DDC" w:rsidRPr="005C0B1E" w:rsidRDefault="00001DDC" w:rsidP="00001DDC">
      <w:pPr>
        <w:pStyle w:val="a6"/>
        <w:numPr>
          <w:ilvl w:val="0"/>
          <w:numId w:val="57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всей ладонью, не сгибая рук в локтях</w:t>
      </w:r>
    </w:p>
    <w:p w:rsidR="00001DDC" w:rsidRPr="005C0B1E" w:rsidRDefault="00001DDC" w:rsidP="00001DDC">
      <w:pPr>
        <w:pStyle w:val="a6"/>
        <w:numPr>
          <w:ilvl w:val="0"/>
          <w:numId w:val="57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всей ладонью,  умеренно  согнув руки в локтях</w:t>
      </w:r>
    </w:p>
    <w:p w:rsidR="00001DDC" w:rsidRPr="005C0B1E" w:rsidRDefault="00001DDC" w:rsidP="00001DDC">
      <w:pPr>
        <w:pStyle w:val="a6"/>
        <w:numPr>
          <w:ilvl w:val="0"/>
          <w:numId w:val="57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основанием ладони,  не  сгибая  руки в локтях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34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.Смещаемость грудины к позвоночнику, при непрямом массаже сердца у взрослого человека должна составлять:</w:t>
      </w:r>
    </w:p>
    <w:p w:rsidR="00001DDC" w:rsidRPr="005C0B1E" w:rsidRDefault="00001DDC" w:rsidP="00001DDC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1,5 - 2 см</w:t>
      </w:r>
    </w:p>
    <w:p w:rsidR="00001DDC" w:rsidRPr="005C0B1E" w:rsidRDefault="00001DDC" w:rsidP="00001DDC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lastRenderedPageBreak/>
        <w:t>2,5 - 3,5 см</w:t>
      </w:r>
    </w:p>
    <w:p w:rsidR="00001DDC" w:rsidRPr="005C0B1E" w:rsidRDefault="00001DDC" w:rsidP="00001DDC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4 - 5 см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35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.Клиническая картина,  возникающая  при истинном утоплении:</w:t>
      </w:r>
    </w:p>
    <w:p w:rsidR="00001DDC" w:rsidRPr="005C0B1E" w:rsidRDefault="00001DDC" w:rsidP="00001DDC">
      <w:pPr>
        <w:pStyle w:val="a6"/>
        <w:numPr>
          <w:ilvl w:val="0"/>
          <w:numId w:val="5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бледные кожные покровы, дыхание и пульс не определяется</w:t>
      </w:r>
    </w:p>
    <w:p w:rsidR="00001DDC" w:rsidRPr="005C0B1E" w:rsidRDefault="00001DDC" w:rsidP="00001DDC">
      <w:pPr>
        <w:pStyle w:val="a6"/>
        <w:numPr>
          <w:ilvl w:val="0"/>
          <w:numId w:val="59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набухание шейных вен, выделение из верхних дыхательных путей розовой пены</w:t>
      </w:r>
    </w:p>
    <w:p w:rsidR="00001DDC" w:rsidRPr="005C0B1E" w:rsidRDefault="00001DDC" w:rsidP="00001DDC">
      <w:pPr>
        <w:pStyle w:val="a6"/>
        <w:numPr>
          <w:ilvl w:val="0"/>
          <w:numId w:val="59"/>
        </w:numPr>
        <w:spacing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набухание шейных вен, выделение из верхних дыхательных путей беловатой пены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36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.Тройной прием </w:t>
      </w:r>
      <w:proofErr w:type="spellStart"/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Сафара</w:t>
      </w:r>
      <w:proofErr w:type="spellEnd"/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 xml:space="preserve"> на дыхательных путях, включает в себя:</w:t>
      </w:r>
    </w:p>
    <w:p w:rsidR="00001DDC" w:rsidRPr="005C0B1E" w:rsidRDefault="00001DDC" w:rsidP="00001DDC">
      <w:pPr>
        <w:pStyle w:val="a6"/>
        <w:numPr>
          <w:ilvl w:val="0"/>
          <w:numId w:val="6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запрокинуть голову, вывести нижнюю челюсть, ввести воздуховод</w:t>
      </w:r>
    </w:p>
    <w:p w:rsidR="00001DDC" w:rsidRPr="005C0B1E" w:rsidRDefault="00001DDC" w:rsidP="00001DDC">
      <w:pPr>
        <w:pStyle w:val="a6"/>
        <w:numPr>
          <w:ilvl w:val="0"/>
          <w:numId w:val="6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вывести нижнюю челюсть, открыть рот, провести туалет полости рта</w:t>
      </w:r>
    </w:p>
    <w:p w:rsidR="00001DDC" w:rsidRPr="005C0B1E" w:rsidRDefault="00001DDC" w:rsidP="00001DDC">
      <w:pPr>
        <w:pStyle w:val="a6"/>
        <w:numPr>
          <w:ilvl w:val="0"/>
          <w:numId w:val="60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запрокинуть голову, открыть рот, вывести нижнюю челюсть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37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.Гематомой называется скопление крови:</w:t>
      </w:r>
    </w:p>
    <w:p w:rsidR="00001DDC" w:rsidRPr="005C0B1E" w:rsidRDefault="00001DDC" w:rsidP="00001DDC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 перикарде</w:t>
      </w:r>
    </w:p>
    <w:p w:rsidR="00001DDC" w:rsidRPr="005C0B1E" w:rsidRDefault="00001DDC" w:rsidP="00001DDC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 брюшной  полости</w:t>
      </w:r>
    </w:p>
    <w:p w:rsidR="00001DDC" w:rsidRPr="005C0B1E" w:rsidRDefault="00001DDC" w:rsidP="00001DDC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 плевральной  полости</w:t>
      </w:r>
    </w:p>
    <w:p w:rsidR="00001DDC" w:rsidRPr="005C0B1E" w:rsidRDefault="00001DDC" w:rsidP="00001DDC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 тканях</w:t>
      </w:r>
    </w:p>
    <w:p w:rsidR="00001DDC" w:rsidRPr="005C0B1E" w:rsidRDefault="00001DDC" w:rsidP="00001DDC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в  суставной  сумке</w:t>
      </w: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</w:p>
    <w:p w:rsidR="00001DDC" w:rsidRPr="005C0B1E" w:rsidRDefault="00001DDC" w:rsidP="00001DDC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38</w:t>
      </w:r>
      <w:r w:rsidRPr="005C0B1E">
        <w:rPr>
          <w:rFonts w:ascii="Times New Roman" w:eastAsia="Arial Narrow" w:hAnsi="Times New Roman" w:cs="Times New Roman"/>
          <w:b/>
          <w:sz w:val="24"/>
          <w:szCs w:val="24"/>
          <w:lang w:eastAsia="ru-RU"/>
        </w:rPr>
        <w:t>.Максимальное время, допустимое  для нахождения жгута на конечности:</w:t>
      </w:r>
    </w:p>
    <w:p w:rsidR="00001DDC" w:rsidRPr="005C0B1E" w:rsidRDefault="00001DDC" w:rsidP="00001DDC">
      <w:pPr>
        <w:pStyle w:val="a6"/>
        <w:numPr>
          <w:ilvl w:val="0"/>
          <w:numId w:val="6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30  мин</w:t>
      </w:r>
    </w:p>
    <w:p w:rsidR="00001DDC" w:rsidRPr="005C0B1E" w:rsidRDefault="00001DDC" w:rsidP="00001DDC">
      <w:pPr>
        <w:pStyle w:val="a6"/>
        <w:numPr>
          <w:ilvl w:val="0"/>
          <w:numId w:val="6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1 час</w:t>
      </w:r>
    </w:p>
    <w:p w:rsidR="00001DDC" w:rsidRPr="005C0B1E" w:rsidRDefault="00001DDC" w:rsidP="00001DDC">
      <w:pPr>
        <w:pStyle w:val="a6"/>
        <w:numPr>
          <w:ilvl w:val="0"/>
          <w:numId w:val="6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1,5  часа</w:t>
      </w:r>
    </w:p>
    <w:p w:rsidR="00001DDC" w:rsidRPr="005C0B1E" w:rsidRDefault="00001DDC" w:rsidP="00001DDC">
      <w:pPr>
        <w:pStyle w:val="a6"/>
        <w:numPr>
          <w:ilvl w:val="0"/>
          <w:numId w:val="62"/>
        </w:num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sz w:val="24"/>
          <w:szCs w:val="24"/>
          <w:lang w:eastAsia="ru-RU"/>
        </w:rPr>
        <w:t>2 часа</w:t>
      </w:r>
    </w:p>
    <w:p w:rsidR="00842BB1" w:rsidRPr="005C0B1E" w:rsidRDefault="00842BB1" w:rsidP="00C037E2">
      <w:pPr>
        <w:pStyle w:val="1"/>
        <w:shd w:val="clear" w:color="auto" w:fill="auto"/>
        <w:tabs>
          <w:tab w:val="left" w:pos="222"/>
        </w:tabs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D95ADE" w:rsidRPr="005C0B1E" w:rsidRDefault="00001DDC" w:rsidP="00C821C4">
      <w:pPr>
        <w:pStyle w:val="1"/>
        <w:shd w:val="clear" w:color="auto" w:fill="auto"/>
        <w:tabs>
          <w:tab w:val="left" w:pos="222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39</w:t>
      </w:r>
      <w:r w:rsidR="00C821C4" w:rsidRPr="005C0B1E">
        <w:rPr>
          <w:rFonts w:ascii="Times New Roman" w:hAnsi="Times New Roman" w:cs="Times New Roman"/>
          <w:i w:val="0"/>
          <w:sz w:val="24"/>
          <w:szCs w:val="24"/>
        </w:rPr>
        <w:t>.</w:t>
      </w:r>
      <w:r w:rsidR="00D95ADE" w:rsidRPr="005C0B1E">
        <w:rPr>
          <w:rFonts w:ascii="Times New Roman" w:hAnsi="Times New Roman" w:cs="Times New Roman"/>
          <w:i w:val="0"/>
          <w:sz w:val="24"/>
          <w:szCs w:val="24"/>
        </w:rPr>
        <w:t>Укажите клинические проявления термических ожогов 1 степени</w:t>
      </w:r>
    </w:p>
    <w:p w:rsidR="00D95ADE" w:rsidRPr="005C0B1E" w:rsidRDefault="00D95ADE" w:rsidP="00C821C4">
      <w:pPr>
        <w:pStyle w:val="1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b w:val="0"/>
          <w:i w:val="0"/>
          <w:sz w:val="24"/>
          <w:szCs w:val="24"/>
        </w:rPr>
        <w:t>гиперемия обожженного участка, чувство боли и жжения</w:t>
      </w:r>
    </w:p>
    <w:p w:rsidR="00D95ADE" w:rsidRPr="005C0B1E" w:rsidRDefault="00D95ADE" w:rsidP="00C821C4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гиперемия обожженного участка, на фоне которой определяются прозрачные пузыри</w:t>
      </w:r>
    </w:p>
    <w:p w:rsidR="00D95ADE" w:rsidRPr="005C0B1E" w:rsidRDefault="00D95ADE" w:rsidP="00C821C4">
      <w:pPr>
        <w:pStyle w:val="20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кожа бледная, беспокоит чувство боли или жжения</w:t>
      </w:r>
    </w:p>
    <w:p w:rsidR="00D95ADE" w:rsidRPr="005C0B1E" w:rsidRDefault="00D95ADE" w:rsidP="00C821C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line="240" w:lineRule="auto"/>
        <w:ind w:left="737" w:hanging="357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гиперемия обожженного участка, чувствительность резко снижена, боли нет</w:t>
      </w:r>
    </w:p>
    <w:p w:rsidR="00A06DAD" w:rsidRPr="005C0B1E" w:rsidRDefault="00A06DAD" w:rsidP="00C037E2">
      <w:pPr>
        <w:pStyle w:val="1"/>
        <w:shd w:val="clear" w:color="auto" w:fill="auto"/>
        <w:tabs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D95ADE" w:rsidRPr="005C0B1E" w:rsidRDefault="00001DDC" w:rsidP="00C037E2">
      <w:pPr>
        <w:pStyle w:val="1"/>
        <w:shd w:val="clear" w:color="auto" w:fill="auto"/>
        <w:tabs>
          <w:tab w:val="left" w:pos="23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40</w:t>
      </w:r>
      <w:r w:rsidR="00C821C4" w:rsidRPr="005C0B1E">
        <w:rPr>
          <w:rFonts w:ascii="Times New Roman" w:hAnsi="Times New Roman" w:cs="Times New Roman"/>
          <w:i w:val="0"/>
          <w:sz w:val="24"/>
          <w:szCs w:val="24"/>
        </w:rPr>
        <w:t>.</w:t>
      </w:r>
      <w:r w:rsidR="00D95ADE" w:rsidRPr="005C0B1E">
        <w:rPr>
          <w:rFonts w:ascii="Times New Roman" w:hAnsi="Times New Roman" w:cs="Times New Roman"/>
          <w:i w:val="0"/>
          <w:sz w:val="24"/>
          <w:szCs w:val="24"/>
        </w:rPr>
        <w:t>Укажите клинические проявления термических ожогов 2 степени</w:t>
      </w:r>
    </w:p>
    <w:p w:rsidR="00D95ADE" w:rsidRPr="005C0B1E" w:rsidRDefault="00D95ADE" w:rsidP="00C821C4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b w:val="0"/>
          <w:i w:val="0"/>
          <w:sz w:val="24"/>
          <w:szCs w:val="24"/>
        </w:rPr>
        <w:t>гиперемия обожженного участка, на фоне которой определяются прозрачные пузыри</w:t>
      </w:r>
    </w:p>
    <w:p w:rsidR="00D95ADE" w:rsidRPr="005C0B1E" w:rsidRDefault="00D95ADE" w:rsidP="00C821C4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гиперемия обожженного участка, на фоне которой определяются геморрагические пузыри и обрывки вскрывшихся пузырей</w:t>
      </w:r>
    </w:p>
    <w:p w:rsidR="00D95ADE" w:rsidRPr="005C0B1E" w:rsidRDefault="00D95ADE" w:rsidP="00C821C4">
      <w:pPr>
        <w:pStyle w:val="20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кожа пораженного участка багрово-синюшная, определяются прозрачные пузыри</w:t>
      </w:r>
    </w:p>
    <w:p w:rsidR="00D95ADE" w:rsidRPr="005C0B1E" w:rsidRDefault="00D95ADE" w:rsidP="00C821C4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240" w:lineRule="auto"/>
        <w:ind w:left="737" w:hanging="357"/>
        <w:rPr>
          <w:rFonts w:ascii="Times New Roman" w:hAnsi="Times New Roman" w:cs="Times New Roman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i w:val="0"/>
          <w:sz w:val="24"/>
          <w:szCs w:val="24"/>
        </w:rPr>
        <w:t>имеется</w:t>
      </w:r>
      <w:r w:rsidRPr="005C0B1E">
        <w:rPr>
          <w:rFonts w:ascii="Times New Roman" w:hAnsi="Times New Roman" w:cs="Times New Roman"/>
          <w:i w:val="0"/>
          <w:sz w:val="24"/>
          <w:szCs w:val="24"/>
        </w:rPr>
        <w:tab/>
        <w:t>сухая раневая поверхность, окруженная струпом</w:t>
      </w:r>
    </w:p>
    <w:p w:rsidR="00A06DAD" w:rsidRPr="005C0B1E" w:rsidRDefault="00A06DAD" w:rsidP="00C037E2">
      <w:pPr>
        <w:pStyle w:val="1"/>
        <w:shd w:val="clear" w:color="auto" w:fill="auto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D95ADE" w:rsidRPr="005C0B1E" w:rsidRDefault="00001DDC" w:rsidP="00C037E2">
      <w:pPr>
        <w:pStyle w:val="1"/>
        <w:shd w:val="clear" w:color="auto" w:fill="auto"/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41</w:t>
      </w:r>
      <w:r w:rsidR="00C821C4" w:rsidRPr="005C0B1E">
        <w:rPr>
          <w:rFonts w:ascii="Times New Roman" w:hAnsi="Times New Roman" w:cs="Times New Roman"/>
          <w:i w:val="0"/>
          <w:sz w:val="24"/>
          <w:szCs w:val="24"/>
        </w:rPr>
        <w:t>.</w:t>
      </w:r>
      <w:r w:rsidR="00D95ADE" w:rsidRPr="005C0B1E">
        <w:rPr>
          <w:rFonts w:ascii="Times New Roman" w:hAnsi="Times New Roman" w:cs="Times New Roman"/>
          <w:i w:val="0"/>
          <w:sz w:val="24"/>
          <w:szCs w:val="24"/>
        </w:rPr>
        <w:t>Укажите клинические проявления термических ожогов 4 степени</w:t>
      </w:r>
    </w:p>
    <w:p w:rsidR="00D95ADE" w:rsidRPr="005C0B1E" w:rsidRDefault="00D95ADE" w:rsidP="00C821C4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C0B1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темно-коричневый плотный струп, кожа вокруг темная, просвечивают </w:t>
      </w:r>
      <w:proofErr w:type="spellStart"/>
      <w:r w:rsidRPr="005C0B1E">
        <w:rPr>
          <w:rFonts w:ascii="Times New Roman" w:hAnsi="Times New Roman" w:cs="Times New Roman"/>
          <w:b w:val="0"/>
          <w:i w:val="0"/>
          <w:sz w:val="24"/>
          <w:szCs w:val="24"/>
        </w:rPr>
        <w:t>тромбированные</w:t>
      </w:r>
      <w:proofErr w:type="spellEnd"/>
      <w:r w:rsidRPr="005C0B1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подкожные вены, сильная боль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темно-коричневый плотный струп, кожа вокруг струпа практически не изменена, боль умеренная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кожа темная, до черного цвета, мумификация пораженного участка, чувствительности в пораженном участке нет</w:t>
      </w:r>
    </w:p>
    <w:p w:rsidR="00C67B2B" w:rsidRPr="005C0B1E" w:rsidRDefault="00C67B2B" w:rsidP="00C821C4">
      <w:pPr>
        <w:pStyle w:val="a6"/>
        <w:widowControl w:val="0"/>
        <w:numPr>
          <w:ilvl w:val="0"/>
          <w:numId w:val="2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беловатый, рыхлый струп, кожа вокруг струпа гиперемирована, боль</w:t>
      </w:r>
    </w:p>
    <w:p w:rsidR="00DB5A3F" w:rsidRPr="005C0B1E" w:rsidRDefault="00DB5A3F" w:rsidP="00C037E2">
      <w:pPr>
        <w:pStyle w:val="a6"/>
        <w:widowControl w:val="0"/>
        <w:tabs>
          <w:tab w:val="left" w:pos="260"/>
        </w:tabs>
        <w:spacing w:after="0" w:line="240" w:lineRule="auto"/>
        <w:ind w:left="740"/>
        <w:jc w:val="both"/>
        <w:rPr>
          <w:rFonts w:ascii="Times New Roman" w:eastAsia="Arial Narrow" w:hAnsi="Times New Roman" w:cs="Times New Roman"/>
          <w:iCs/>
          <w:color w:val="000000"/>
          <w:sz w:val="16"/>
          <w:szCs w:val="16"/>
          <w:lang w:eastAsia="ru-RU"/>
        </w:rPr>
      </w:pPr>
    </w:p>
    <w:p w:rsidR="00D95ADE" w:rsidRPr="005C0B1E" w:rsidRDefault="00C821C4" w:rsidP="00C037E2">
      <w:pPr>
        <w:widowControl w:val="0"/>
        <w:tabs>
          <w:tab w:val="left" w:pos="231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</w:t>
      </w:r>
      <w:r w:rsidR="00001DDC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2</w:t>
      </w:r>
      <w:r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Повязки, применяющиеся на доврачебном этапе при ожогах 2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3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спирт-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фурацилиновые</w:t>
      </w:r>
      <w:proofErr w:type="spellEnd"/>
    </w:p>
    <w:p w:rsidR="00D95ADE" w:rsidRPr="005C0B1E" w:rsidRDefault="00D95ADE" w:rsidP="00C821C4">
      <w:pPr>
        <w:pStyle w:val="a6"/>
        <w:widowControl w:val="0"/>
        <w:numPr>
          <w:ilvl w:val="0"/>
          <w:numId w:val="3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сухие асептические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3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мазевые</w:t>
      </w:r>
    </w:p>
    <w:p w:rsidR="00A06DAD" w:rsidRPr="005C0B1E" w:rsidRDefault="00D95ADE" w:rsidP="00C821C4">
      <w:pPr>
        <w:pStyle w:val="a6"/>
        <w:widowControl w:val="0"/>
        <w:numPr>
          <w:ilvl w:val="0"/>
          <w:numId w:val="3"/>
        </w:numPr>
        <w:tabs>
          <w:tab w:val="left" w:pos="236"/>
        </w:tabs>
        <w:spacing w:after="0" w:line="240" w:lineRule="auto"/>
        <w:ind w:left="737" w:hanging="357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lastRenderedPageBreak/>
        <w:t>пропитанные</w:t>
      </w:r>
      <w:proofErr w:type="gram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вазелиновым маслом</w:t>
      </w:r>
    </w:p>
    <w:p w:rsidR="00A06DAD" w:rsidRPr="005C0B1E" w:rsidRDefault="00A06DAD" w:rsidP="00D87B99">
      <w:pPr>
        <w:widowControl w:val="0"/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4"/>
          <w:szCs w:val="4"/>
          <w:lang w:eastAsia="ru-RU"/>
        </w:rPr>
      </w:pPr>
    </w:p>
    <w:p w:rsidR="00D95ADE" w:rsidRPr="005C0B1E" w:rsidRDefault="00001DDC" w:rsidP="00D87B99">
      <w:pPr>
        <w:widowControl w:val="0"/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43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Первая помощь при термических ожогах лица 2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5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обезболивание, обработка обожженного участка раствором антисептика, сухая асептическая повязка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5"/>
        </w:numPr>
        <w:tabs>
          <w:tab w:val="left" w:pos="342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обезболивание, обработка обожженного участка раствором антисептика, повязка с противоожоговыми аэрозолями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5"/>
        </w:numPr>
        <w:tabs>
          <w:tab w:val="left" w:pos="26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обезболивание, транспортировка в лечебное учреждение без повязок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5"/>
        </w:numPr>
        <w:tabs>
          <w:tab w:val="left" w:pos="322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обезболивание, обработка обожженного участка раствором антисептика, влажные повязки (стерильный физиологический раствор)</w:t>
      </w:r>
    </w:p>
    <w:p w:rsidR="00DB5A3F" w:rsidRPr="005C0B1E" w:rsidRDefault="00DB5A3F" w:rsidP="00C037E2">
      <w:pPr>
        <w:widowControl w:val="0"/>
        <w:tabs>
          <w:tab w:val="left" w:pos="226"/>
        </w:tabs>
        <w:spacing w:after="0" w:line="240" w:lineRule="auto"/>
        <w:ind w:left="38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16"/>
          <w:szCs w:val="16"/>
          <w:lang w:eastAsia="ru-RU"/>
        </w:rPr>
      </w:pPr>
    </w:p>
    <w:p w:rsidR="00D95ADE" w:rsidRPr="005C0B1E" w:rsidRDefault="00001DDC" w:rsidP="00C037E2">
      <w:pPr>
        <w:widowControl w:val="0"/>
        <w:tabs>
          <w:tab w:val="left" w:pos="226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44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Укажите мероприятия неотложной доврачебной помощи при термических ожогах 3-4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6"/>
        </w:numPr>
        <w:tabs>
          <w:tab w:val="left" w:pos="332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обезболивание, сухие асептические повязки на обожженные участки, транспортировка в лечебное учреждение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6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обезболивание, повязки с противоожоговыми аэрозолями, транспортировка в лечебное учреждение</w:t>
      </w:r>
    </w:p>
    <w:p w:rsidR="00673770" w:rsidRPr="005C0B1E" w:rsidRDefault="00D95ADE" w:rsidP="00C821C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/>
        </w:rPr>
      </w:pPr>
      <w:r w:rsidRPr="005C0B1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/>
        </w:rPr>
        <w:t>обезболивание, холодные влажные повязки, транспортировка в лечебное учреждение</w:t>
      </w:r>
    </w:p>
    <w:p w:rsidR="00673770" w:rsidRPr="005C0B1E" w:rsidRDefault="00D95ADE" w:rsidP="00C821C4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5C0B1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/>
        </w:rPr>
        <w:t>обезболивание, мазевые повязки, транспортировка в лечебное учреждение</w:t>
      </w:r>
      <w:r w:rsidRPr="005C0B1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673770" w:rsidRPr="005C0B1E" w:rsidRDefault="00673770" w:rsidP="00C037E2">
      <w:pPr>
        <w:pStyle w:val="1"/>
        <w:shd w:val="clear" w:color="auto" w:fill="auto"/>
        <w:spacing w:after="0" w:line="240" w:lineRule="auto"/>
        <w:ind w:left="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D95ADE" w:rsidRPr="005C0B1E" w:rsidRDefault="00001DDC" w:rsidP="00C037E2">
      <w:pPr>
        <w:widowControl w:val="0"/>
        <w:tabs>
          <w:tab w:val="left" w:pos="271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45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Методика обработки химического ожога на доврачебном этапе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7"/>
        </w:numPr>
        <w:tabs>
          <w:tab w:val="left" w:pos="386"/>
        </w:tabs>
        <w:spacing w:after="0" w:line="240" w:lineRule="auto"/>
        <w:ind w:right="6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обожженного участка холодной водой в течени</w:t>
      </w:r>
      <w:proofErr w:type="gram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15-20 минут, обработка нейтрализующим раствором, сухие асептические повязки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7"/>
        </w:numPr>
        <w:tabs>
          <w:tab w:val="left" w:pos="295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промывание обожженного участка холодной водой в течени</w:t>
      </w:r>
      <w:proofErr w:type="gram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и</w:t>
      </w:r>
      <w:proofErr w:type="gramEnd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 часа, сухие асептические повязки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7"/>
        </w:numPr>
        <w:tabs>
          <w:tab w:val="left" w:pos="28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обожженного участка холодной водой, повязки с противоожоговыми аэрозолями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7"/>
        </w:numPr>
        <w:tabs>
          <w:tab w:val="left" w:pos="818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водой</w:t>
      </w: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ab/>
        <w:t>не промывать, обработать обожженный участок вазелиновым маслом, сухие асептические повязки</w:t>
      </w:r>
    </w:p>
    <w:p w:rsidR="00D95ADE" w:rsidRPr="005C0B1E" w:rsidRDefault="00001DDC" w:rsidP="00C037E2">
      <w:pPr>
        <w:widowControl w:val="0"/>
        <w:tabs>
          <w:tab w:val="left" w:pos="37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46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Мероприятия неотложной доврачебной помощи при химическом ожоге 3-4 степени включают в себя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8"/>
        </w:numPr>
        <w:tabs>
          <w:tab w:val="left" w:pos="286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промывание обожженного участка под струей проточной холодной воды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8"/>
        </w:numPr>
        <w:tabs>
          <w:tab w:val="left" w:pos="28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слабыми нейтрализующими средствами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8"/>
        </w:numPr>
        <w:tabs>
          <w:tab w:val="left" w:pos="30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сухие асептические повязки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8"/>
        </w:numPr>
        <w:tabs>
          <w:tab w:val="left" w:pos="27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повязки с анестетиками</w:t>
      </w:r>
    </w:p>
    <w:p w:rsidR="00D95ADE" w:rsidRPr="005C0B1E" w:rsidRDefault="00001DDC" w:rsidP="00C037E2">
      <w:pPr>
        <w:widowControl w:val="0"/>
        <w:tabs>
          <w:tab w:val="left" w:pos="502"/>
        </w:tabs>
        <w:spacing w:after="0" w:line="240" w:lineRule="auto"/>
        <w:ind w:right="62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47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 определении площади поражения по правилу «девятки» передняя поверхность туловища составляет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9%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18%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9"/>
        </w:numPr>
        <w:tabs>
          <w:tab w:val="left" w:pos="281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27%</w:t>
      </w:r>
    </w:p>
    <w:p w:rsidR="00D95ADE" w:rsidRPr="005C0B1E" w:rsidRDefault="00001DDC" w:rsidP="00C037E2">
      <w:pPr>
        <w:widowControl w:val="0"/>
        <w:tabs>
          <w:tab w:val="left" w:pos="372"/>
        </w:tabs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48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Площадь ладонной поверхности кисти человека составляет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0"/>
        </w:numPr>
        <w:tabs>
          <w:tab w:val="left" w:pos="305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1%</w:t>
      </w:r>
    </w:p>
    <w:p w:rsidR="005C06C9" w:rsidRPr="005C0B1E" w:rsidRDefault="00D95ADE" w:rsidP="00C821C4">
      <w:pPr>
        <w:pStyle w:val="a6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2%</w:t>
      </w:r>
    </w:p>
    <w:p w:rsidR="001A28E5" w:rsidRPr="005C0B1E" w:rsidRDefault="00D95ADE" w:rsidP="00C821C4">
      <w:pPr>
        <w:pStyle w:val="a6"/>
        <w:widowControl w:val="0"/>
        <w:numPr>
          <w:ilvl w:val="0"/>
          <w:numId w:val="10"/>
        </w:numPr>
        <w:spacing w:after="299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18%</w:t>
      </w:r>
    </w:p>
    <w:p w:rsidR="00D95ADE" w:rsidRPr="005C0B1E" w:rsidRDefault="00001DDC" w:rsidP="00C037E2">
      <w:pPr>
        <w:widowControl w:val="0"/>
        <w:tabs>
          <w:tab w:val="left" w:pos="425"/>
        </w:tabs>
        <w:spacing w:after="0" w:line="240" w:lineRule="auto"/>
        <w:ind w:right="6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49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Укажите мероприятия неотложной доврачебной помощи при попадании в глаз химических веществ (слабого раствора уксусной кислоты)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1"/>
        </w:numPr>
        <w:tabs>
          <w:tab w:val="left" w:pos="286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промывание холодной проточной водой, наложение сухой асептической повязки, </w:t>
      </w: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lastRenderedPageBreak/>
        <w:t>консультация окулиста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1"/>
        </w:numPr>
        <w:tabs>
          <w:tab w:val="left" w:pos="348"/>
        </w:tabs>
        <w:spacing w:after="0" w:line="240" w:lineRule="auto"/>
        <w:ind w:right="6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проточной холодной водой, затем слабым нейтрализующим раствором (содой), консультация окулиста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1"/>
        </w:numPr>
        <w:tabs>
          <w:tab w:val="left" w:pos="286"/>
        </w:tabs>
        <w:spacing w:after="0" w:line="240" w:lineRule="auto"/>
        <w:ind w:right="6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слабым нейтрализующим (содовым) раствором, за веко заложить глазную гидрокортизоновую мазь, консультация окулиста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1"/>
        </w:numPr>
        <w:tabs>
          <w:tab w:val="left" w:pos="27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промывание не проводить, наложение сухой асептической повязки, консультация окулиста</w:t>
      </w:r>
    </w:p>
    <w:p w:rsidR="00673770" w:rsidRPr="005C0B1E" w:rsidRDefault="00673770" w:rsidP="00C037E2">
      <w:pPr>
        <w:widowControl w:val="0"/>
        <w:tabs>
          <w:tab w:val="left" w:pos="276"/>
        </w:tabs>
        <w:spacing w:after="0" w:line="240" w:lineRule="auto"/>
        <w:ind w:left="6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</w:p>
    <w:p w:rsidR="00D95ADE" w:rsidRPr="005C0B1E" w:rsidRDefault="00001DDC" w:rsidP="00C037E2">
      <w:pPr>
        <w:widowControl w:val="0"/>
        <w:tabs>
          <w:tab w:val="left" w:pos="327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50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Изменения, происходящие в подкожных кровеносных сосудах при отморожениях 1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2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нестойкий кратковременный спазм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2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кратковременное расширение сосудов, сменяющееся спазмом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2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стойкий длительный спазм</w:t>
      </w:r>
    </w:p>
    <w:p w:rsidR="00593111" w:rsidRPr="005C0B1E" w:rsidRDefault="00D95ADE" w:rsidP="00C821C4">
      <w:pPr>
        <w:pStyle w:val="a6"/>
        <w:widowControl w:val="0"/>
        <w:numPr>
          <w:ilvl w:val="0"/>
          <w:numId w:val="12"/>
        </w:numPr>
        <w:tabs>
          <w:tab w:val="left" w:pos="241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стойкое длительное расширение сосудов</w:t>
      </w:r>
    </w:p>
    <w:p w:rsidR="004C6B57" w:rsidRPr="005C0B1E" w:rsidRDefault="004C6B57" w:rsidP="004C6B57">
      <w:pPr>
        <w:pStyle w:val="a6"/>
        <w:widowControl w:val="0"/>
        <w:tabs>
          <w:tab w:val="left" w:pos="241"/>
        </w:tabs>
        <w:spacing w:after="120" w:line="240" w:lineRule="auto"/>
        <w:ind w:left="74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</w:p>
    <w:p w:rsidR="00D95ADE" w:rsidRPr="005C0B1E" w:rsidRDefault="00001DDC" w:rsidP="00C037E2">
      <w:pPr>
        <w:widowControl w:val="0"/>
        <w:tabs>
          <w:tab w:val="left" w:pos="327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51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Изменения, происходящие в подкожных кровеносных сосудах при отморожениях 2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3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спазм, сменяющийся стойким расширением сосудов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3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кратковременный спазм, нестойкое расширение сосудов, вторичный спазм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3"/>
        </w:numPr>
        <w:tabs>
          <w:tab w:val="left" w:pos="241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кратковременное расширение сосудов, сменяющееся стойким спазмом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3"/>
        </w:numPr>
        <w:tabs>
          <w:tab w:val="left" w:pos="236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может возникать или спазм сосудов, или расширение сосудов</w:t>
      </w:r>
    </w:p>
    <w:p w:rsidR="00D95ADE" w:rsidRPr="005C0B1E" w:rsidRDefault="00001DDC" w:rsidP="00C037E2">
      <w:pPr>
        <w:widowControl w:val="0"/>
        <w:tabs>
          <w:tab w:val="left" w:pos="342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52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Укажите клинические проявления отморожения 1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4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бледность кожи с последующим ее покраснением, пораженный участок холодный на ощупь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4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бледность или «мраморность» кожи, пораженный участок холодный на ощупь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4"/>
        </w:numPr>
        <w:tabs>
          <w:tab w:val="left" w:pos="22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легкая гиперемия кожи, пораженный участок холодный на ощупь</w:t>
      </w:r>
    </w:p>
    <w:p w:rsidR="00E147DF" w:rsidRPr="005C0B1E" w:rsidRDefault="00D95ADE" w:rsidP="00C821C4">
      <w:pPr>
        <w:pStyle w:val="a6"/>
        <w:widowControl w:val="0"/>
        <w:numPr>
          <w:ilvl w:val="0"/>
          <w:numId w:val="14"/>
        </w:numPr>
        <w:tabs>
          <w:tab w:val="left" w:pos="241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бледность или «мраморность» кожи, температура кожи на ощупь не изменяется</w:t>
      </w:r>
    </w:p>
    <w:p w:rsidR="00D95ADE" w:rsidRPr="005C0B1E" w:rsidRDefault="00001DDC" w:rsidP="00C037E2">
      <w:pPr>
        <w:widowControl w:val="0"/>
        <w:tabs>
          <w:tab w:val="left" w:pos="342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53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 отморожениях 2 степени отмечается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5"/>
        </w:numPr>
        <w:tabs>
          <w:tab w:val="left" w:pos="250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багрово-синюшная окраска кожи, появление прозрачных пузырей, гиперестезии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5"/>
        </w:numPr>
        <w:tabs>
          <w:tab w:val="left" w:pos="260"/>
        </w:tabs>
        <w:spacing w:after="0" w:line="240" w:lineRule="auto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багрово-синюшная окраска кожи, появление прозрачных пузырей, снижение чувствительности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5"/>
        </w:numPr>
        <w:tabs>
          <w:tab w:val="left" w:pos="246"/>
        </w:tabs>
        <w:spacing w:after="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бледная окраска кожи, появление геморрагических пузырей, снижение чувствительности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5"/>
        </w:numPr>
        <w:tabs>
          <w:tab w:val="left" w:pos="289"/>
        </w:tabs>
        <w:spacing w:after="120" w:line="240" w:lineRule="auto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фоне кожи обычной окраски имеется струп, снижение чувствительности</w:t>
      </w:r>
    </w:p>
    <w:p w:rsidR="00D95ADE" w:rsidRPr="005C0B1E" w:rsidRDefault="00001DDC" w:rsidP="00C037E2">
      <w:pPr>
        <w:widowControl w:val="0"/>
        <w:tabs>
          <w:tab w:val="left" w:pos="342"/>
        </w:tabs>
        <w:spacing w:after="0" w:line="240" w:lineRule="auto"/>
        <w:ind w:left="20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54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 отморожениях 3 степени отмечается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6"/>
        </w:numPr>
        <w:tabs>
          <w:tab w:val="left" w:pos="294"/>
        </w:tabs>
        <w:spacing w:after="0" w:line="240" w:lineRule="auto"/>
        <w:ind w:right="2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багрово-синюшная кожа, резко выраженный отек, прозрачные пузыри, обрывки самопроизвольно вскрывшихся пузырей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6"/>
        </w:numPr>
        <w:tabs>
          <w:tab w:val="left" w:pos="438"/>
        </w:tabs>
        <w:spacing w:after="0" w:line="240" w:lineRule="auto"/>
        <w:ind w:right="20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сине-багровая кожа, выраженный отек, геморрагические пузыри, обрывки самопроизвольно вскрывшихся пузырей</w:t>
      </w:r>
    </w:p>
    <w:p w:rsidR="001A28E5" w:rsidRPr="005C0B1E" w:rsidRDefault="00D95ADE" w:rsidP="00C821C4">
      <w:pPr>
        <w:pStyle w:val="a6"/>
        <w:widowControl w:val="0"/>
        <w:numPr>
          <w:ilvl w:val="0"/>
          <w:numId w:val="16"/>
        </w:numPr>
        <w:tabs>
          <w:tab w:val="left" w:pos="246"/>
        </w:tabs>
        <w:spacing w:after="0" w:line="240" w:lineRule="auto"/>
        <w:ind w:right="2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сине-багровая кожа, выраженный отек,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струпы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, обрывки самопроизвольно вскрывшихся пузырей г </w:t>
      </w:r>
      <w:proofErr w:type="gram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)н</w:t>
      </w:r>
      <w:proofErr w:type="gram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а фоне бледной кожи геморрагические пузыри, резкая боль</w:t>
      </w:r>
    </w:p>
    <w:p w:rsidR="004C6B57" w:rsidRPr="005C0B1E" w:rsidRDefault="004C6B57" w:rsidP="004C6B57">
      <w:pPr>
        <w:pStyle w:val="a6"/>
        <w:widowControl w:val="0"/>
        <w:tabs>
          <w:tab w:val="left" w:pos="246"/>
        </w:tabs>
        <w:spacing w:after="0" w:line="240" w:lineRule="auto"/>
        <w:ind w:left="740" w:right="20"/>
        <w:rPr>
          <w:rFonts w:ascii="Times New Roman" w:eastAsia="Arial Narrow" w:hAnsi="Times New Roman" w:cs="Times New Roman"/>
          <w:iCs/>
          <w:color w:val="000000"/>
          <w:sz w:val="8"/>
          <w:szCs w:val="8"/>
          <w:lang w:eastAsia="ru-RU"/>
        </w:rPr>
      </w:pPr>
    </w:p>
    <w:p w:rsidR="00D95ADE" w:rsidRPr="005C0B1E" w:rsidRDefault="00001DDC" w:rsidP="00C037E2">
      <w:pPr>
        <w:widowControl w:val="0"/>
        <w:tabs>
          <w:tab w:val="left" w:pos="337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55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Клинические проявления отморожения 4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7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кожа темная, мумификация отмороженного участка, чувствительности нет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7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кожа темная, мумификация отмороженного участка, сильные боли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7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кожа темная, просвечивают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тромбированные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сосуды, темно-коричневый струп, боль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7"/>
        </w:numPr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кожа гиперемирована, уплотнена, беловатый струп, боль</w:t>
      </w:r>
    </w:p>
    <w:p w:rsidR="00D95ADE" w:rsidRPr="005C0B1E" w:rsidRDefault="00001DDC" w:rsidP="00C037E2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56.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Неотложная помощь на время транспортировки пострадавших при 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lastRenderedPageBreak/>
        <w:t>отморожениях 1 степени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8"/>
        </w:numPr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растирание отмороженного участка с чистым снегом, обильное горячее питье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8"/>
        </w:numPr>
        <w:tabs>
          <w:tab w:val="left" w:pos="270"/>
        </w:tabs>
        <w:spacing w:after="0" w:line="240" w:lineRule="auto"/>
        <w:ind w:right="40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растирание отмороженного участка чистым снегом или подручными средствами с последующим наложением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термоизолирующих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повязок, обильное горячее питье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8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наложение </w:t>
      </w:r>
      <w:proofErr w:type="spell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термоизолирующих</w:t>
      </w:r>
      <w:proofErr w:type="spellEnd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 повязок, обильное горячее питье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8"/>
        </w:numPr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наложение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термоизолирующих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повязок, алкоголь, как согревающее средство</w:t>
      </w:r>
    </w:p>
    <w:p w:rsidR="00D95ADE" w:rsidRPr="005C0B1E" w:rsidRDefault="00001DDC" w:rsidP="00C037E2">
      <w:pPr>
        <w:widowControl w:val="0"/>
        <w:tabs>
          <w:tab w:val="left" w:pos="346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</w:t>
      </w:r>
      <w:r w:rsidR="0099123A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7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Укажите признаки «знаков» («меток») тока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9"/>
        </w:numPr>
        <w:tabs>
          <w:tab w:val="left" w:pos="289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округлой формы желтовато-серые пятна, гиперемия вокруг пятна, повышенная кожная чувствительность в пятне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9"/>
        </w:numPr>
        <w:tabs>
          <w:tab w:val="left" w:pos="418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округлой формы желтовато-серые пятна, гиперемии вокруг пятна нет, снижение кожной чувствительности в пятне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9"/>
        </w:numPr>
        <w:tabs>
          <w:tab w:val="left" w:pos="241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фоне темной «пергаментной» кожи округлой формы желтовато-серые пятна, резкая боль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19"/>
        </w:numPr>
        <w:tabs>
          <w:tab w:val="left" w:pos="390"/>
        </w:tabs>
        <w:spacing w:after="12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фоне бледной «мраморной» кожи округлой формы желтовато-серые пятна, снижение кожной чувствительности</w:t>
      </w:r>
    </w:p>
    <w:p w:rsidR="00D95ADE" w:rsidRPr="005C0B1E" w:rsidRDefault="0099123A" w:rsidP="00C037E2">
      <w:pPr>
        <w:widowControl w:val="0"/>
        <w:tabs>
          <w:tab w:val="left" w:pos="346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58.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Мероприятия неотложной доврачебной помощи при легких поражениях электротоком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0"/>
        </w:numPr>
        <w:tabs>
          <w:tab w:val="left" w:pos="390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местно</w:t>
      </w:r>
      <w:proofErr w:type="spellEnd"/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, седативные средства, госпитализация пострадавших в терапевтическое или кардиологическое отделение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0"/>
        </w:numPr>
        <w:tabs>
          <w:tab w:val="left" w:pos="270"/>
        </w:tabs>
        <w:spacing w:after="0" w:line="240" w:lineRule="auto"/>
        <w:ind w:right="20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, седативные средства, госпитализация в хирургическое или ожоговое (при наличии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электроожога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) отделение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0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сухие асептические повязки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, седативные средства, отправить к хирургу в поликлинику</w:t>
      </w:r>
    </w:p>
    <w:p w:rsidR="00C6731B" w:rsidRPr="005C0B1E" w:rsidRDefault="00D95ADE" w:rsidP="00C821C4">
      <w:pPr>
        <w:pStyle w:val="a6"/>
        <w:widowControl w:val="0"/>
        <w:numPr>
          <w:ilvl w:val="0"/>
          <w:numId w:val="20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мазевые повязки </w:t>
      </w:r>
      <w:proofErr w:type="spell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местно</w:t>
      </w:r>
      <w:proofErr w:type="spell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, седативные средства, госпитализация в хирургическое или ожоговое отделение</w:t>
      </w:r>
    </w:p>
    <w:p w:rsidR="00D95ADE" w:rsidRPr="005C0B1E" w:rsidRDefault="0099123A" w:rsidP="00C037E2">
      <w:pPr>
        <w:widowControl w:val="0"/>
        <w:tabs>
          <w:tab w:val="left" w:pos="361"/>
        </w:tabs>
        <w:spacing w:after="0" w:line="240" w:lineRule="auto"/>
        <w:ind w:left="20" w:righ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59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Примерное расстояние, на котором представляют опасность провода высоковольтной сети, лежащие на земле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1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8 метров или 10 шагов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1"/>
        </w:numPr>
        <w:tabs>
          <w:tab w:val="left" w:pos="27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10 метров или 8 шагов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1"/>
        </w:numPr>
        <w:tabs>
          <w:tab w:val="left" w:pos="265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18 метров или 20 шагов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1"/>
        </w:numPr>
        <w:tabs>
          <w:tab w:val="left" w:pos="289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 расстоянии шага взрослого человека</w:t>
      </w:r>
    </w:p>
    <w:p w:rsidR="00D95ADE" w:rsidRPr="005C0B1E" w:rsidRDefault="0099123A" w:rsidP="00C037E2">
      <w:pPr>
        <w:widowControl w:val="0"/>
        <w:tabs>
          <w:tab w:val="left" w:pos="346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60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При </w:t>
      </w:r>
      <w:proofErr w:type="gramStart"/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тяжелой</w:t>
      </w:r>
      <w:proofErr w:type="gramEnd"/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электротравме</w:t>
      </w:r>
      <w:proofErr w:type="spellEnd"/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у пострадавшего может наступить апноэ в результате: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2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полного расслабления дыхательной мускулатуры при длительном контакте с источником тока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2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поражения межреберных мышц при прохождении петли тока через грудную клетку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2"/>
        </w:numPr>
        <w:tabs>
          <w:tab w:val="left" w:pos="255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тетанического спазма дыхательной мускулатуры при длительном контакте с источником тока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2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поражения легких при прохождении петли тока через грудную клетку</w:t>
      </w:r>
    </w:p>
    <w:p w:rsidR="00D95ADE" w:rsidRPr="005C0B1E" w:rsidRDefault="0099123A" w:rsidP="00C037E2">
      <w:pPr>
        <w:widowControl w:val="0"/>
        <w:tabs>
          <w:tab w:val="left" w:pos="346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61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Утопление - это один из видов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3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острой дыхательной недостаточности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3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острой </w:t>
      </w:r>
      <w:proofErr w:type="gramStart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 xml:space="preserve"> недостаточности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3"/>
        </w:numPr>
        <w:tabs>
          <w:tab w:val="left" w:pos="23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хронической дыхательной недостаточности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3"/>
        </w:numPr>
        <w:tabs>
          <w:tab w:val="left" w:pos="236"/>
        </w:tabs>
        <w:spacing w:after="12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нарушения деятельности центральной нервной системы</w:t>
      </w:r>
    </w:p>
    <w:p w:rsidR="00D95ADE" w:rsidRPr="005C0B1E" w:rsidRDefault="0099123A" w:rsidP="00C037E2">
      <w:pPr>
        <w:widowControl w:val="0"/>
        <w:tabs>
          <w:tab w:val="left" w:pos="342"/>
        </w:tabs>
        <w:spacing w:after="0" w:line="240" w:lineRule="auto"/>
        <w:ind w:left="20"/>
        <w:jc w:val="both"/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62</w:t>
      </w:r>
      <w:r w:rsidR="00C821C4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.</w:t>
      </w:r>
      <w:r w:rsidR="00D95ADE" w:rsidRPr="005C0B1E">
        <w:rPr>
          <w:rFonts w:ascii="Times New Roman" w:eastAsia="Arial Narrow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Клиническая картина, возникающая при истинном утоплении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4"/>
        </w:numPr>
        <w:tabs>
          <w:tab w:val="left" w:pos="246"/>
        </w:tabs>
        <w:spacing w:after="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пострадавшие бледные, дыхание и пульс не определяются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4"/>
        </w:numPr>
        <w:tabs>
          <w:tab w:val="left" w:pos="250"/>
        </w:tabs>
        <w:spacing w:after="0" w:line="240" w:lineRule="auto"/>
        <w:jc w:val="both"/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bCs/>
          <w:iCs/>
          <w:spacing w:val="1"/>
          <w:sz w:val="24"/>
          <w:szCs w:val="24"/>
          <w:lang w:eastAsia="ru-RU"/>
        </w:rPr>
        <w:t>набухание шейных вен, выделение из верхних дыхательных путей розовой пены</w:t>
      </w:r>
    </w:p>
    <w:p w:rsidR="00D95ADE" w:rsidRPr="005C0B1E" w:rsidRDefault="00D95ADE" w:rsidP="00C821C4">
      <w:pPr>
        <w:pStyle w:val="a6"/>
        <w:widowControl w:val="0"/>
        <w:numPr>
          <w:ilvl w:val="0"/>
          <w:numId w:val="24"/>
        </w:numPr>
        <w:tabs>
          <w:tab w:val="left" w:pos="236"/>
        </w:tabs>
        <w:spacing w:after="240" w:line="240" w:lineRule="auto"/>
        <w:jc w:val="both"/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</w:pPr>
      <w:r w:rsidRPr="005C0B1E">
        <w:rPr>
          <w:rFonts w:ascii="Times New Roman" w:eastAsia="Arial Narrow" w:hAnsi="Times New Roman" w:cs="Times New Roman"/>
          <w:iCs/>
          <w:color w:val="000000"/>
          <w:sz w:val="24"/>
          <w:szCs w:val="24"/>
          <w:lang w:eastAsia="ru-RU"/>
        </w:rPr>
        <w:t>набухание шейных вен, выделение из верхних дыхательных путей беловатой пены</w:t>
      </w:r>
    </w:p>
    <w:sectPr w:rsidR="00D95ADE" w:rsidRPr="005C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0B"/>
    <w:multiLevelType w:val="hybridMultilevel"/>
    <w:tmpl w:val="1918F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3D1"/>
    <w:multiLevelType w:val="hybridMultilevel"/>
    <w:tmpl w:val="E31E761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4BE0F05"/>
    <w:multiLevelType w:val="hybridMultilevel"/>
    <w:tmpl w:val="C8AACD6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B3A5F2B"/>
    <w:multiLevelType w:val="hybridMultilevel"/>
    <w:tmpl w:val="881862D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D3A1AFB"/>
    <w:multiLevelType w:val="hybridMultilevel"/>
    <w:tmpl w:val="9BC42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40766"/>
    <w:multiLevelType w:val="hybridMultilevel"/>
    <w:tmpl w:val="FFF63E8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3677BD4"/>
    <w:multiLevelType w:val="hybridMultilevel"/>
    <w:tmpl w:val="97CA8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71E9"/>
    <w:multiLevelType w:val="hybridMultilevel"/>
    <w:tmpl w:val="6CFED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03DD"/>
    <w:multiLevelType w:val="hybridMultilevel"/>
    <w:tmpl w:val="ECB6926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1A6B31ED"/>
    <w:multiLevelType w:val="hybridMultilevel"/>
    <w:tmpl w:val="3502198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1DF91906"/>
    <w:multiLevelType w:val="hybridMultilevel"/>
    <w:tmpl w:val="63F05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E6AF0"/>
    <w:multiLevelType w:val="hybridMultilevel"/>
    <w:tmpl w:val="95B02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3590"/>
    <w:multiLevelType w:val="hybridMultilevel"/>
    <w:tmpl w:val="396EB71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231C14CD"/>
    <w:multiLevelType w:val="hybridMultilevel"/>
    <w:tmpl w:val="7B46C44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6C63697"/>
    <w:multiLevelType w:val="hybridMultilevel"/>
    <w:tmpl w:val="FC4CA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E6939"/>
    <w:multiLevelType w:val="hybridMultilevel"/>
    <w:tmpl w:val="DBB0A72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275F231F"/>
    <w:multiLevelType w:val="hybridMultilevel"/>
    <w:tmpl w:val="10921196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292D5882"/>
    <w:multiLevelType w:val="hybridMultilevel"/>
    <w:tmpl w:val="86D63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47E4C"/>
    <w:multiLevelType w:val="hybridMultilevel"/>
    <w:tmpl w:val="E22A0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45D7E"/>
    <w:multiLevelType w:val="hybridMultilevel"/>
    <w:tmpl w:val="E1F87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47F66"/>
    <w:multiLevelType w:val="hybridMultilevel"/>
    <w:tmpl w:val="A6BE3C7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2D567350"/>
    <w:multiLevelType w:val="hybridMultilevel"/>
    <w:tmpl w:val="23DE82D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2D6A0200"/>
    <w:multiLevelType w:val="hybridMultilevel"/>
    <w:tmpl w:val="F55A009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2D8C091D"/>
    <w:multiLevelType w:val="hybridMultilevel"/>
    <w:tmpl w:val="9F20F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16061"/>
    <w:multiLevelType w:val="hybridMultilevel"/>
    <w:tmpl w:val="4A340E0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2FD82158"/>
    <w:multiLevelType w:val="hybridMultilevel"/>
    <w:tmpl w:val="CC788EB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32617299"/>
    <w:multiLevelType w:val="hybridMultilevel"/>
    <w:tmpl w:val="60561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77074E"/>
    <w:multiLevelType w:val="hybridMultilevel"/>
    <w:tmpl w:val="F508C66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378C4626"/>
    <w:multiLevelType w:val="hybridMultilevel"/>
    <w:tmpl w:val="E0B89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42CB5"/>
    <w:multiLevelType w:val="hybridMultilevel"/>
    <w:tmpl w:val="CA0E0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E67711"/>
    <w:multiLevelType w:val="hybridMultilevel"/>
    <w:tmpl w:val="3730B42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3C9B39F3"/>
    <w:multiLevelType w:val="hybridMultilevel"/>
    <w:tmpl w:val="C86C6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6B7832"/>
    <w:multiLevelType w:val="hybridMultilevel"/>
    <w:tmpl w:val="F3BC3A9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3F392784"/>
    <w:multiLevelType w:val="hybridMultilevel"/>
    <w:tmpl w:val="705C042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>
    <w:nsid w:val="4106488F"/>
    <w:multiLevelType w:val="hybridMultilevel"/>
    <w:tmpl w:val="D870BEC4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>
    <w:nsid w:val="41A10C40"/>
    <w:multiLevelType w:val="hybridMultilevel"/>
    <w:tmpl w:val="38BE2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960FA7"/>
    <w:multiLevelType w:val="hybridMultilevel"/>
    <w:tmpl w:val="67F801A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44A126E5"/>
    <w:multiLevelType w:val="hybridMultilevel"/>
    <w:tmpl w:val="B756D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BB756C"/>
    <w:multiLevelType w:val="hybridMultilevel"/>
    <w:tmpl w:val="1F123EF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456879DD"/>
    <w:multiLevelType w:val="hybridMultilevel"/>
    <w:tmpl w:val="A98AA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D623D2"/>
    <w:multiLevelType w:val="hybridMultilevel"/>
    <w:tmpl w:val="C47A229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4C2F5DF9"/>
    <w:multiLevelType w:val="hybridMultilevel"/>
    <w:tmpl w:val="AB461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354052"/>
    <w:multiLevelType w:val="hybridMultilevel"/>
    <w:tmpl w:val="73588D7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3">
    <w:nsid w:val="4F8C069A"/>
    <w:multiLevelType w:val="hybridMultilevel"/>
    <w:tmpl w:val="F142051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4">
    <w:nsid w:val="54145019"/>
    <w:multiLevelType w:val="hybridMultilevel"/>
    <w:tmpl w:val="1DF0F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E7330E"/>
    <w:multiLevelType w:val="hybridMultilevel"/>
    <w:tmpl w:val="A994419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>
    <w:nsid w:val="57BC22EA"/>
    <w:multiLevelType w:val="hybridMultilevel"/>
    <w:tmpl w:val="41EEBAF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7">
    <w:nsid w:val="58E756C1"/>
    <w:multiLevelType w:val="hybridMultilevel"/>
    <w:tmpl w:val="C44417F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>
    <w:nsid w:val="5C3B7C91"/>
    <w:multiLevelType w:val="hybridMultilevel"/>
    <w:tmpl w:val="401E151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>
    <w:nsid w:val="601F4F3D"/>
    <w:multiLevelType w:val="hybridMultilevel"/>
    <w:tmpl w:val="56509AE6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0">
    <w:nsid w:val="60377017"/>
    <w:multiLevelType w:val="hybridMultilevel"/>
    <w:tmpl w:val="E2A80CC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>
    <w:nsid w:val="60AF6C16"/>
    <w:multiLevelType w:val="hybridMultilevel"/>
    <w:tmpl w:val="BD14184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2">
    <w:nsid w:val="65694412"/>
    <w:multiLevelType w:val="hybridMultilevel"/>
    <w:tmpl w:val="66AC363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3">
    <w:nsid w:val="65ED0C13"/>
    <w:multiLevelType w:val="hybridMultilevel"/>
    <w:tmpl w:val="C576D7B0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4">
    <w:nsid w:val="66285746"/>
    <w:multiLevelType w:val="hybridMultilevel"/>
    <w:tmpl w:val="B92076F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>
    <w:nsid w:val="678B05B9"/>
    <w:multiLevelType w:val="hybridMultilevel"/>
    <w:tmpl w:val="50B6AC9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6">
    <w:nsid w:val="6BD51576"/>
    <w:multiLevelType w:val="hybridMultilevel"/>
    <w:tmpl w:val="F182B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6C22EC"/>
    <w:multiLevelType w:val="hybridMultilevel"/>
    <w:tmpl w:val="DF94B30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8">
    <w:nsid w:val="73217765"/>
    <w:multiLevelType w:val="hybridMultilevel"/>
    <w:tmpl w:val="7FA6940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>
    <w:nsid w:val="779D1CDA"/>
    <w:multiLevelType w:val="hybridMultilevel"/>
    <w:tmpl w:val="14AC6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70074E"/>
    <w:multiLevelType w:val="hybridMultilevel"/>
    <w:tmpl w:val="FDAC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7917C7"/>
    <w:multiLevelType w:val="hybridMultilevel"/>
    <w:tmpl w:val="A7E0A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5"/>
  </w:num>
  <w:num w:numId="3">
    <w:abstractNumId w:val="30"/>
  </w:num>
  <w:num w:numId="4">
    <w:abstractNumId w:val="20"/>
  </w:num>
  <w:num w:numId="5">
    <w:abstractNumId w:val="8"/>
  </w:num>
  <w:num w:numId="6">
    <w:abstractNumId w:val="41"/>
  </w:num>
  <w:num w:numId="7">
    <w:abstractNumId w:val="58"/>
  </w:num>
  <w:num w:numId="8">
    <w:abstractNumId w:val="22"/>
  </w:num>
  <w:num w:numId="9">
    <w:abstractNumId w:val="13"/>
  </w:num>
  <w:num w:numId="10">
    <w:abstractNumId w:val="60"/>
  </w:num>
  <w:num w:numId="11">
    <w:abstractNumId w:val="40"/>
  </w:num>
  <w:num w:numId="12">
    <w:abstractNumId w:val="38"/>
  </w:num>
  <w:num w:numId="13">
    <w:abstractNumId w:val="16"/>
  </w:num>
  <w:num w:numId="14">
    <w:abstractNumId w:val="55"/>
  </w:num>
  <w:num w:numId="15">
    <w:abstractNumId w:val="3"/>
  </w:num>
  <w:num w:numId="16">
    <w:abstractNumId w:val="25"/>
  </w:num>
  <w:num w:numId="17">
    <w:abstractNumId w:val="32"/>
  </w:num>
  <w:num w:numId="18">
    <w:abstractNumId w:val="52"/>
  </w:num>
  <w:num w:numId="19">
    <w:abstractNumId w:val="42"/>
  </w:num>
  <w:num w:numId="20">
    <w:abstractNumId w:val="21"/>
  </w:num>
  <w:num w:numId="21">
    <w:abstractNumId w:val="27"/>
  </w:num>
  <w:num w:numId="22">
    <w:abstractNumId w:val="57"/>
  </w:num>
  <w:num w:numId="23">
    <w:abstractNumId w:val="2"/>
  </w:num>
  <w:num w:numId="24">
    <w:abstractNumId w:val="1"/>
  </w:num>
  <w:num w:numId="25">
    <w:abstractNumId w:val="43"/>
  </w:num>
  <w:num w:numId="26">
    <w:abstractNumId w:val="36"/>
  </w:num>
  <w:num w:numId="27">
    <w:abstractNumId w:val="49"/>
  </w:num>
  <w:num w:numId="28">
    <w:abstractNumId w:val="48"/>
  </w:num>
  <w:num w:numId="29">
    <w:abstractNumId w:val="33"/>
  </w:num>
  <w:num w:numId="30">
    <w:abstractNumId w:val="50"/>
  </w:num>
  <w:num w:numId="31">
    <w:abstractNumId w:val="56"/>
  </w:num>
  <w:num w:numId="32">
    <w:abstractNumId w:val="34"/>
  </w:num>
  <w:num w:numId="33">
    <w:abstractNumId w:val="4"/>
  </w:num>
  <w:num w:numId="34">
    <w:abstractNumId w:val="35"/>
  </w:num>
  <w:num w:numId="35">
    <w:abstractNumId w:val="14"/>
  </w:num>
  <w:num w:numId="36">
    <w:abstractNumId w:val="59"/>
  </w:num>
  <w:num w:numId="37">
    <w:abstractNumId w:val="17"/>
  </w:num>
  <w:num w:numId="38">
    <w:abstractNumId w:val="47"/>
  </w:num>
  <w:num w:numId="39">
    <w:abstractNumId w:val="53"/>
  </w:num>
  <w:num w:numId="40">
    <w:abstractNumId w:val="5"/>
  </w:num>
  <w:num w:numId="41">
    <w:abstractNumId w:val="54"/>
  </w:num>
  <w:num w:numId="42">
    <w:abstractNumId w:val="12"/>
  </w:num>
  <w:num w:numId="43">
    <w:abstractNumId w:val="26"/>
  </w:num>
  <w:num w:numId="44">
    <w:abstractNumId w:val="15"/>
  </w:num>
  <w:num w:numId="45">
    <w:abstractNumId w:val="51"/>
  </w:num>
  <w:num w:numId="46">
    <w:abstractNumId w:val="24"/>
  </w:num>
  <w:num w:numId="47">
    <w:abstractNumId w:val="46"/>
  </w:num>
  <w:num w:numId="48">
    <w:abstractNumId w:val="39"/>
  </w:num>
  <w:num w:numId="49">
    <w:abstractNumId w:val="44"/>
  </w:num>
  <w:num w:numId="50">
    <w:abstractNumId w:val="6"/>
  </w:num>
  <w:num w:numId="51">
    <w:abstractNumId w:val="18"/>
  </w:num>
  <w:num w:numId="52">
    <w:abstractNumId w:val="31"/>
  </w:num>
  <w:num w:numId="53">
    <w:abstractNumId w:val="23"/>
  </w:num>
  <w:num w:numId="54">
    <w:abstractNumId w:val="28"/>
  </w:num>
  <w:num w:numId="55">
    <w:abstractNumId w:val="11"/>
  </w:num>
  <w:num w:numId="56">
    <w:abstractNumId w:val="37"/>
  </w:num>
  <w:num w:numId="57">
    <w:abstractNumId w:val="10"/>
  </w:num>
  <w:num w:numId="58">
    <w:abstractNumId w:val="19"/>
  </w:num>
  <w:num w:numId="59">
    <w:abstractNumId w:val="0"/>
  </w:num>
  <w:num w:numId="60">
    <w:abstractNumId w:val="61"/>
  </w:num>
  <w:num w:numId="61">
    <w:abstractNumId w:val="7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E"/>
    <w:rsid w:val="00001DDC"/>
    <w:rsid w:val="000950F6"/>
    <w:rsid w:val="001510A8"/>
    <w:rsid w:val="00162CA8"/>
    <w:rsid w:val="0016348F"/>
    <w:rsid w:val="00174C38"/>
    <w:rsid w:val="001A28E5"/>
    <w:rsid w:val="001A373C"/>
    <w:rsid w:val="001B2D8F"/>
    <w:rsid w:val="001E68AD"/>
    <w:rsid w:val="0023058F"/>
    <w:rsid w:val="002972D9"/>
    <w:rsid w:val="002D6549"/>
    <w:rsid w:val="002E420F"/>
    <w:rsid w:val="0038437E"/>
    <w:rsid w:val="003A6C04"/>
    <w:rsid w:val="00401FB0"/>
    <w:rsid w:val="00407508"/>
    <w:rsid w:val="00444A87"/>
    <w:rsid w:val="00492063"/>
    <w:rsid w:val="004C6B57"/>
    <w:rsid w:val="00574BC4"/>
    <w:rsid w:val="00587CF8"/>
    <w:rsid w:val="00593111"/>
    <w:rsid w:val="005C06C9"/>
    <w:rsid w:val="005C0B1E"/>
    <w:rsid w:val="005C5A77"/>
    <w:rsid w:val="005D369C"/>
    <w:rsid w:val="00643A36"/>
    <w:rsid w:val="00663773"/>
    <w:rsid w:val="006675A3"/>
    <w:rsid w:val="00673770"/>
    <w:rsid w:val="006B4132"/>
    <w:rsid w:val="006C07A4"/>
    <w:rsid w:val="00704AB1"/>
    <w:rsid w:val="007148E6"/>
    <w:rsid w:val="007469A1"/>
    <w:rsid w:val="007A7FA5"/>
    <w:rsid w:val="007D24A9"/>
    <w:rsid w:val="0082566C"/>
    <w:rsid w:val="008408F6"/>
    <w:rsid w:val="00842BB1"/>
    <w:rsid w:val="00873B84"/>
    <w:rsid w:val="008E393C"/>
    <w:rsid w:val="00954966"/>
    <w:rsid w:val="009877F5"/>
    <w:rsid w:val="0099123A"/>
    <w:rsid w:val="009E59B2"/>
    <w:rsid w:val="009F69E2"/>
    <w:rsid w:val="00A001E6"/>
    <w:rsid w:val="00A06DAD"/>
    <w:rsid w:val="00A47775"/>
    <w:rsid w:val="00A92FA8"/>
    <w:rsid w:val="00AB3018"/>
    <w:rsid w:val="00AD0CC4"/>
    <w:rsid w:val="00B2017E"/>
    <w:rsid w:val="00B216C5"/>
    <w:rsid w:val="00B57CCF"/>
    <w:rsid w:val="00B90483"/>
    <w:rsid w:val="00C037E2"/>
    <w:rsid w:val="00C32CAF"/>
    <w:rsid w:val="00C6731B"/>
    <w:rsid w:val="00C67B2B"/>
    <w:rsid w:val="00C7664F"/>
    <w:rsid w:val="00C821C4"/>
    <w:rsid w:val="00CA567F"/>
    <w:rsid w:val="00D65312"/>
    <w:rsid w:val="00D87B99"/>
    <w:rsid w:val="00D95ADE"/>
    <w:rsid w:val="00DB5A3F"/>
    <w:rsid w:val="00E147DF"/>
    <w:rsid w:val="00E83A38"/>
    <w:rsid w:val="00EB74EE"/>
    <w:rsid w:val="00ED4363"/>
    <w:rsid w:val="00F34F3E"/>
    <w:rsid w:val="00F823B9"/>
    <w:rsid w:val="00FB79A3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95ADE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D95ADE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95ADE"/>
    <w:pPr>
      <w:widowControl w:val="0"/>
      <w:shd w:val="clear" w:color="auto" w:fill="FFFFFF"/>
      <w:spacing w:after="240" w:line="0" w:lineRule="atLeast"/>
      <w:jc w:val="center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D95ADE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a4">
    <w:name w:val="Подпись к картинке_"/>
    <w:link w:val="a5"/>
    <w:rsid w:val="00D95ADE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95ADE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styleId="a6">
    <w:name w:val="List Paragraph"/>
    <w:basedOn w:val="a"/>
    <w:uiPriority w:val="34"/>
    <w:qFormat/>
    <w:rsid w:val="00F8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95ADE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D95ADE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95ADE"/>
    <w:pPr>
      <w:widowControl w:val="0"/>
      <w:shd w:val="clear" w:color="auto" w:fill="FFFFFF"/>
      <w:spacing w:after="240" w:line="0" w:lineRule="atLeast"/>
      <w:jc w:val="center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D95ADE"/>
    <w:pPr>
      <w:widowControl w:val="0"/>
      <w:shd w:val="clear" w:color="auto" w:fill="FFFFFF"/>
      <w:spacing w:after="0" w:line="274" w:lineRule="exact"/>
      <w:jc w:val="both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a4">
    <w:name w:val="Подпись к картинке_"/>
    <w:link w:val="a5"/>
    <w:rsid w:val="00D95ADE"/>
    <w:rPr>
      <w:rFonts w:ascii="Arial Narrow" w:eastAsia="Arial Narrow" w:hAnsi="Arial Narrow" w:cs="Arial Narrow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95ADE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pacing w:val="1"/>
      <w:sz w:val="20"/>
      <w:szCs w:val="20"/>
    </w:rPr>
  </w:style>
  <w:style w:type="paragraph" w:styleId="a6">
    <w:name w:val="List Paragraph"/>
    <w:basedOn w:val="a"/>
    <w:uiPriority w:val="34"/>
    <w:qFormat/>
    <w:rsid w:val="00F8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</dc:creator>
  <cp:keywords/>
  <dc:description/>
  <cp:lastModifiedBy>Вера</cp:lastModifiedBy>
  <cp:revision>4</cp:revision>
  <dcterms:created xsi:type="dcterms:W3CDTF">2017-09-26T23:48:00Z</dcterms:created>
  <dcterms:modified xsi:type="dcterms:W3CDTF">2017-11-08T01:23:00Z</dcterms:modified>
</cp:coreProperties>
</file>