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F402C" w14:textId="77777777" w:rsidR="007617B3" w:rsidRPr="00B05C54" w:rsidRDefault="00B05C54" w:rsidP="008D0DBF">
      <w:pPr>
        <w:pStyle w:val="Normal1"/>
        <w:jc w:val="center"/>
        <w:rPr>
          <w:bCs/>
          <w:sz w:val="28"/>
          <w:szCs w:val="36"/>
        </w:rPr>
      </w:pPr>
      <w:r w:rsidRPr="00B05C54">
        <w:rPr>
          <w:bCs/>
          <w:sz w:val="28"/>
          <w:szCs w:val="36"/>
        </w:rPr>
        <w:t xml:space="preserve">МИНИСТЕРСТВО ЗДРАВООХРАНЕНИЯ ИРКУТСКОЙ ОБЛАСТИ </w:t>
      </w:r>
      <w:r w:rsidRPr="00B05C54">
        <w:rPr>
          <w:bCs/>
          <w:sz w:val="28"/>
          <w:szCs w:val="36"/>
        </w:rPr>
        <w:br/>
      </w:r>
      <w:r w:rsidR="008D0DBF" w:rsidRPr="00B05C54">
        <w:rPr>
          <w:bCs/>
          <w:sz w:val="28"/>
          <w:szCs w:val="36"/>
        </w:rPr>
        <w:t xml:space="preserve">Областное государственное бюджетное </w:t>
      </w:r>
      <w:r w:rsidR="007617B3" w:rsidRPr="00B05C54">
        <w:rPr>
          <w:bCs/>
          <w:sz w:val="28"/>
          <w:szCs w:val="36"/>
        </w:rPr>
        <w:t xml:space="preserve">профессионального </w:t>
      </w:r>
    </w:p>
    <w:p w14:paraId="116DDBA3" w14:textId="77777777" w:rsidR="00B05C54" w:rsidRPr="002077C6" w:rsidRDefault="007617B3" w:rsidP="008D0DBF">
      <w:pPr>
        <w:pStyle w:val="Normal1"/>
        <w:jc w:val="center"/>
        <w:rPr>
          <w:bCs/>
          <w:sz w:val="28"/>
          <w:szCs w:val="36"/>
        </w:rPr>
      </w:pPr>
      <w:r w:rsidRPr="00B05C54">
        <w:rPr>
          <w:bCs/>
          <w:sz w:val="28"/>
          <w:szCs w:val="36"/>
        </w:rPr>
        <w:t xml:space="preserve">образовательное учреждение </w:t>
      </w:r>
    </w:p>
    <w:p w14:paraId="3E8FB53C" w14:textId="77777777" w:rsidR="008D0DBF" w:rsidRPr="00B05C54" w:rsidRDefault="008D0DBF" w:rsidP="00B05C54">
      <w:pPr>
        <w:pStyle w:val="Normal1"/>
        <w:jc w:val="center"/>
        <w:rPr>
          <w:bCs/>
          <w:sz w:val="28"/>
          <w:szCs w:val="36"/>
        </w:rPr>
      </w:pPr>
      <w:r w:rsidRPr="00B05C54">
        <w:rPr>
          <w:bCs/>
          <w:sz w:val="28"/>
          <w:szCs w:val="36"/>
        </w:rPr>
        <w:t>«Иркутский базовый медицинский колледж»</w:t>
      </w:r>
    </w:p>
    <w:p w14:paraId="2A28A167" w14:textId="77777777" w:rsidR="009122F6" w:rsidRPr="00B05C54" w:rsidRDefault="009122F6" w:rsidP="009122F6">
      <w:pPr>
        <w:pStyle w:val="Default"/>
        <w:rPr>
          <w:bCs/>
          <w:sz w:val="44"/>
          <w:szCs w:val="44"/>
        </w:rPr>
      </w:pPr>
    </w:p>
    <w:p w14:paraId="73C4C7C1" w14:textId="77777777" w:rsidR="009122F6" w:rsidRPr="00B05C54" w:rsidRDefault="009122F6" w:rsidP="009122F6">
      <w:pPr>
        <w:pStyle w:val="Default"/>
        <w:rPr>
          <w:bCs/>
          <w:sz w:val="44"/>
          <w:szCs w:val="44"/>
        </w:rPr>
      </w:pPr>
    </w:p>
    <w:p w14:paraId="5F30210F" w14:textId="77777777" w:rsidR="009122F6" w:rsidRPr="00B05C54" w:rsidRDefault="009122F6" w:rsidP="009122F6">
      <w:pPr>
        <w:pStyle w:val="Default"/>
        <w:rPr>
          <w:bCs/>
          <w:sz w:val="44"/>
          <w:szCs w:val="44"/>
        </w:rPr>
      </w:pPr>
    </w:p>
    <w:p w14:paraId="547136A8" w14:textId="77777777" w:rsidR="0024392B" w:rsidRPr="00B05C54" w:rsidRDefault="0024392B" w:rsidP="009122F6">
      <w:pPr>
        <w:pStyle w:val="Default"/>
        <w:rPr>
          <w:bCs/>
          <w:sz w:val="44"/>
          <w:szCs w:val="44"/>
        </w:rPr>
      </w:pPr>
    </w:p>
    <w:p w14:paraId="164AAEB0" w14:textId="77777777" w:rsidR="0024392B" w:rsidRPr="00B05C54" w:rsidRDefault="0024392B" w:rsidP="009122F6">
      <w:pPr>
        <w:pStyle w:val="Default"/>
        <w:rPr>
          <w:bCs/>
          <w:sz w:val="44"/>
          <w:szCs w:val="44"/>
        </w:rPr>
      </w:pPr>
    </w:p>
    <w:p w14:paraId="4A1C5FBE" w14:textId="77777777" w:rsidR="0024392B" w:rsidRPr="00B05C54" w:rsidRDefault="0024392B" w:rsidP="009122F6">
      <w:pPr>
        <w:pStyle w:val="Default"/>
        <w:rPr>
          <w:bCs/>
          <w:sz w:val="44"/>
          <w:szCs w:val="44"/>
        </w:rPr>
      </w:pPr>
    </w:p>
    <w:p w14:paraId="3D91D2A4" w14:textId="77777777" w:rsidR="009122F6" w:rsidRPr="00B05C54" w:rsidRDefault="009122F6" w:rsidP="009122F6">
      <w:pPr>
        <w:pStyle w:val="Default"/>
        <w:rPr>
          <w:bCs/>
          <w:sz w:val="40"/>
          <w:szCs w:val="40"/>
        </w:rPr>
      </w:pPr>
    </w:p>
    <w:p w14:paraId="1E4AB685" w14:textId="608517DB" w:rsidR="009122F6" w:rsidRPr="00B05C54" w:rsidRDefault="0024392B" w:rsidP="009122F6">
      <w:pPr>
        <w:pStyle w:val="Default"/>
        <w:jc w:val="center"/>
        <w:rPr>
          <w:bCs/>
          <w:sz w:val="28"/>
          <w:szCs w:val="28"/>
        </w:rPr>
      </w:pPr>
      <w:bookmarkStart w:id="0" w:name="_Hlk158284614"/>
      <w:r w:rsidRPr="00B05C54">
        <w:rPr>
          <w:bCs/>
          <w:sz w:val="28"/>
          <w:szCs w:val="28"/>
        </w:rPr>
        <w:t>МЕТОДИЧЕСКАЯ</w:t>
      </w:r>
      <w:r w:rsidR="0015066F">
        <w:rPr>
          <w:bCs/>
          <w:sz w:val="28"/>
          <w:szCs w:val="28"/>
        </w:rPr>
        <w:t xml:space="preserve"> </w:t>
      </w:r>
      <w:r w:rsidR="009122F6" w:rsidRPr="00B05C54">
        <w:rPr>
          <w:bCs/>
          <w:sz w:val="28"/>
          <w:szCs w:val="28"/>
        </w:rPr>
        <w:t>Р</w:t>
      </w:r>
      <w:r w:rsidRPr="00B05C54">
        <w:rPr>
          <w:bCs/>
          <w:sz w:val="28"/>
          <w:szCs w:val="28"/>
        </w:rPr>
        <w:t>АЗРАБОТКА</w:t>
      </w:r>
    </w:p>
    <w:p w14:paraId="3348D719" w14:textId="77777777" w:rsidR="0024392B" w:rsidRPr="00B05C54" w:rsidRDefault="0024392B" w:rsidP="009122F6">
      <w:pPr>
        <w:pStyle w:val="Default"/>
        <w:jc w:val="center"/>
        <w:rPr>
          <w:sz w:val="28"/>
          <w:szCs w:val="28"/>
        </w:rPr>
      </w:pPr>
    </w:p>
    <w:p w14:paraId="0C709833" w14:textId="77777777" w:rsidR="009122F6" w:rsidRPr="00460DAC" w:rsidRDefault="002077C6" w:rsidP="009122F6">
      <w:pPr>
        <w:pStyle w:val="Default"/>
        <w:jc w:val="center"/>
        <w:rPr>
          <w:color w:val="FF0000"/>
          <w:sz w:val="28"/>
          <w:szCs w:val="28"/>
        </w:rPr>
      </w:pPr>
      <w:r w:rsidRPr="002077C6">
        <w:rPr>
          <w:sz w:val="28"/>
          <w:szCs w:val="28"/>
        </w:rPr>
        <w:t>практ</w:t>
      </w:r>
      <w:r w:rsidR="00B05C54" w:rsidRPr="002077C6">
        <w:rPr>
          <w:sz w:val="28"/>
          <w:szCs w:val="28"/>
        </w:rPr>
        <w:t>ического занятия</w:t>
      </w:r>
    </w:p>
    <w:p w14:paraId="568BA641" w14:textId="77777777" w:rsidR="009122F6" w:rsidRPr="00B05C54" w:rsidRDefault="00B05C54" w:rsidP="009122F6">
      <w:pPr>
        <w:pStyle w:val="Default"/>
        <w:jc w:val="center"/>
        <w:rPr>
          <w:bCs/>
          <w:sz w:val="28"/>
          <w:szCs w:val="28"/>
        </w:rPr>
      </w:pPr>
      <w:r w:rsidRPr="00B05C54">
        <w:rPr>
          <w:bCs/>
          <w:sz w:val="28"/>
          <w:szCs w:val="28"/>
        </w:rPr>
        <w:t>по теме</w:t>
      </w:r>
      <w:r w:rsidR="0024392B" w:rsidRPr="00B05C54">
        <w:rPr>
          <w:bCs/>
          <w:sz w:val="28"/>
          <w:szCs w:val="28"/>
        </w:rPr>
        <w:t>:</w:t>
      </w:r>
    </w:p>
    <w:p w14:paraId="467601A0" w14:textId="77777777" w:rsidR="009122F6" w:rsidRPr="00AB03BF" w:rsidRDefault="009122F6" w:rsidP="009122F6">
      <w:pPr>
        <w:pStyle w:val="Default"/>
        <w:jc w:val="center"/>
        <w:rPr>
          <w:bCs/>
          <w:caps/>
          <w:sz w:val="28"/>
          <w:szCs w:val="28"/>
        </w:rPr>
      </w:pPr>
    </w:p>
    <w:p w14:paraId="38293430" w14:textId="77777777" w:rsidR="009122F6" w:rsidRPr="00AB03BF" w:rsidRDefault="0024392B" w:rsidP="009122F6">
      <w:pPr>
        <w:pStyle w:val="Default"/>
        <w:jc w:val="center"/>
        <w:rPr>
          <w:bCs/>
          <w:iCs/>
          <w:caps/>
          <w:sz w:val="28"/>
          <w:szCs w:val="28"/>
        </w:rPr>
      </w:pPr>
      <w:r w:rsidRPr="00AB03BF">
        <w:rPr>
          <w:bCs/>
          <w:iCs/>
          <w:caps/>
          <w:sz w:val="28"/>
          <w:szCs w:val="28"/>
        </w:rPr>
        <w:t xml:space="preserve"> Организация и структура системы пер</w:t>
      </w:r>
      <w:r w:rsidR="00B05C54" w:rsidRPr="00AB03BF">
        <w:rPr>
          <w:bCs/>
          <w:iCs/>
          <w:caps/>
          <w:sz w:val="28"/>
          <w:szCs w:val="28"/>
        </w:rPr>
        <w:t>вичной медико-санитарной помощи</w:t>
      </w:r>
    </w:p>
    <w:bookmarkEnd w:id="0"/>
    <w:p w14:paraId="1FC3DFD8" w14:textId="77777777" w:rsidR="009122F6" w:rsidRPr="00B05C54" w:rsidRDefault="009122F6" w:rsidP="009122F6">
      <w:pPr>
        <w:pStyle w:val="Default"/>
        <w:jc w:val="center"/>
        <w:rPr>
          <w:sz w:val="28"/>
          <w:szCs w:val="28"/>
        </w:rPr>
      </w:pPr>
    </w:p>
    <w:p w14:paraId="386F231B" w14:textId="77777777" w:rsidR="009122F6" w:rsidRDefault="009122F6" w:rsidP="009122F6">
      <w:pPr>
        <w:pStyle w:val="Default"/>
        <w:jc w:val="center"/>
        <w:rPr>
          <w:sz w:val="28"/>
          <w:szCs w:val="28"/>
        </w:rPr>
      </w:pPr>
    </w:p>
    <w:p w14:paraId="1AA2A125" w14:textId="77777777" w:rsidR="002077C6" w:rsidRPr="0095737A" w:rsidRDefault="002077C6" w:rsidP="002077C6">
      <w:pPr>
        <w:pStyle w:val="Default"/>
        <w:jc w:val="center"/>
        <w:rPr>
          <w:sz w:val="32"/>
          <w:szCs w:val="32"/>
        </w:rPr>
      </w:pPr>
      <w:r w:rsidRPr="0095737A">
        <w:rPr>
          <w:sz w:val="32"/>
          <w:szCs w:val="32"/>
        </w:rPr>
        <w:t>ПМ.01. Проведение профилактических мероприятий</w:t>
      </w:r>
    </w:p>
    <w:p w14:paraId="6C0CD637" w14:textId="77777777" w:rsidR="00B05C54" w:rsidRDefault="00B05C54" w:rsidP="009122F6">
      <w:pPr>
        <w:pStyle w:val="Default"/>
        <w:jc w:val="center"/>
        <w:rPr>
          <w:color w:val="FF0000"/>
          <w:sz w:val="28"/>
          <w:szCs w:val="28"/>
        </w:rPr>
      </w:pPr>
    </w:p>
    <w:p w14:paraId="4382EAA6" w14:textId="77777777" w:rsidR="00B05C54" w:rsidRPr="00B05C54" w:rsidRDefault="00B05C54" w:rsidP="009122F6">
      <w:pPr>
        <w:pStyle w:val="Default"/>
        <w:jc w:val="center"/>
        <w:rPr>
          <w:color w:val="FF0000"/>
          <w:sz w:val="28"/>
          <w:szCs w:val="28"/>
        </w:rPr>
      </w:pPr>
    </w:p>
    <w:p w14:paraId="1070C716" w14:textId="77777777" w:rsidR="009122F6" w:rsidRPr="00B05C54" w:rsidRDefault="00B05C54" w:rsidP="009122F6">
      <w:pPr>
        <w:pStyle w:val="Default"/>
        <w:jc w:val="center"/>
        <w:rPr>
          <w:sz w:val="28"/>
          <w:szCs w:val="28"/>
        </w:rPr>
      </w:pPr>
      <w:r>
        <w:rPr>
          <w:sz w:val="28"/>
          <w:szCs w:val="28"/>
        </w:rPr>
        <w:t>Специальность</w:t>
      </w:r>
      <w:r w:rsidR="009573DD" w:rsidRPr="00B05C54">
        <w:rPr>
          <w:sz w:val="28"/>
          <w:szCs w:val="28"/>
        </w:rPr>
        <w:t xml:space="preserve"> 34.02.01 Сес</w:t>
      </w:r>
      <w:r w:rsidR="0024392B" w:rsidRPr="00B05C54">
        <w:rPr>
          <w:sz w:val="28"/>
          <w:szCs w:val="28"/>
        </w:rPr>
        <w:t>тринское дело</w:t>
      </w:r>
    </w:p>
    <w:p w14:paraId="5192563B" w14:textId="77777777" w:rsidR="009122F6" w:rsidRPr="00B05C54" w:rsidRDefault="009122F6" w:rsidP="009122F6">
      <w:pPr>
        <w:pStyle w:val="Default"/>
        <w:rPr>
          <w:sz w:val="28"/>
          <w:szCs w:val="28"/>
        </w:rPr>
      </w:pPr>
    </w:p>
    <w:p w14:paraId="7602FAF5" w14:textId="77777777" w:rsidR="00B05C54" w:rsidRPr="00B05C54" w:rsidRDefault="00B05C54" w:rsidP="00B05C54">
      <w:pPr>
        <w:pStyle w:val="Default"/>
        <w:jc w:val="center"/>
        <w:rPr>
          <w:sz w:val="28"/>
          <w:szCs w:val="28"/>
        </w:rPr>
      </w:pPr>
      <w:r w:rsidRPr="00B05C54">
        <w:rPr>
          <w:sz w:val="28"/>
          <w:szCs w:val="28"/>
        </w:rPr>
        <w:t>для студентов</w:t>
      </w:r>
    </w:p>
    <w:p w14:paraId="6B628DED" w14:textId="77777777" w:rsidR="009122F6" w:rsidRPr="00B05C54" w:rsidRDefault="009122F6" w:rsidP="009122F6">
      <w:pPr>
        <w:pStyle w:val="Default"/>
        <w:rPr>
          <w:sz w:val="28"/>
          <w:szCs w:val="28"/>
        </w:rPr>
      </w:pPr>
    </w:p>
    <w:p w14:paraId="3EEB9FEE" w14:textId="77777777" w:rsidR="009122F6" w:rsidRPr="00B05C54" w:rsidRDefault="009122F6" w:rsidP="009122F6">
      <w:pPr>
        <w:pStyle w:val="Default"/>
        <w:jc w:val="center"/>
        <w:rPr>
          <w:sz w:val="28"/>
          <w:szCs w:val="28"/>
        </w:rPr>
      </w:pPr>
    </w:p>
    <w:p w14:paraId="7063376A" w14:textId="77777777" w:rsidR="009122F6" w:rsidRPr="00B05C54" w:rsidRDefault="009122F6" w:rsidP="009122F6">
      <w:pPr>
        <w:pStyle w:val="Default"/>
        <w:jc w:val="right"/>
        <w:rPr>
          <w:sz w:val="28"/>
          <w:szCs w:val="28"/>
        </w:rPr>
      </w:pPr>
    </w:p>
    <w:p w14:paraId="2951C210" w14:textId="77777777" w:rsidR="0024392B" w:rsidRPr="00B05C54" w:rsidRDefault="0024392B" w:rsidP="009122F6">
      <w:pPr>
        <w:pStyle w:val="Default"/>
        <w:jc w:val="right"/>
        <w:rPr>
          <w:sz w:val="28"/>
          <w:szCs w:val="28"/>
        </w:rPr>
      </w:pPr>
    </w:p>
    <w:p w14:paraId="408EB0A9" w14:textId="77777777" w:rsidR="0024392B" w:rsidRPr="00B05C54" w:rsidRDefault="0024392B" w:rsidP="009122F6">
      <w:pPr>
        <w:pStyle w:val="Default"/>
        <w:jc w:val="right"/>
        <w:rPr>
          <w:sz w:val="28"/>
          <w:szCs w:val="28"/>
        </w:rPr>
      </w:pPr>
    </w:p>
    <w:p w14:paraId="3D1C1CDC" w14:textId="77777777" w:rsidR="0024392B" w:rsidRPr="00B05C54" w:rsidRDefault="0024392B" w:rsidP="009122F6">
      <w:pPr>
        <w:pStyle w:val="Default"/>
        <w:jc w:val="right"/>
        <w:rPr>
          <w:sz w:val="28"/>
          <w:szCs w:val="28"/>
        </w:rPr>
      </w:pPr>
    </w:p>
    <w:p w14:paraId="7A8BF91D" w14:textId="77777777" w:rsidR="0024392B" w:rsidRPr="00B05C54" w:rsidRDefault="0024392B" w:rsidP="009122F6">
      <w:pPr>
        <w:pStyle w:val="Default"/>
        <w:jc w:val="right"/>
        <w:rPr>
          <w:sz w:val="28"/>
          <w:szCs w:val="28"/>
        </w:rPr>
      </w:pPr>
    </w:p>
    <w:p w14:paraId="66E0BB87" w14:textId="77777777" w:rsidR="0024392B" w:rsidRPr="00B05C54" w:rsidRDefault="0024392B" w:rsidP="009122F6">
      <w:pPr>
        <w:pStyle w:val="Default"/>
        <w:jc w:val="right"/>
        <w:rPr>
          <w:sz w:val="28"/>
          <w:szCs w:val="28"/>
        </w:rPr>
      </w:pPr>
    </w:p>
    <w:p w14:paraId="56871CC2" w14:textId="77777777" w:rsidR="0024392B" w:rsidRPr="00B05C54" w:rsidRDefault="0024392B" w:rsidP="009122F6">
      <w:pPr>
        <w:pStyle w:val="Default"/>
        <w:jc w:val="right"/>
        <w:rPr>
          <w:sz w:val="28"/>
          <w:szCs w:val="28"/>
        </w:rPr>
      </w:pPr>
    </w:p>
    <w:p w14:paraId="18671BD7" w14:textId="77777777" w:rsidR="0024392B" w:rsidRPr="00B05C54" w:rsidRDefault="0024392B" w:rsidP="009122F6">
      <w:pPr>
        <w:pStyle w:val="Default"/>
        <w:jc w:val="right"/>
        <w:rPr>
          <w:sz w:val="28"/>
          <w:szCs w:val="28"/>
        </w:rPr>
      </w:pPr>
    </w:p>
    <w:p w14:paraId="46A3C705" w14:textId="77777777" w:rsidR="0024392B" w:rsidRDefault="0024392B" w:rsidP="009122F6">
      <w:pPr>
        <w:pStyle w:val="Default"/>
        <w:jc w:val="right"/>
        <w:rPr>
          <w:sz w:val="28"/>
          <w:szCs w:val="28"/>
        </w:rPr>
      </w:pPr>
    </w:p>
    <w:p w14:paraId="1416E256" w14:textId="77777777" w:rsidR="005A440A" w:rsidRDefault="005A440A" w:rsidP="009122F6">
      <w:pPr>
        <w:pStyle w:val="Default"/>
        <w:jc w:val="right"/>
        <w:rPr>
          <w:sz w:val="28"/>
          <w:szCs w:val="28"/>
        </w:rPr>
      </w:pPr>
    </w:p>
    <w:p w14:paraId="4CF5B6B6" w14:textId="77777777" w:rsidR="005A440A" w:rsidRPr="00B05C54" w:rsidRDefault="005A440A" w:rsidP="009122F6">
      <w:pPr>
        <w:pStyle w:val="Default"/>
        <w:jc w:val="right"/>
        <w:rPr>
          <w:sz w:val="28"/>
          <w:szCs w:val="28"/>
        </w:rPr>
      </w:pPr>
    </w:p>
    <w:p w14:paraId="096F4A2C" w14:textId="77777777" w:rsidR="009122F6" w:rsidRPr="0015066F" w:rsidRDefault="00B05C54" w:rsidP="009122F6">
      <w:pPr>
        <w:pStyle w:val="Default"/>
        <w:jc w:val="center"/>
        <w:rPr>
          <w:color w:val="auto"/>
          <w:sz w:val="28"/>
          <w:szCs w:val="28"/>
        </w:rPr>
      </w:pPr>
      <w:r>
        <w:rPr>
          <w:color w:val="auto"/>
          <w:sz w:val="28"/>
          <w:szCs w:val="28"/>
        </w:rPr>
        <w:t>Иркутск</w:t>
      </w:r>
      <w:r w:rsidR="004D006D">
        <w:rPr>
          <w:color w:val="auto"/>
          <w:sz w:val="28"/>
          <w:szCs w:val="28"/>
        </w:rPr>
        <w:t xml:space="preserve"> </w:t>
      </w:r>
      <w:r w:rsidR="00AB03BF">
        <w:rPr>
          <w:color w:val="auto"/>
          <w:sz w:val="28"/>
          <w:szCs w:val="28"/>
        </w:rPr>
        <w:t>202</w:t>
      </w:r>
      <w:r w:rsidR="00AB03BF" w:rsidRPr="0015066F">
        <w:rPr>
          <w:color w:val="auto"/>
          <w:sz w:val="28"/>
          <w:szCs w:val="28"/>
        </w:rPr>
        <w:t>2</w:t>
      </w:r>
    </w:p>
    <w:p w14:paraId="0D7D3C99" w14:textId="77777777" w:rsidR="008D0DBF" w:rsidRDefault="008D0DBF" w:rsidP="009122F6">
      <w:pPr>
        <w:pStyle w:val="Default"/>
        <w:rPr>
          <w:b/>
          <w:color w:val="auto"/>
        </w:rPr>
      </w:pPr>
    </w:p>
    <w:p w14:paraId="188A7F6B" w14:textId="77777777" w:rsidR="0024392B" w:rsidRDefault="0024392B" w:rsidP="009122F6">
      <w:pPr>
        <w:pStyle w:val="Default"/>
        <w:rPr>
          <w:b/>
          <w:color w:val="auto"/>
        </w:rPr>
      </w:pPr>
    </w:p>
    <w:p w14:paraId="1446EA70" w14:textId="77777777" w:rsidR="00E134A6" w:rsidRDefault="00E134A6" w:rsidP="0024392B">
      <w:pPr>
        <w:pStyle w:val="Default"/>
        <w:jc w:val="right"/>
        <w:rPr>
          <w:b/>
          <w:color w:val="auto"/>
        </w:rPr>
      </w:pPr>
    </w:p>
    <w:tbl>
      <w:tblPr>
        <w:tblW w:w="9889" w:type="dxa"/>
        <w:tblLook w:val="04A0" w:firstRow="1" w:lastRow="0" w:firstColumn="1" w:lastColumn="0" w:noHBand="0" w:noVBand="1"/>
      </w:tblPr>
      <w:tblGrid>
        <w:gridCol w:w="5070"/>
        <w:gridCol w:w="4819"/>
      </w:tblGrid>
      <w:tr w:rsidR="00A01618" w:rsidRPr="00AB03BF" w14:paraId="1353DBAF" w14:textId="77777777" w:rsidTr="00E822FA">
        <w:tc>
          <w:tcPr>
            <w:tcW w:w="5070" w:type="dxa"/>
          </w:tcPr>
          <w:p w14:paraId="6938E5DF" w14:textId="77777777" w:rsidR="00A01618" w:rsidRPr="00A01618" w:rsidRDefault="00A01618" w:rsidP="00A01618">
            <w:pPr>
              <w:shd w:val="clear" w:color="auto" w:fill="FFFFFF"/>
              <w:tabs>
                <w:tab w:val="left" w:leader="underscore" w:pos="2040"/>
              </w:tabs>
              <w:suppressAutoHyphens/>
              <w:spacing w:line="240" w:lineRule="auto"/>
              <w:rPr>
                <w:rFonts w:ascii="Times New Roman" w:eastAsia="Andale Sans UI" w:hAnsi="Times New Roman" w:cs="Times New Roman"/>
                <w:kern w:val="2"/>
                <w:sz w:val="24"/>
                <w:szCs w:val="24"/>
              </w:rPr>
            </w:pPr>
          </w:p>
          <w:p w14:paraId="46D78CB4" w14:textId="77777777" w:rsidR="00A01618" w:rsidRPr="00A01618" w:rsidRDefault="00A01618" w:rsidP="00A01618">
            <w:pPr>
              <w:shd w:val="clear" w:color="auto" w:fill="FFFFFF"/>
              <w:tabs>
                <w:tab w:val="left" w:leader="underscore" w:pos="2040"/>
              </w:tabs>
              <w:suppressAutoHyphens/>
              <w:spacing w:line="240" w:lineRule="auto"/>
              <w:rPr>
                <w:rFonts w:ascii="Times New Roman" w:eastAsia="Andale Sans UI" w:hAnsi="Times New Roman" w:cs="Times New Roman"/>
                <w:kern w:val="2"/>
                <w:sz w:val="24"/>
                <w:szCs w:val="24"/>
              </w:rPr>
            </w:pPr>
            <w:r w:rsidRPr="00A01618">
              <w:rPr>
                <w:rFonts w:ascii="Times New Roman" w:eastAsia="Andale Sans UI" w:hAnsi="Times New Roman" w:cs="Times New Roman"/>
                <w:kern w:val="2"/>
                <w:sz w:val="24"/>
                <w:szCs w:val="24"/>
              </w:rPr>
              <w:t>Рассмотрено ЦМК ОПД</w:t>
            </w:r>
          </w:p>
          <w:p w14:paraId="563DB66C" w14:textId="77777777" w:rsidR="00A01618" w:rsidRPr="00A01618" w:rsidRDefault="00A01618" w:rsidP="00A01618">
            <w:pPr>
              <w:shd w:val="clear" w:color="auto" w:fill="FFFFFF"/>
              <w:tabs>
                <w:tab w:val="left" w:leader="underscore" w:pos="2040"/>
              </w:tabs>
              <w:suppressAutoHyphens/>
              <w:spacing w:line="240" w:lineRule="auto"/>
              <w:rPr>
                <w:rFonts w:ascii="Times New Roman" w:eastAsia="Andale Sans UI" w:hAnsi="Times New Roman" w:cs="Times New Roman"/>
                <w:kern w:val="2"/>
                <w:sz w:val="24"/>
                <w:szCs w:val="24"/>
              </w:rPr>
            </w:pPr>
            <w:r w:rsidRPr="00A01618">
              <w:rPr>
                <w:rFonts w:ascii="Times New Roman" w:eastAsia="Andale Sans UI" w:hAnsi="Times New Roman" w:cs="Times New Roman"/>
                <w:kern w:val="2"/>
                <w:sz w:val="24"/>
                <w:szCs w:val="24"/>
              </w:rPr>
              <w:t>протокол №</w:t>
            </w:r>
            <w:r w:rsidRPr="00A01618">
              <w:rPr>
                <w:rFonts w:ascii="Times New Roman" w:eastAsia="Andale Sans UI" w:hAnsi="Times New Roman" w:cs="Times New Roman"/>
                <w:kern w:val="2"/>
                <w:sz w:val="24"/>
                <w:szCs w:val="24"/>
                <w:u w:val="single"/>
              </w:rPr>
              <w:t xml:space="preserve"> 3   </w:t>
            </w:r>
          </w:p>
          <w:p w14:paraId="188C2FB1" w14:textId="3C3BF3D9" w:rsidR="00A01618" w:rsidRPr="00A01618" w:rsidRDefault="00A01618" w:rsidP="00A01618">
            <w:pPr>
              <w:shd w:val="clear" w:color="auto" w:fill="FFFFFF"/>
              <w:tabs>
                <w:tab w:val="left" w:pos="1118"/>
                <w:tab w:val="left" w:leader="underscore" w:pos="2040"/>
                <w:tab w:val="left" w:pos="2251"/>
              </w:tabs>
              <w:suppressAutoHyphens/>
              <w:spacing w:line="240" w:lineRule="auto"/>
              <w:rPr>
                <w:rFonts w:ascii="Times New Roman" w:eastAsia="Andale Sans UI" w:hAnsi="Times New Roman" w:cs="Times New Roman"/>
                <w:kern w:val="2"/>
                <w:sz w:val="24"/>
                <w:szCs w:val="24"/>
              </w:rPr>
            </w:pPr>
            <w:r w:rsidRPr="00A01618">
              <w:rPr>
                <w:rFonts w:ascii="Times New Roman" w:eastAsia="Andale Sans UI" w:hAnsi="Times New Roman" w:cs="Times New Roman"/>
                <w:kern w:val="2"/>
                <w:sz w:val="24"/>
                <w:szCs w:val="24"/>
              </w:rPr>
              <w:t>от «23» ноября 202</w:t>
            </w:r>
            <w:r w:rsidR="009E769F">
              <w:rPr>
                <w:rFonts w:ascii="Times New Roman" w:eastAsia="Andale Sans UI" w:hAnsi="Times New Roman" w:cs="Times New Roman"/>
                <w:kern w:val="2"/>
                <w:sz w:val="24"/>
                <w:szCs w:val="24"/>
              </w:rPr>
              <w:t>2</w:t>
            </w:r>
            <w:bookmarkStart w:id="1" w:name="_GoBack"/>
            <w:bookmarkEnd w:id="1"/>
            <w:r w:rsidRPr="00A01618">
              <w:rPr>
                <w:rFonts w:ascii="Times New Roman" w:eastAsia="Andale Sans UI" w:hAnsi="Times New Roman" w:cs="Times New Roman"/>
                <w:kern w:val="2"/>
                <w:sz w:val="24"/>
                <w:szCs w:val="24"/>
              </w:rPr>
              <w:t xml:space="preserve"> г. </w:t>
            </w:r>
          </w:p>
          <w:p w14:paraId="3462DA46" w14:textId="550E66B3" w:rsidR="00A01618" w:rsidRPr="00A01618" w:rsidRDefault="00A01618" w:rsidP="00A01618">
            <w:pPr>
              <w:widowControl w:val="0"/>
              <w:shd w:val="clear" w:color="auto" w:fill="FFFFFF"/>
              <w:tabs>
                <w:tab w:val="left" w:leader="underscore" w:pos="2040"/>
              </w:tabs>
              <w:autoSpaceDE w:val="0"/>
              <w:autoSpaceDN w:val="0"/>
              <w:adjustRightInd w:val="0"/>
              <w:spacing w:after="0" w:line="240" w:lineRule="auto"/>
              <w:rPr>
                <w:rFonts w:ascii="Times New Roman" w:eastAsia="Times New Roman" w:hAnsi="Times New Roman" w:cs="Times New Roman"/>
                <w:sz w:val="24"/>
                <w:szCs w:val="24"/>
              </w:rPr>
            </w:pPr>
            <w:r w:rsidRPr="00A01618">
              <w:rPr>
                <w:rFonts w:ascii="Times New Roman" w:eastAsia="Andale Sans UI" w:hAnsi="Times New Roman" w:cs="Times New Roman"/>
                <w:kern w:val="2"/>
                <w:sz w:val="24"/>
                <w:szCs w:val="24"/>
              </w:rPr>
              <w:t xml:space="preserve">Председатель ЦМК Н.В. Конькова                                                          </w:t>
            </w:r>
          </w:p>
        </w:tc>
        <w:tc>
          <w:tcPr>
            <w:tcW w:w="4819" w:type="dxa"/>
          </w:tcPr>
          <w:p w14:paraId="6361DE4A" w14:textId="77777777" w:rsidR="00A01618" w:rsidRPr="00A01618" w:rsidRDefault="00A01618" w:rsidP="00A01618">
            <w:pPr>
              <w:tabs>
                <w:tab w:val="left" w:leader="underscore" w:pos="2040"/>
              </w:tabs>
              <w:suppressAutoHyphens/>
              <w:spacing w:line="240" w:lineRule="auto"/>
              <w:rPr>
                <w:rFonts w:ascii="Times New Roman" w:eastAsia="Andale Sans UI" w:hAnsi="Times New Roman" w:cs="Times New Roman"/>
                <w:kern w:val="2"/>
                <w:sz w:val="24"/>
                <w:szCs w:val="24"/>
              </w:rPr>
            </w:pPr>
          </w:p>
          <w:p w14:paraId="3C9999A5" w14:textId="77777777" w:rsidR="00A01618" w:rsidRPr="00A01618" w:rsidRDefault="00A01618" w:rsidP="00A01618">
            <w:pPr>
              <w:tabs>
                <w:tab w:val="left" w:leader="underscore" w:pos="2040"/>
              </w:tabs>
              <w:suppressAutoHyphens/>
              <w:spacing w:line="240" w:lineRule="auto"/>
              <w:jc w:val="right"/>
              <w:rPr>
                <w:rFonts w:ascii="Times New Roman" w:eastAsia="Andale Sans UI" w:hAnsi="Times New Roman" w:cs="Times New Roman"/>
                <w:kern w:val="2"/>
                <w:sz w:val="24"/>
                <w:szCs w:val="24"/>
              </w:rPr>
            </w:pPr>
            <w:r w:rsidRPr="00A01618">
              <w:rPr>
                <w:rFonts w:ascii="Times New Roman" w:eastAsia="Andale Sans UI" w:hAnsi="Times New Roman" w:cs="Times New Roman"/>
                <w:kern w:val="2"/>
                <w:sz w:val="24"/>
                <w:szCs w:val="24"/>
              </w:rPr>
              <w:t>Утверждаю</w:t>
            </w:r>
          </w:p>
          <w:p w14:paraId="6BA823D5" w14:textId="77777777" w:rsidR="00A01618" w:rsidRPr="00A01618" w:rsidRDefault="00A01618" w:rsidP="00A01618">
            <w:pPr>
              <w:tabs>
                <w:tab w:val="left" w:leader="underscore" w:pos="2040"/>
              </w:tabs>
              <w:suppressAutoHyphens/>
              <w:spacing w:line="240" w:lineRule="auto"/>
              <w:jc w:val="right"/>
              <w:rPr>
                <w:rFonts w:ascii="Times New Roman" w:eastAsia="Andale Sans UI" w:hAnsi="Times New Roman" w:cs="Times New Roman"/>
                <w:kern w:val="2"/>
                <w:sz w:val="24"/>
                <w:szCs w:val="24"/>
              </w:rPr>
            </w:pPr>
            <w:r w:rsidRPr="00A01618">
              <w:rPr>
                <w:rFonts w:ascii="Times New Roman" w:eastAsia="Andale Sans UI" w:hAnsi="Times New Roman" w:cs="Times New Roman"/>
                <w:kern w:val="2"/>
                <w:sz w:val="24"/>
                <w:szCs w:val="24"/>
              </w:rPr>
              <w:t xml:space="preserve">Директор Е. В. Рехова </w:t>
            </w:r>
          </w:p>
          <w:p w14:paraId="2C739ADD" w14:textId="77777777" w:rsidR="00A01618" w:rsidRPr="00A01618" w:rsidRDefault="00A01618" w:rsidP="00A01618">
            <w:pPr>
              <w:tabs>
                <w:tab w:val="left" w:leader="underscore" w:pos="2040"/>
              </w:tabs>
              <w:suppressAutoHyphens/>
              <w:spacing w:line="240" w:lineRule="auto"/>
              <w:jc w:val="right"/>
              <w:rPr>
                <w:rFonts w:ascii="Times New Roman" w:eastAsia="Andale Sans UI" w:hAnsi="Times New Roman" w:cs="Times New Roman"/>
                <w:kern w:val="2"/>
                <w:sz w:val="24"/>
                <w:szCs w:val="24"/>
              </w:rPr>
            </w:pPr>
            <w:r w:rsidRPr="00A01618">
              <w:rPr>
                <w:rFonts w:ascii="Times New Roman" w:eastAsia="Andale Sans UI" w:hAnsi="Times New Roman" w:cs="Times New Roman"/>
                <w:kern w:val="2"/>
                <w:sz w:val="24"/>
                <w:szCs w:val="24"/>
              </w:rPr>
              <w:t>Приказ № 15-а</w:t>
            </w:r>
          </w:p>
          <w:p w14:paraId="6A08ED1E" w14:textId="77777777" w:rsidR="00A01618" w:rsidRPr="00A01618" w:rsidRDefault="00A01618" w:rsidP="00A01618">
            <w:pPr>
              <w:tabs>
                <w:tab w:val="left" w:leader="underscore" w:pos="2040"/>
              </w:tabs>
              <w:suppressAutoHyphens/>
              <w:spacing w:line="240" w:lineRule="auto"/>
              <w:jc w:val="right"/>
              <w:rPr>
                <w:rFonts w:ascii="Times New Roman" w:eastAsia="Andale Sans UI" w:hAnsi="Times New Roman" w:cs="Times New Roman"/>
                <w:kern w:val="2"/>
                <w:sz w:val="24"/>
                <w:szCs w:val="24"/>
              </w:rPr>
            </w:pPr>
            <w:r w:rsidRPr="00A01618">
              <w:rPr>
                <w:rFonts w:ascii="Times New Roman" w:eastAsia="Andale Sans UI" w:hAnsi="Times New Roman" w:cs="Times New Roman"/>
                <w:kern w:val="2"/>
                <w:sz w:val="24"/>
                <w:szCs w:val="24"/>
              </w:rPr>
              <w:t>от «30» января 2023 г.</w:t>
            </w:r>
          </w:p>
          <w:p w14:paraId="4F3730B1" w14:textId="2486D338" w:rsidR="00A01618" w:rsidRPr="00A01618" w:rsidRDefault="00A01618" w:rsidP="00A0161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131F72D6" w14:textId="77777777" w:rsidR="00E134A6" w:rsidRDefault="00E134A6" w:rsidP="0024392B">
      <w:pPr>
        <w:pStyle w:val="Default"/>
        <w:jc w:val="right"/>
        <w:rPr>
          <w:b/>
          <w:color w:val="auto"/>
        </w:rPr>
      </w:pPr>
    </w:p>
    <w:p w14:paraId="3885404D" w14:textId="77777777" w:rsidR="00E134A6" w:rsidRDefault="00E134A6" w:rsidP="0024392B">
      <w:pPr>
        <w:pStyle w:val="Default"/>
        <w:jc w:val="right"/>
        <w:rPr>
          <w:b/>
          <w:color w:val="auto"/>
        </w:rPr>
      </w:pPr>
    </w:p>
    <w:p w14:paraId="6B00AB87" w14:textId="77777777" w:rsidR="00E134A6" w:rsidRDefault="00E134A6" w:rsidP="0024392B">
      <w:pPr>
        <w:pStyle w:val="Default"/>
        <w:jc w:val="right"/>
        <w:rPr>
          <w:b/>
          <w:color w:val="auto"/>
        </w:rPr>
      </w:pPr>
    </w:p>
    <w:p w14:paraId="13C146EB" w14:textId="77777777" w:rsidR="00E134A6" w:rsidRDefault="00E134A6" w:rsidP="0024392B">
      <w:pPr>
        <w:pStyle w:val="Default"/>
        <w:jc w:val="right"/>
        <w:rPr>
          <w:b/>
          <w:color w:val="auto"/>
        </w:rPr>
      </w:pPr>
    </w:p>
    <w:p w14:paraId="78CA55FF" w14:textId="77777777" w:rsidR="00E134A6" w:rsidRDefault="00E134A6" w:rsidP="0024392B">
      <w:pPr>
        <w:pStyle w:val="Default"/>
        <w:jc w:val="right"/>
        <w:rPr>
          <w:b/>
          <w:color w:val="auto"/>
        </w:rPr>
      </w:pPr>
    </w:p>
    <w:p w14:paraId="0552136C" w14:textId="77777777" w:rsidR="00E134A6" w:rsidRDefault="00E134A6" w:rsidP="0024392B">
      <w:pPr>
        <w:pStyle w:val="Default"/>
        <w:jc w:val="right"/>
        <w:rPr>
          <w:b/>
          <w:color w:val="auto"/>
        </w:rPr>
      </w:pPr>
    </w:p>
    <w:p w14:paraId="38BFCC69" w14:textId="77777777" w:rsidR="00E134A6" w:rsidRDefault="00E134A6" w:rsidP="0024392B">
      <w:pPr>
        <w:pStyle w:val="Default"/>
        <w:jc w:val="right"/>
        <w:rPr>
          <w:b/>
          <w:color w:val="auto"/>
        </w:rPr>
      </w:pPr>
    </w:p>
    <w:p w14:paraId="31119822" w14:textId="77777777" w:rsidR="00E134A6" w:rsidRDefault="00E134A6" w:rsidP="0024392B">
      <w:pPr>
        <w:pStyle w:val="Default"/>
        <w:jc w:val="right"/>
        <w:rPr>
          <w:b/>
          <w:color w:val="auto"/>
        </w:rPr>
      </w:pPr>
    </w:p>
    <w:p w14:paraId="0B062ED7" w14:textId="77777777" w:rsidR="00E134A6" w:rsidRDefault="00E134A6" w:rsidP="0024392B">
      <w:pPr>
        <w:pStyle w:val="Default"/>
        <w:jc w:val="right"/>
        <w:rPr>
          <w:b/>
          <w:color w:val="auto"/>
        </w:rPr>
      </w:pPr>
    </w:p>
    <w:p w14:paraId="073FA375" w14:textId="77777777" w:rsidR="00E134A6" w:rsidRDefault="00E134A6" w:rsidP="0024392B">
      <w:pPr>
        <w:pStyle w:val="Default"/>
        <w:jc w:val="right"/>
        <w:rPr>
          <w:b/>
          <w:color w:val="auto"/>
        </w:rPr>
      </w:pPr>
    </w:p>
    <w:p w14:paraId="2F6E7F92" w14:textId="77777777" w:rsidR="00E134A6" w:rsidRDefault="00E134A6" w:rsidP="0024392B">
      <w:pPr>
        <w:pStyle w:val="Default"/>
        <w:jc w:val="right"/>
        <w:rPr>
          <w:b/>
          <w:color w:val="auto"/>
        </w:rPr>
      </w:pPr>
    </w:p>
    <w:p w14:paraId="3D20C321" w14:textId="77777777" w:rsidR="00E134A6" w:rsidRDefault="00E134A6" w:rsidP="00E134A6">
      <w:pPr>
        <w:pStyle w:val="Default"/>
        <w:jc w:val="both"/>
        <w:rPr>
          <w:rFonts w:eastAsia="Times New Roman"/>
          <w:snapToGrid w:val="0"/>
          <w:sz w:val="28"/>
          <w:szCs w:val="28"/>
          <w:lang w:eastAsia="ru-RU"/>
        </w:rPr>
      </w:pPr>
      <w:r>
        <w:rPr>
          <w:sz w:val="28"/>
          <w:szCs w:val="28"/>
        </w:rPr>
        <w:t>Разработал</w:t>
      </w:r>
      <w:r w:rsidR="00B05C54">
        <w:rPr>
          <w:sz w:val="28"/>
          <w:szCs w:val="28"/>
        </w:rPr>
        <w:t xml:space="preserve">: Б.С. Соктуев, </w:t>
      </w:r>
      <w:r w:rsidR="0024392B">
        <w:rPr>
          <w:sz w:val="28"/>
          <w:szCs w:val="28"/>
        </w:rPr>
        <w:t>п</w:t>
      </w:r>
      <w:r>
        <w:rPr>
          <w:sz w:val="28"/>
          <w:szCs w:val="28"/>
        </w:rPr>
        <w:t xml:space="preserve">реподаватель </w:t>
      </w:r>
      <w:r w:rsidR="00AB03BF">
        <w:rPr>
          <w:rFonts w:eastAsia="Times New Roman"/>
          <w:snapToGrid w:val="0"/>
          <w:sz w:val="28"/>
          <w:szCs w:val="28"/>
          <w:lang w:eastAsia="ru-RU"/>
        </w:rPr>
        <w:t>высше</w:t>
      </w:r>
      <w:r>
        <w:rPr>
          <w:rFonts w:eastAsia="Times New Roman"/>
          <w:snapToGrid w:val="0"/>
          <w:sz w:val="28"/>
          <w:szCs w:val="28"/>
          <w:lang w:eastAsia="ru-RU"/>
        </w:rPr>
        <w:t>й</w:t>
      </w:r>
      <w:r w:rsidR="0024392B" w:rsidRPr="008D0DBF">
        <w:rPr>
          <w:rFonts w:eastAsia="Times New Roman"/>
          <w:snapToGrid w:val="0"/>
          <w:sz w:val="28"/>
          <w:szCs w:val="28"/>
          <w:lang w:eastAsia="ru-RU"/>
        </w:rPr>
        <w:t xml:space="preserve">квалификационной </w:t>
      </w:r>
    </w:p>
    <w:p w14:paraId="2CEAA095" w14:textId="77777777" w:rsidR="0024392B" w:rsidRDefault="0024392B" w:rsidP="00E134A6">
      <w:pPr>
        <w:pStyle w:val="Default"/>
        <w:jc w:val="both"/>
        <w:rPr>
          <w:sz w:val="28"/>
          <w:szCs w:val="28"/>
        </w:rPr>
      </w:pPr>
      <w:r w:rsidRPr="008D0DBF">
        <w:rPr>
          <w:rFonts w:eastAsia="Times New Roman"/>
          <w:snapToGrid w:val="0"/>
          <w:sz w:val="28"/>
          <w:szCs w:val="28"/>
          <w:lang w:eastAsia="ru-RU"/>
        </w:rPr>
        <w:t>категории</w:t>
      </w:r>
      <w:r w:rsidR="00B05C54">
        <w:rPr>
          <w:sz w:val="28"/>
          <w:szCs w:val="28"/>
        </w:rPr>
        <w:t xml:space="preserve"> ОГБПОУ ИБМК</w:t>
      </w:r>
      <w:r w:rsidR="00E134A6">
        <w:rPr>
          <w:sz w:val="28"/>
          <w:szCs w:val="28"/>
        </w:rPr>
        <w:t>,</w:t>
      </w:r>
      <w:r w:rsidR="00E134A6" w:rsidRPr="008D0DBF">
        <w:rPr>
          <w:sz w:val="28"/>
          <w:szCs w:val="28"/>
        </w:rPr>
        <w:t>к.м.н.</w:t>
      </w:r>
    </w:p>
    <w:p w14:paraId="401F3491" w14:textId="77777777" w:rsidR="009122F6" w:rsidRDefault="009122F6" w:rsidP="009122F6">
      <w:pPr>
        <w:pStyle w:val="Default"/>
        <w:rPr>
          <w:b/>
          <w:color w:val="auto"/>
        </w:rPr>
      </w:pPr>
    </w:p>
    <w:p w14:paraId="0830809C" w14:textId="77777777" w:rsidR="00F10AE2" w:rsidRDefault="00F10AE2" w:rsidP="00F10AE2">
      <w:pPr>
        <w:pStyle w:val="Default"/>
        <w:rPr>
          <w:b/>
          <w:color w:val="auto"/>
        </w:rPr>
      </w:pPr>
    </w:p>
    <w:p w14:paraId="47C2A3A8" w14:textId="77777777" w:rsidR="00F10AE2" w:rsidRDefault="00F10AE2" w:rsidP="00F10AE2">
      <w:pPr>
        <w:pStyle w:val="a3"/>
        <w:rPr>
          <w:color w:val="000000"/>
        </w:rPr>
      </w:pPr>
    </w:p>
    <w:p w14:paraId="110D4CB6" w14:textId="77777777" w:rsidR="009122F6" w:rsidRDefault="009122F6" w:rsidP="009122F6">
      <w:pPr>
        <w:pStyle w:val="Default"/>
        <w:rPr>
          <w:b/>
          <w:color w:val="auto"/>
        </w:rPr>
      </w:pPr>
    </w:p>
    <w:p w14:paraId="46448C14" w14:textId="77777777" w:rsidR="009122F6" w:rsidRDefault="009122F6" w:rsidP="009122F6">
      <w:pPr>
        <w:pStyle w:val="Default"/>
        <w:rPr>
          <w:b/>
          <w:color w:val="auto"/>
        </w:rPr>
      </w:pPr>
    </w:p>
    <w:p w14:paraId="4EBEAA50" w14:textId="77777777" w:rsidR="009122F6" w:rsidRDefault="009122F6" w:rsidP="009122F6">
      <w:pPr>
        <w:pStyle w:val="Default"/>
        <w:rPr>
          <w:b/>
          <w:color w:val="auto"/>
        </w:rPr>
      </w:pPr>
    </w:p>
    <w:p w14:paraId="0398B11B" w14:textId="77777777" w:rsidR="009122F6" w:rsidRDefault="009122F6" w:rsidP="009122F6">
      <w:pPr>
        <w:pStyle w:val="Default"/>
        <w:rPr>
          <w:b/>
          <w:color w:val="auto"/>
        </w:rPr>
      </w:pPr>
    </w:p>
    <w:p w14:paraId="13CF1DD2" w14:textId="77777777" w:rsidR="009122F6" w:rsidRDefault="009122F6" w:rsidP="009122F6">
      <w:pPr>
        <w:pStyle w:val="Default"/>
        <w:rPr>
          <w:b/>
          <w:color w:val="auto"/>
        </w:rPr>
      </w:pPr>
    </w:p>
    <w:p w14:paraId="0BB7BFEF" w14:textId="77777777" w:rsidR="009122F6" w:rsidRDefault="009122F6" w:rsidP="009122F6">
      <w:pPr>
        <w:pStyle w:val="Default"/>
        <w:rPr>
          <w:b/>
          <w:color w:val="auto"/>
        </w:rPr>
      </w:pPr>
    </w:p>
    <w:p w14:paraId="234AE19C" w14:textId="77777777" w:rsidR="009122F6" w:rsidRDefault="009122F6" w:rsidP="009122F6">
      <w:pPr>
        <w:pStyle w:val="Default"/>
        <w:rPr>
          <w:b/>
          <w:color w:val="auto"/>
        </w:rPr>
      </w:pPr>
    </w:p>
    <w:p w14:paraId="0ABDD07A" w14:textId="77777777" w:rsidR="009122F6" w:rsidRDefault="009122F6" w:rsidP="009122F6">
      <w:pPr>
        <w:pStyle w:val="Default"/>
        <w:rPr>
          <w:b/>
          <w:color w:val="auto"/>
        </w:rPr>
      </w:pPr>
    </w:p>
    <w:p w14:paraId="2EF391A4" w14:textId="77777777" w:rsidR="009122F6" w:rsidRDefault="009122F6" w:rsidP="009122F6">
      <w:pPr>
        <w:pStyle w:val="Default"/>
        <w:rPr>
          <w:b/>
          <w:color w:val="auto"/>
        </w:rPr>
      </w:pPr>
    </w:p>
    <w:p w14:paraId="512718B1" w14:textId="77777777" w:rsidR="009122F6" w:rsidRPr="00690D90" w:rsidRDefault="009122F6" w:rsidP="009122F6">
      <w:pPr>
        <w:pStyle w:val="Default"/>
        <w:rPr>
          <w:b/>
          <w:color w:val="auto"/>
        </w:rPr>
      </w:pPr>
    </w:p>
    <w:p w14:paraId="63EB2F84" w14:textId="77777777" w:rsidR="009122F6" w:rsidRDefault="009122F6" w:rsidP="009122F6">
      <w:pPr>
        <w:jc w:val="center"/>
        <w:rPr>
          <w:rFonts w:ascii="Times New Roman" w:eastAsia="Times New Roman" w:hAnsi="Times New Roman" w:cs="Times New Roman"/>
          <w:b/>
          <w:snapToGrid w:val="0"/>
          <w:sz w:val="32"/>
          <w:szCs w:val="32"/>
          <w:lang w:eastAsia="ru-RU"/>
        </w:rPr>
      </w:pPr>
    </w:p>
    <w:p w14:paraId="508AC666" w14:textId="77777777" w:rsidR="009122F6" w:rsidRDefault="009122F6" w:rsidP="009122F6">
      <w:pPr>
        <w:jc w:val="center"/>
        <w:rPr>
          <w:rFonts w:ascii="Times New Roman" w:eastAsia="Times New Roman" w:hAnsi="Times New Roman" w:cs="Times New Roman"/>
          <w:b/>
          <w:snapToGrid w:val="0"/>
          <w:sz w:val="32"/>
          <w:szCs w:val="32"/>
          <w:lang w:eastAsia="ru-RU"/>
        </w:rPr>
      </w:pPr>
    </w:p>
    <w:p w14:paraId="76EA2306" w14:textId="77777777" w:rsidR="009122F6" w:rsidRDefault="009122F6" w:rsidP="009122F6">
      <w:pPr>
        <w:jc w:val="center"/>
        <w:rPr>
          <w:rFonts w:ascii="Times New Roman" w:eastAsia="Times New Roman" w:hAnsi="Times New Roman" w:cs="Times New Roman"/>
          <w:b/>
          <w:snapToGrid w:val="0"/>
          <w:sz w:val="32"/>
          <w:szCs w:val="32"/>
          <w:lang w:eastAsia="ru-RU"/>
        </w:rPr>
      </w:pPr>
    </w:p>
    <w:p w14:paraId="0F4E9392" w14:textId="77777777" w:rsidR="00F660A8" w:rsidRDefault="00F660A8"/>
    <w:p w14:paraId="547FFB37" w14:textId="77777777" w:rsidR="00B05C54" w:rsidRDefault="00B05C54" w:rsidP="009122F6">
      <w:pPr>
        <w:spacing w:after="0" w:line="240" w:lineRule="auto"/>
        <w:ind w:firstLine="709"/>
        <w:jc w:val="center"/>
        <w:rPr>
          <w:rFonts w:ascii="Times New Roman" w:eastAsia="Times New Roman" w:hAnsi="Times New Roman" w:cs="Times New Roman"/>
          <w:b/>
          <w:snapToGrid w:val="0"/>
          <w:sz w:val="28"/>
          <w:szCs w:val="28"/>
          <w:lang w:eastAsia="ru-RU"/>
        </w:rPr>
      </w:pPr>
    </w:p>
    <w:p w14:paraId="4CD54924" w14:textId="77777777" w:rsidR="00B05C54" w:rsidRDefault="00B05C54" w:rsidP="009122F6">
      <w:pPr>
        <w:spacing w:after="0" w:line="240" w:lineRule="auto"/>
        <w:ind w:firstLine="709"/>
        <w:jc w:val="center"/>
        <w:rPr>
          <w:rFonts w:ascii="Times New Roman" w:eastAsia="Times New Roman" w:hAnsi="Times New Roman" w:cs="Times New Roman"/>
          <w:b/>
          <w:snapToGrid w:val="0"/>
          <w:sz w:val="28"/>
          <w:szCs w:val="28"/>
          <w:lang w:eastAsia="ru-RU"/>
        </w:rPr>
      </w:pPr>
    </w:p>
    <w:p w14:paraId="2D63D3F4" w14:textId="77777777" w:rsidR="00AB03BF" w:rsidRDefault="00AB03BF" w:rsidP="009122F6">
      <w:pPr>
        <w:spacing w:after="0" w:line="240" w:lineRule="auto"/>
        <w:ind w:firstLine="709"/>
        <w:jc w:val="center"/>
        <w:rPr>
          <w:rFonts w:ascii="Times New Roman" w:eastAsia="Times New Roman" w:hAnsi="Times New Roman" w:cs="Times New Roman"/>
          <w:b/>
          <w:snapToGrid w:val="0"/>
          <w:sz w:val="28"/>
          <w:szCs w:val="28"/>
          <w:lang w:eastAsia="ru-RU"/>
        </w:rPr>
      </w:pPr>
    </w:p>
    <w:p w14:paraId="69C7045D" w14:textId="77777777" w:rsidR="009122F6" w:rsidRPr="00B05C54" w:rsidRDefault="009122F6" w:rsidP="009122F6">
      <w:pPr>
        <w:spacing w:after="0" w:line="240" w:lineRule="auto"/>
        <w:ind w:firstLine="709"/>
        <w:jc w:val="center"/>
        <w:rPr>
          <w:rFonts w:ascii="Times New Roman" w:eastAsia="Times New Roman" w:hAnsi="Times New Roman" w:cs="Times New Roman"/>
          <w:snapToGrid w:val="0"/>
          <w:sz w:val="28"/>
          <w:szCs w:val="28"/>
          <w:lang w:eastAsia="ru-RU"/>
        </w:rPr>
      </w:pPr>
      <w:r w:rsidRPr="00B05C54">
        <w:rPr>
          <w:rFonts w:ascii="Times New Roman" w:eastAsia="Times New Roman" w:hAnsi="Times New Roman" w:cs="Times New Roman"/>
          <w:snapToGrid w:val="0"/>
          <w:sz w:val="28"/>
          <w:szCs w:val="28"/>
          <w:lang w:eastAsia="ru-RU"/>
        </w:rPr>
        <w:lastRenderedPageBreak/>
        <w:t>СОДЕРЖАНИЕ</w:t>
      </w:r>
    </w:p>
    <w:p w14:paraId="12FF63FE" w14:textId="77777777" w:rsidR="009122F6" w:rsidRDefault="009122F6" w:rsidP="009122F6">
      <w:pPr>
        <w:spacing w:after="0" w:line="240" w:lineRule="auto"/>
        <w:ind w:firstLine="709"/>
        <w:jc w:val="center"/>
        <w:rPr>
          <w:rFonts w:ascii="Times New Roman" w:eastAsia="Times New Roman" w:hAnsi="Times New Roman" w:cs="Times New Roman"/>
          <w:b/>
          <w:snapToGrid w:val="0"/>
          <w:sz w:val="28"/>
          <w:szCs w:val="28"/>
          <w:lang w:eastAsia="ru-RU"/>
        </w:rPr>
      </w:pP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276"/>
      </w:tblGrid>
      <w:tr w:rsidR="009122F6" w:rsidRPr="00252D1D" w14:paraId="00CED78C" w14:textId="77777777" w:rsidTr="004D31C2">
        <w:tc>
          <w:tcPr>
            <w:tcW w:w="8505" w:type="dxa"/>
          </w:tcPr>
          <w:p w14:paraId="6AABB294" w14:textId="77777777" w:rsidR="009122F6" w:rsidRPr="00252D1D" w:rsidRDefault="009122F6" w:rsidP="00B05C54">
            <w:pPr>
              <w:spacing w:line="360" w:lineRule="auto"/>
              <w:jc w:val="both"/>
              <w:rPr>
                <w:rFonts w:ascii="Times New Roman" w:eastAsia="Times New Roman" w:hAnsi="Times New Roman" w:cs="Times New Roman"/>
                <w:snapToGrid w:val="0"/>
                <w:sz w:val="28"/>
                <w:szCs w:val="28"/>
                <w:lang w:eastAsia="ru-RU"/>
              </w:rPr>
            </w:pPr>
            <w:r w:rsidRPr="00252D1D">
              <w:rPr>
                <w:rFonts w:ascii="Times New Roman" w:eastAsia="Times New Roman" w:hAnsi="Times New Roman" w:cs="Times New Roman"/>
                <w:snapToGrid w:val="0"/>
                <w:sz w:val="28"/>
                <w:szCs w:val="28"/>
                <w:lang w:eastAsia="ru-RU"/>
              </w:rPr>
              <w:t>Пояснительная записка</w:t>
            </w:r>
          </w:p>
        </w:tc>
        <w:tc>
          <w:tcPr>
            <w:tcW w:w="1276" w:type="dxa"/>
          </w:tcPr>
          <w:p w14:paraId="57EED784"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r w:rsidRPr="00252D1D">
              <w:rPr>
                <w:rFonts w:ascii="Times New Roman" w:eastAsia="Times New Roman" w:hAnsi="Times New Roman" w:cs="Times New Roman"/>
                <w:snapToGrid w:val="0"/>
                <w:sz w:val="28"/>
                <w:szCs w:val="28"/>
                <w:lang w:eastAsia="ru-RU"/>
              </w:rPr>
              <w:t>4</w:t>
            </w:r>
          </w:p>
        </w:tc>
      </w:tr>
      <w:tr w:rsidR="009122F6" w:rsidRPr="00252D1D" w14:paraId="16726775" w14:textId="77777777" w:rsidTr="004D31C2">
        <w:tc>
          <w:tcPr>
            <w:tcW w:w="8505" w:type="dxa"/>
          </w:tcPr>
          <w:p w14:paraId="1A2FBB40" w14:textId="77777777" w:rsidR="009122F6" w:rsidRPr="004D31C2" w:rsidRDefault="00B05C54" w:rsidP="00B05C54">
            <w:pPr>
              <w:spacing w:line="360" w:lineRule="auto"/>
              <w:jc w:val="both"/>
              <w:rPr>
                <w:rFonts w:ascii="Times New Roman" w:eastAsia="Times New Roman" w:hAnsi="Times New Roman" w:cs="Times New Roman"/>
                <w:snapToGrid w:val="0"/>
                <w:sz w:val="28"/>
                <w:szCs w:val="28"/>
                <w:lang w:eastAsia="ru-RU"/>
              </w:rPr>
            </w:pPr>
            <w:r w:rsidRPr="004D31C2">
              <w:rPr>
                <w:rFonts w:ascii="Times New Roman" w:eastAsia="Times New Roman" w:hAnsi="Times New Roman" w:cs="Times New Roman"/>
                <w:snapToGrid w:val="0"/>
                <w:sz w:val="28"/>
                <w:szCs w:val="28"/>
                <w:lang w:eastAsia="ru-RU"/>
              </w:rPr>
              <w:t>Введение</w:t>
            </w:r>
          </w:p>
        </w:tc>
        <w:tc>
          <w:tcPr>
            <w:tcW w:w="1276" w:type="dxa"/>
          </w:tcPr>
          <w:p w14:paraId="342F523B" w14:textId="77777777" w:rsidR="009122F6" w:rsidRPr="00252D1D" w:rsidRDefault="003029AE" w:rsidP="00B05C54">
            <w:pPr>
              <w:spacing w:line="36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9122F6" w:rsidRPr="00252D1D" w14:paraId="7111765F" w14:textId="77777777" w:rsidTr="004D31C2">
        <w:tc>
          <w:tcPr>
            <w:tcW w:w="8505" w:type="dxa"/>
          </w:tcPr>
          <w:p w14:paraId="3DF7B04F" w14:textId="77777777" w:rsidR="009122F6" w:rsidRPr="004D31C2" w:rsidRDefault="00B05C54" w:rsidP="00B05C54">
            <w:pPr>
              <w:spacing w:line="360" w:lineRule="auto"/>
              <w:jc w:val="both"/>
              <w:rPr>
                <w:rFonts w:ascii="Times New Roman" w:eastAsia="Times New Roman" w:hAnsi="Times New Roman" w:cs="Times New Roman"/>
                <w:snapToGrid w:val="0"/>
                <w:sz w:val="28"/>
                <w:szCs w:val="28"/>
                <w:lang w:eastAsia="ru-RU"/>
              </w:rPr>
            </w:pPr>
            <w:r w:rsidRPr="004D31C2">
              <w:rPr>
                <w:rFonts w:ascii="Times New Roman" w:eastAsia="Times New Roman" w:hAnsi="Times New Roman" w:cs="Times New Roman"/>
                <w:snapToGrid w:val="0"/>
                <w:sz w:val="28"/>
                <w:szCs w:val="28"/>
                <w:lang w:eastAsia="ru-RU"/>
              </w:rPr>
              <w:t>Основная часть</w:t>
            </w:r>
          </w:p>
        </w:tc>
        <w:tc>
          <w:tcPr>
            <w:tcW w:w="1276" w:type="dxa"/>
          </w:tcPr>
          <w:p w14:paraId="62339CC1" w14:textId="77777777" w:rsidR="009122F6" w:rsidRPr="00252D1D" w:rsidRDefault="003029AE" w:rsidP="00B05C54">
            <w:pPr>
              <w:spacing w:line="36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w:t>
            </w:r>
          </w:p>
        </w:tc>
      </w:tr>
      <w:tr w:rsidR="009122F6" w:rsidRPr="00252D1D" w14:paraId="5B6012DD" w14:textId="77777777" w:rsidTr="004D31C2">
        <w:tc>
          <w:tcPr>
            <w:tcW w:w="8505" w:type="dxa"/>
          </w:tcPr>
          <w:p w14:paraId="45F707AF" w14:textId="77777777" w:rsidR="0041458E" w:rsidRPr="004D31C2" w:rsidRDefault="0041458E" w:rsidP="00B05C54">
            <w:pPr>
              <w:spacing w:line="360" w:lineRule="auto"/>
              <w:jc w:val="both"/>
              <w:rPr>
                <w:rFonts w:ascii="Times New Roman" w:eastAsia="Times New Roman" w:hAnsi="Times New Roman" w:cs="Times New Roman"/>
                <w:snapToGrid w:val="0"/>
                <w:sz w:val="28"/>
                <w:szCs w:val="28"/>
                <w:lang w:eastAsia="ru-RU"/>
              </w:rPr>
            </w:pPr>
            <w:r w:rsidRPr="004D31C2">
              <w:rPr>
                <w:rFonts w:ascii="Times New Roman" w:eastAsia="Times New Roman" w:hAnsi="Times New Roman" w:cs="Times New Roman"/>
                <w:snapToGrid w:val="0"/>
                <w:sz w:val="28"/>
                <w:szCs w:val="28"/>
                <w:lang w:eastAsia="ru-RU"/>
              </w:rPr>
              <w:t xml:space="preserve">3.1. </w:t>
            </w:r>
            <w:r w:rsidR="003029AE">
              <w:rPr>
                <w:rFonts w:ascii="Times New Roman" w:eastAsia="Times New Roman" w:hAnsi="Times New Roman" w:cs="Times New Roman"/>
                <w:snapToGrid w:val="0"/>
                <w:sz w:val="28"/>
                <w:szCs w:val="28"/>
                <w:lang w:eastAsia="ru-RU"/>
              </w:rPr>
              <w:t>Вопросы</w:t>
            </w:r>
          </w:p>
          <w:p w14:paraId="30EE9114" w14:textId="77777777" w:rsidR="0041458E" w:rsidRPr="004D31C2" w:rsidRDefault="0041458E" w:rsidP="00B05C54">
            <w:pPr>
              <w:spacing w:line="360" w:lineRule="auto"/>
              <w:jc w:val="both"/>
              <w:rPr>
                <w:rFonts w:ascii="Times New Roman" w:eastAsia="Times New Roman" w:hAnsi="Times New Roman" w:cs="Times New Roman"/>
                <w:snapToGrid w:val="0"/>
                <w:sz w:val="28"/>
                <w:szCs w:val="28"/>
                <w:lang w:eastAsia="ru-RU"/>
              </w:rPr>
            </w:pPr>
            <w:r w:rsidRPr="004D31C2">
              <w:rPr>
                <w:rFonts w:ascii="Times New Roman" w:eastAsia="Times New Roman" w:hAnsi="Times New Roman" w:cs="Times New Roman"/>
                <w:snapToGrid w:val="0"/>
                <w:sz w:val="28"/>
                <w:szCs w:val="28"/>
                <w:lang w:eastAsia="ru-RU"/>
              </w:rPr>
              <w:t xml:space="preserve">3.2. </w:t>
            </w:r>
            <w:r w:rsidR="003029AE">
              <w:rPr>
                <w:rFonts w:ascii="Times New Roman" w:eastAsia="Times New Roman" w:hAnsi="Times New Roman" w:cs="Times New Roman"/>
                <w:snapToGrid w:val="0"/>
                <w:sz w:val="28"/>
                <w:szCs w:val="28"/>
                <w:lang w:eastAsia="ru-RU"/>
              </w:rPr>
              <w:t>Ситуационные задачи</w:t>
            </w:r>
          </w:p>
          <w:p w14:paraId="4B407133" w14:textId="77777777" w:rsidR="0041458E" w:rsidRPr="004D31C2" w:rsidRDefault="0041458E" w:rsidP="00B05C54">
            <w:pPr>
              <w:spacing w:line="360" w:lineRule="auto"/>
              <w:jc w:val="both"/>
              <w:rPr>
                <w:rFonts w:ascii="Times New Roman" w:eastAsia="Times New Roman" w:hAnsi="Times New Roman" w:cs="Times New Roman"/>
                <w:snapToGrid w:val="0"/>
                <w:sz w:val="28"/>
                <w:szCs w:val="28"/>
                <w:lang w:eastAsia="ru-RU"/>
              </w:rPr>
            </w:pPr>
            <w:r w:rsidRPr="004D31C2">
              <w:rPr>
                <w:rFonts w:ascii="Times New Roman" w:eastAsia="Times New Roman" w:hAnsi="Times New Roman" w:cs="Times New Roman"/>
                <w:snapToGrid w:val="0"/>
                <w:sz w:val="28"/>
                <w:szCs w:val="28"/>
                <w:lang w:eastAsia="ru-RU"/>
              </w:rPr>
              <w:t xml:space="preserve">3.3. </w:t>
            </w:r>
            <w:r w:rsidR="003029AE">
              <w:rPr>
                <w:rFonts w:ascii="Times New Roman" w:eastAsia="Times New Roman" w:hAnsi="Times New Roman" w:cs="Times New Roman"/>
                <w:snapToGrid w:val="0"/>
                <w:sz w:val="28"/>
                <w:szCs w:val="28"/>
                <w:lang w:eastAsia="ru-RU"/>
              </w:rPr>
              <w:t>Тестовые задания</w:t>
            </w:r>
          </w:p>
          <w:p w14:paraId="02438F91" w14:textId="77777777" w:rsidR="0041458E" w:rsidRPr="004D31C2" w:rsidRDefault="0041458E" w:rsidP="00B05C54">
            <w:pPr>
              <w:spacing w:line="360" w:lineRule="auto"/>
              <w:jc w:val="both"/>
              <w:rPr>
                <w:rFonts w:ascii="Times New Roman" w:eastAsia="Times New Roman" w:hAnsi="Times New Roman" w:cs="Times New Roman"/>
                <w:snapToGrid w:val="0"/>
                <w:sz w:val="28"/>
                <w:szCs w:val="28"/>
                <w:lang w:eastAsia="ru-RU"/>
              </w:rPr>
            </w:pPr>
            <w:r w:rsidRPr="004D31C2">
              <w:rPr>
                <w:rFonts w:ascii="Times New Roman" w:eastAsia="Times New Roman" w:hAnsi="Times New Roman" w:cs="Times New Roman"/>
                <w:snapToGrid w:val="0"/>
                <w:sz w:val="28"/>
                <w:szCs w:val="28"/>
                <w:lang w:eastAsia="ru-RU"/>
              </w:rPr>
              <w:t>Заключение</w:t>
            </w:r>
          </w:p>
          <w:p w14:paraId="74E75F93" w14:textId="77777777" w:rsidR="0041458E" w:rsidRPr="004D31C2" w:rsidRDefault="0041458E" w:rsidP="00B05C54">
            <w:pPr>
              <w:spacing w:line="360" w:lineRule="auto"/>
              <w:jc w:val="both"/>
              <w:rPr>
                <w:rFonts w:ascii="Times New Roman" w:eastAsia="Times New Roman" w:hAnsi="Times New Roman" w:cs="Times New Roman"/>
                <w:snapToGrid w:val="0"/>
                <w:sz w:val="28"/>
                <w:szCs w:val="28"/>
                <w:lang w:eastAsia="ru-RU"/>
              </w:rPr>
            </w:pPr>
            <w:r w:rsidRPr="004D31C2">
              <w:rPr>
                <w:rFonts w:ascii="Times New Roman" w:eastAsia="Times New Roman" w:hAnsi="Times New Roman" w:cs="Times New Roman"/>
                <w:snapToGrid w:val="0"/>
                <w:sz w:val="28"/>
                <w:szCs w:val="28"/>
                <w:lang w:eastAsia="ru-RU"/>
              </w:rPr>
              <w:t>Список использованных источников</w:t>
            </w:r>
          </w:p>
          <w:p w14:paraId="6B4A898E" w14:textId="77777777" w:rsidR="009122F6" w:rsidRPr="004D31C2" w:rsidRDefault="009122F6" w:rsidP="00B05C54">
            <w:pPr>
              <w:spacing w:line="360" w:lineRule="auto"/>
              <w:jc w:val="both"/>
              <w:rPr>
                <w:rFonts w:ascii="Times New Roman" w:eastAsia="Times New Roman" w:hAnsi="Times New Roman" w:cs="Times New Roman"/>
                <w:snapToGrid w:val="0"/>
                <w:sz w:val="28"/>
                <w:szCs w:val="28"/>
                <w:lang w:eastAsia="ru-RU"/>
              </w:rPr>
            </w:pPr>
          </w:p>
        </w:tc>
        <w:tc>
          <w:tcPr>
            <w:tcW w:w="1276" w:type="dxa"/>
          </w:tcPr>
          <w:p w14:paraId="258C06CC" w14:textId="77777777" w:rsidR="009122F6" w:rsidRDefault="003029AE" w:rsidP="00B05C54">
            <w:pPr>
              <w:spacing w:line="36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22</w:t>
            </w:r>
          </w:p>
          <w:p w14:paraId="07ED7D7B" w14:textId="77777777" w:rsidR="003029AE" w:rsidRDefault="003029AE" w:rsidP="00B05C54">
            <w:pPr>
              <w:spacing w:line="36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23</w:t>
            </w:r>
          </w:p>
          <w:p w14:paraId="3CF38218" w14:textId="77777777" w:rsidR="003029AE" w:rsidRDefault="003029AE" w:rsidP="00B05C54">
            <w:pPr>
              <w:spacing w:line="36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25</w:t>
            </w:r>
          </w:p>
          <w:p w14:paraId="64D2A536" w14:textId="77777777" w:rsidR="003029AE" w:rsidRDefault="003029AE" w:rsidP="00B05C54">
            <w:pPr>
              <w:spacing w:line="36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29</w:t>
            </w:r>
          </w:p>
          <w:p w14:paraId="0019084D" w14:textId="77777777" w:rsidR="003029AE" w:rsidRPr="00252D1D" w:rsidRDefault="003029AE" w:rsidP="00B05C54">
            <w:pPr>
              <w:spacing w:line="36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30</w:t>
            </w:r>
          </w:p>
        </w:tc>
      </w:tr>
      <w:tr w:rsidR="009122F6" w:rsidRPr="00252D1D" w14:paraId="4E364506" w14:textId="77777777" w:rsidTr="004D31C2">
        <w:tc>
          <w:tcPr>
            <w:tcW w:w="8505" w:type="dxa"/>
          </w:tcPr>
          <w:p w14:paraId="0FC09E87" w14:textId="77777777" w:rsidR="009122F6" w:rsidRPr="00252D1D" w:rsidRDefault="009122F6" w:rsidP="00B05C54">
            <w:pPr>
              <w:pStyle w:val="a4"/>
              <w:spacing w:line="360" w:lineRule="auto"/>
              <w:ind w:left="0"/>
              <w:jc w:val="both"/>
              <w:rPr>
                <w:rFonts w:ascii="Times New Roman" w:eastAsia="Times New Roman" w:hAnsi="Times New Roman" w:cs="Times New Roman"/>
                <w:snapToGrid w:val="0"/>
                <w:sz w:val="28"/>
                <w:szCs w:val="28"/>
                <w:lang w:eastAsia="ru-RU"/>
              </w:rPr>
            </w:pPr>
          </w:p>
        </w:tc>
        <w:tc>
          <w:tcPr>
            <w:tcW w:w="1276" w:type="dxa"/>
          </w:tcPr>
          <w:p w14:paraId="6B8E53EB"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262EEB1C" w14:textId="77777777" w:rsidTr="004D31C2">
        <w:tc>
          <w:tcPr>
            <w:tcW w:w="8505" w:type="dxa"/>
          </w:tcPr>
          <w:p w14:paraId="1302CB54" w14:textId="77777777" w:rsidR="009122F6" w:rsidRPr="00B05C54" w:rsidRDefault="009122F6" w:rsidP="00B05C54">
            <w:pPr>
              <w:spacing w:line="360" w:lineRule="auto"/>
              <w:jc w:val="both"/>
              <w:rPr>
                <w:rFonts w:ascii="Times New Roman" w:eastAsia="Times New Roman" w:hAnsi="Times New Roman" w:cs="Times New Roman"/>
                <w:snapToGrid w:val="0"/>
                <w:sz w:val="28"/>
                <w:szCs w:val="28"/>
                <w:highlight w:val="yellow"/>
                <w:lang w:eastAsia="ru-RU"/>
              </w:rPr>
            </w:pPr>
          </w:p>
        </w:tc>
        <w:tc>
          <w:tcPr>
            <w:tcW w:w="1276" w:type="dxa"/>
          </w:tcPr>
          <w:p w14:paraId="6D3F0851"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4EC7AFA2" w14:textId="77777777" w:rsidTr="004D31C2">
        <w:tc>
          <w:tcPr>
            <w:tcW w:w="8505" w:type="dxa"/>
          </w:tcPr>
          <w:p w14:paraId="70FE695C" w14:textId="77777777" w:rsidR="009122F6" w:rsidRPr="00B05C54" w:rsidRDefault="009122F6" w:rsidP="00B05C54">
            <w:pPr>
              <w:spacing w:line="360" w:lineRule="auto"/>
              <w:jc w:val="both"/>
              <w:rPr>
                <w:rFonts w:ascii="Times New Roman" w:eastAsia="Times New Roman" w:hAnsi="Times New Roman" w:cs="Times New Roman"/>
                <w:snapToGrid w:val="0"/>
                <w:sz w:val="28"/>
                <w:szCs w:val="28"/>
                <w:highlight w:val="yellow"/>
                <w:lang w:eastAsia="ru-RU"/>
              </w:rPr>
            </w:pPr>
          </w:p>
        </w:tc>
        <w:tc>
          <w:tcPr>
            <w:tcW w:w="1276" w:type="dxa"/>
          </w:tcPr>
          <w:p w14:paraId="6B1CE69B"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0401E4BC" w14:textId="77777777" w:rsidTr="004D31C2">
        <w:tc>
          <w:tcPr>
            <w:tcW w:w="8505" w:type="dxa"/>
          </w:tcPr>
          <w:p w14:paraId="5DA9C645" w14:textId="77777777" w:rsidR="009122F6" w:rsidRPr="00B05C54" w:rsidRDefault="009122F6" w:rsidP="00B05C54">
            <w:pPr>
              <w:spacing w:line="360" w:lineRule="auto"/>
              <w:jc w:val="both"/>
              <w:rPr>
                <w:rFonts w:ascii="Times New Roman" w:eastAsia="Times New Roman" w:hAnsi="Times New Roman" w:cs="Times New Roman"/>
                <w:snapToGrid w:val="0"/>
                <w:sz w:val="28"/>
                <w:szCs w:val="28"/>
                <w:highlight w:val="yellow"/>
                <w:lang w:eastAsia="ru-RU"/>
              </w:rPr>
            </w:pPr>
          </w:p>
        </w:tc>
        <w:tc>
          <w:tcPr>
            <w:tcW w:w="1276" w:type="dxa"/>
          </w:tcPr>
          <w:p w14:paraId="55283EE6"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69CC1CAA" w14:textId="77777777" w:rsidTr="004D31C2">
        <w:tc>
          <w:tcPr>
            <w:tcW w:w="8505" w:type="dxa"/>
          </w:tcPr>
          <w:p w14:paraId="57B0B858" w14:textId="77777777" w:rsidR="009122F6" w:rsidRPr="00B05C54" w:rsidRDefault="009122F6" w:rsidP="004D31C2">
            <w:pPr>
              <w:pStyle w:val="a4"/>
              <w:spacing w:line="360" w:lineRule="auto"/>
              <w:ind w:left="0"/>
              <w:jc w:val="both"/>
              <w:rPr>
                <w:rFonts w:ascii="Times New Roman" w:eastAsia="Times New Roman" w:hAnsi="Times New Roman" w:cs="Times New Roman"/>
                <w:snapToGrid w:val="0"/>
                <w:sz w:val="28"/>
                <w:szCs w:val="28"/>
                <w:highlight w:val="yellow"/>
                <w:lang w:eastAsia="ru-RU"/>
              </w:rPr>
            </w:pPr>
          </w:p>
        </w:tc>
        <w:tc>
          <w:tcPr>
            <w:tcW w:w="1276" w:type="dxa"/>
          </w:tcPr>
          <w:p w14:paraId="319CDCB7"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06E9BC9B" w14:textId="77777777" w:rsidTr="004D31C2">
        <w:tc>
          <w:tcPr>
            <w:tcW w:w="8505" w:type="dxa"/>
          </w:tcPr>
          <w:p w14:paraId="56748AD6" w14:textId="77777777" w:rsidR="009122F6" w:rsidRPr="00B05C54" w:rsidRDefault="009122F6" w:rsidP="004D31C2">
            <w:pPr>
              <w:pStyle w:val="a4"/>
              <w:spacing w:line="360" w:lineRule="auto"/>
              <w:ind w:left="0"/>
              <w:jc w:val="both"/>
              <w:rPr>
                <w:rFonts w:ascii="Times New Roman" w:eastAsia="Times New Roman" w:hAnsi="Times New Roman" w:cs="Times New Roman"/>
                <w:snapToGrid w:val="0"/>
                <w:sz w:val="28"/>
                <w:szCs w:val="28"/>
                <w:highlight w:val="yellow"/>
                <w:lang w:eastAsia="ru-RU"/>
              </w:rPr>
            </w:pPr>
          </w:p>
        </w:tc>
        <w:tc>
          <w:tcPr>
            <w:tcW w:w="1276" w:type="dxa"/>
          </w:tcPr>
          <w:p w14:paraId="4FFF0EDB"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73D3A59D" w14:textId="77777777" w:rsidTr="004D31C2">
        <w:tc>
          <w:tcPr>
            <w:tcW w:w="8505" w:type="dxa"/>
          </w:tcPr>
          <w:p w14:paraId="4FF54001" w14:textId="77777777" w:rsidR="009122F6" w:rsidRPr="00B05C54" w:rsidRDefault="009122F6" w:rsidP="00B05C54">
            <w:pPr>
              <w:pStyle w:val="a4"/>
              <w:spacing w:line="360" w:lineRule="auto"/>
              <w:ind w:left="0"/>
              <w:jc w:val="both"/>
              <w:rPr>
                <w:rFonts w:ascii="Times New Roman" w:eastAsia="Times New Roman" w:hAnsi="Times New Roman" w:cs="Times New Roman"/>
                <w:snapToGrid w:val="0"/>
                <w:sz w:val="28"/>
                <w:szCs w:val="28"/>
                <w:highlight w:val="yellow"/>
                <w:lang w:eastAsia="ru-RU"/>
              </w:rPr>
            </w:pPr>
          </w:p>
        </w:tc>
        <w:tc>
          <w:tcPr>
            <w:tcW w:w="1276" w:type="dxa"/>
          </w:tcPr>
          <w:p w14:paraId="0EA53AF6"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429AA131" w14:textId="77777777" w:rsidTr="004D31C2">
        <w:tc>
          <w:tcPr>
            <w:tcW w:w="8505" w:type="dxa"/>
          </w:tcPr>
          <w:p w14:paraId="1985655C" w14:textId="77777777" w:rsidR="009122F6" w:rsidRPr="00B05C54" w:rsidRDefault="009122F6" w:rsidP="00B05C54">
            <w:pPr>
              <w:spacing w:line="360" w:lineRule="auto"/>
              <w:jc w:val="both"/>
              <w:rPr>
                <w:rFonts w:ascii="Times New Roman" w:eastAsia="Times New Roman" w:hAnsi="Times New Roman" w:cs="Times New Roman"/>
                <w:snapToGrid w:val="0"/>
                <w:sz w:val="28"/>
                <w:szCs w:val="28"/>
                <w:highlight w:val="yellow"/>
                <w:lang w:eastAsia="ru-RU"/>
              </w:rPr>
            </w:pPr>
          </w:p>
        </w:tc>
        <w:tc>
          <w:tcPr>
            <w:tcW w:w="1276" w:type="dxa"/>
          </w:tcPr>
          <w:p w14:paraId="2D8E2E80"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7AA60C6C" w14:textId="77777777" w:rsidTr="004D31C2">
        <w:tc>
          <w:tcPr>
            <w:tcW w:w="8505" w:type="dxa"/>
          </w:tcPr>
          <w:p w14:paraId="4126B396" w14:textId="77777777" w:rsidR="009122F6" w:rsidRPr="00252D1D" w:rsidRDefault="009122F6" w:rsidP="00B05C54">
            <w:pPr>
              <w:spacing w:line="360" w:lineRule="auto"/>
              <w:jc w:val="both"/>
              <w:rPr>
                <w:rFonts w:ascii="Times New Roman" w:eastAsia="Times New Roman" w:hAnsi="Times New Roman" w:cs="Times New Roman"/>
                <w:snapToGrid w:val="0"/>
                <w:sz w:val="28"/>
                <w:szCs w:val="28"/>
                <w:lang w:val="en-US" w:eastAsia="ru-RU"/>
              </w:rPr>
            </w:pPr>
          </w:p>
        </w:tc>
        <w:tc>
          <w:tcPr>
            <w:tcW w:w="1276" w:type="dxa"/>
          </w:tcPr>
          <w:p w14:paraId="04C452B8"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18471267" w14:textId="77777777" w:rsidTr="004D31C2">
        <w:tc>
          <w:tcPr>
            <w:tcW w:w="8505" w:type="dxa"/>
          </w:tcPr>
          <w:p w14:paraId="4F37722F" w14:textId="77777777" w:rsidR="009122F6" w:rsidRPr="00252D1D" w:rsidRDefault="009122F6" w:rsidP="00B05C54">
            <w:pPr>
              <w:spacing w:line="360" w:lineRule="auto"/>
              <w:jc w:val="both"/>
              <w:rPr>
                <w:rFonts w:ascii="Times New Roman" w:eastAsia="Times New Roman" w:hAnsi="Times New Roman" w:cs="Times New Roman"/>
                <w:snapToGrid w:val="0"/>
                <w:sz w:val="28"/>
                <w:szCs w:val="28"/>
                <w:lang w:eastAsia="ru-RU"/>
              </w:rPr>
            </w:pPr>
          </w:p>
        </w:tc>
        <w:tc>
          <w:tcPr>
            <w:tcW w:w="1276" w:type="dxa"/>
          </w:tcPr>
          <w:p w14:paraId="1D246518"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72F1E6F5" w14:textId="77777777" w:rsidTr="004D31C2">
        <w:tc>
          <w:tcPr>
            <w:tcW w:w="8505" w:type="dxa"/>
          </w:tcPr>
          <w:p w14:paraId="7999B43C" w14:textId="77777777" w:rsidR="009122F6" w:rsidRPr="00252D1D" w:rsidRDefault="009122F6" w:rsidP="00B05C54">
            <w:pPr>
              <w:spacing w:line="360" w:lineRule="auto"/>
              <w:jc w:val="both"/>
              <w:rPr>
                <w:rFonts w:ascii="Times New Roman" w:eastAsia="Times New Roman" w:hAnsi="Times New Roman" w:cs="Times New Roman"/>
                <w:snapToGrid w:val="0"/>
                <w:sz w:val="28"/>
                <w:szCs w:val="28"/>
                <w:lang w:eastAsia="ru-RU"/>
              </w:rPr>
            </w:pPr>
          </w:p>
        </w:tc>
        <w:tc>
          <w:tcPr>
            <w:tcW w:w="1276" w:type="dxa"/>
          </w:tcPr>
          <w:p w14:paraId="18A45231"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2B6A8D95" w14:textId="77777777" w:rsidTr="004D31C2">
        <w:tc>
          <w:tcPr>
            <w:tcW w:w="8505" w:type="dxa"/>
          </w:tcPr>
          <w:p w14:paraId="453637F2" w14:textId="77777777" w:rsidR="009122F6" w:rsidRPr="00252D1D" w:rsidRDefault="009122F6" w:rsidP="00B05C54">
            <w:pPr>
              <w:spacing w:line="360" w:lineRule="auto"/>
              <w:ind w:firstLine="709"/>
              <w:jc w:val="both"/>
              <w:rPr>
                <w:rFonts w:ascii="Times New Roman" w:eastAsia="Times New Roman" w:hAnsi="Times New Roman" w:cs="Times New Roman"/>
                <w:snapToGrid w:val="0"/>
                <w:sz w:val="28"/>
                <w:szCs w:val="28"/>
                <w:lang w:eastAsia="ru-RU"/>
              </w:rPr>
            </w:pPr>
          </w:p>
        </w:tc>
        <w:tc>
          <w:tcPr>
            <w:tcW w:w="1276" w:type="dxa"/>
          </w:tcPr>
          <w:p w14:paraId="4C0D0AF7"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49005F5E" w14:textId="77777777" w:rsidTr="004D31C2">
        <w:tc>
          <w:tcPr>
            <w:tcW w:w="8505" w:type="dxa"/>
          </w:tcPr>
          <w:p w14:paraId="31C65D87" w14:textId="77777777" w:rsidR="009122F6" w:rsidRPr="00252D1D" w:rsidRDefault="009122F6" w:rsidP="00B05C54">
            <w:pPr>
              <w:spacing w:line="360" w:lineRule="auto"/>
              <w:ind w:firstLine="709"/>
              <w:jc w:val="both"/>
              <w:rPr>
                <w:rFonts w:ascii="Times New Roman" w:eastAsia="Times New Roman" w:hAnsi="Times New Roman" w:cs="Times New Roman"/>
                <w:snapToGrid w:val="0"/>
                <w:sz w:val="28"/>
                <w:szCs w:val="28"/>
                <w:lang w:eastAsia="ru-RU"/>
              </w:rPr>
            </w:pPr>
          </w:p>
        </w:tc>
        <w:tc>
          <w:tcPr>
            <w:tcW w:w="1276" w:type="dxa"/>
          </w:tcPr>
          <w:p w14:paraId="21FEDA10"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77E27A62" w14:textId="77777777" w:rsidTr="004D31C2">
        <w:tc>
          <w:tcPr>
            <w:tcW w:w="8505" w:type="dxa"/>
          </w:tcPr>
          <w:p w14:paraId="2E5784E6" w14:textId="77777777" w:rsidR="009122F6" w:rsidRPr="00252D1D" w:rsidRDefault="009122F6" w:rsidP="00B05C54">
            <w:pPr>
              <w:spacing w:line="360" w:lineRule="auto"/>
              <w:ind w:firstLine="709"/>
              <w:jc w:val="both"/>
              <w:rPr>
                <w:rFonts w:ascii="Times New Roman" w:eastAsia="Times New Roman" w:hAnsi="Times New Roman" w:cs="Times New Roman"/>
                <w:snapToGrid w:val="0"/>
                <w:sz w:val="28"/>
                <w:szCs w:val="28"/>
                <w:lang w:eastAsia="ru-RU"/>
              </w:rPr>
            </w:pPr>
          </w:p>
        </w:tc>
        <w:tc>
          <w:tcPr>
            <w:tcW w:w="1276" w:type="dxa"/>
          </w:tcPr>
          <w:p w14:paraId="6E9226AC"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79348BBC" w14:textId="77777777" w:rsidTr="004D31C2">
        <w:tc>
          <w:tcPr>
            <w:tcW w:w="8505" w:type="dxa"/>
          </w:tcPr>
          <w:p w14:paraId="467E0301" w14:textId="77777777" w:rsidR="009122F6" w:rsidRPr="00252D1D" w:rsidRDefault="009122F6" w:rsidP="00B05C54">
            <w:pPr>
              <w:spacing w:line="360" w:lineRule="auto"/>
              <w:ind w:firstLine="709"/>
              <w:jc w:val="both"/>
              <w:rPr>
                <w:rFonts w:ascii="Times New Roman" w:eastAsia="Times New Roman" w:hAnsi="Times New Roman" w:cs="Times New Roman"/>
                <w:snapToGrid w:val="0"/>
                <w:sz w:val="28"/>
                <w:szCs w:val="28"/>
                <w:lang w:eastAsia="ru-RU"/>
              </w:rPr>
            </w:pPr>
          </w:p>
        </w:tc>
        <w:tc>
          <w:tcPr>
            <w:tcW w:w="1276" w:type="dxa"/>
          </w:tcPr>
          <w:p w14:paraId="6B460B83"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r w:rsidR="009122F6" w:rsidRPr="00252D1D" w14:paraId="1AEFA251" w14:textId="77777777" w:rsidTr="004D31C2">
        <w:tc>
          <w:tcPr>
            <w:tcW w:w="8505" w:type="dxa"/>
          </w:tcPr>
          <w:p w14:paraId="6FE1A1E8" w14:textId="77777777" w:rsidR="009122F6" w:rsidRPr="00252D1D" w:rsidRDefault="009122F6" w:rsidP="00B05C54">
            <w:pPr>
              <w:spacing w:line="360" w:lineRule="auto"/>
              <w:ind w:firstLine="709"/>
              <w:jc w:val="both"/>
              <w:rPr>
                <w:rFonts w:ascii="Times New Roman" w:eastAsia="Times New Roman" w:hAnsi="Times New Roman" w:cs="Times New Roman"/>
                <w:snapToGrid w:val="0"/>
                <w:sz w:val="28"/>
                <w:szCs w:val="28"/>
                <w:lang w:eastAsia="ru-RU"/>
              </w:rPr>
            </w:pPr>
          </w:p>
        </w:tc>
        <w:tc>
          <w:tcPr>
            <w:tcW w:w="1276" w:type="dxa"/>
          </w:tcPr>
          <w:p w14:paraId="3E0D2FCD" w14:textId="77777777" w:rsidR="009122F6" w:rsidRPr="00252D1D" w:rsidRDefault="009122F6" w:rsidP="00B05C54">
            <w:pPr>
              <w:spacing w:line="360" w:lineRule="auto"/>
              <w:rPr>
                <w:rFonts w:ascii="Times New Roman" w:eastAsia="Times New Roman" w:hAnsi="Times New Roman" w:cs="Times New Roman"/>
                <w:snapToGrid w:val="0"/>
                <w:sz w:val="28"/>
                <w:szCs w:val="28"/>
                <w:lang w:eastAsia="ru-RU"/>
              </w:rPr>
            </w:pPr>
          </w:p>
        </w:tc>
      </w:tr>
    </w:tbl>
    <w:p w14:paraId="7632C4E8" w14:textId="77777777" w:rsidR="009122F6" w:rsidRDefault="009122F6"/>
    <w:p w14:paraId="14B8DD10" w14:textId="77777777" w:rsidR="003029AE" w:rsidRPr="00252D1D" w:rsidRDefault="003029AE"/>
    <w:p w14:paraId="13056E21" w14:textId="77777777" w:rsidR="009122F6" w:rsidRDefault="009122F6"/>
    <w:p w14:paraId="525EAE1F" w14:textId="77777777" w:rsidR="009122F6" w:rsidRPr="004D31C2" w:rsidRDefault="009122F6" w:rsidP="004D31C2">
      <w:pPr>
        <w:pStyle w:val="a4"/>
        <w:numPr>
          <w:ilvl w:val="0"/>
          <w:numId w:val="44"/>
        </w:numPr>
        <w:jc w:val="center"/>
        <w:rPr>
          <w:rFonts w:ascii="Times New Roman" w:eastAsia="Times New Roman" w:hAnsi="Times New Roman" w:cs="Times New Roman"/>
          <w:b/>
          <w:snapToGrid w:val="0"/>
          <w:sz w:val="28"/>
          <w:szCs w:val="28"/>
          <w:lang w:eastAsia="ru-RU"/>
        </w:rPr>
      </w:pPr>
      <w:r w:rsidRPr="004D31C2">
        <w:rPr>
          <w:rFonts w:ascii="Times New Roman" w:eastAsia="Times New Roman" w:hAnsi="Times New Roman" w:cs="Times New Roman"/>
          <w:b/>
          <w:snapToGrid w:val="0"/>
          <w:sz w:val="28"/>
          <w:szCs w:val="28"/>
          <w:lang w:eastAsia="ru-RU"/>
        </w:rPr>
        <w:lastRenderedPageBreak/>
        <w:t>ПОЯСНИТЕЛЬНАЯ ЗАПИСКА</w:t>
      </w:r>
    </w:p>
    <w:p w14:paraId="154AB5B4" w14:textId="77777777" w:rsidR="009122F6" w:rsidRDefault="009122F6" w:rsidP="009122F6">
      <w:pPr>
        <w:spacing w:after="0" w:line="240" w:lineRule="auto"/>
        <w:ind w:firstLine="709"/>
        <w:jc w:val="both"/>
        <w:rPr>
          <w:rFonts w:ascii="Times New Roman" w:hAnsi="Times New Roman" w:cs="Times New Roman"/>
          <w:bCs/>
          <w:iCs/>
          <w:sz w:val="28"/>
          <w:szCs w:val="28"/>
        </w:rPr>
      </w:pPr>
      <w:r w:rsidRPr="0095737A">
        <w:rPr>
          <w:rFonts w:ascii="Times New Roman" w:eastAsia="Times New Roman" w:hAnsi="Times New Roman" w:cs="Times New Roman"/>
          <w:snapToGrid w:val="0"/>
          <w:sz w:val="28"/>
          <w:szCs w:val="28"/>
          <w:lang w:eastAsia="ru-RU"/>
        </w:rPr>
        <w:t xml:space="preserve">Методические рекомендации </w:t>
      </w:r>
      <w:r w:rsidR="00FE4D55">
        <w:rPr>
          <w:rFonts w:ascii="Times New Roman" w:eastAsia="Times New Roman" w:hAnsi="Times New Roman" w:cs="Times New Roman"/>
          <w:snapToGrid w:val="0"/>
          <w:sz w:val="28"/>
          <w:szCs w:val="28"/>
          <w:lang w:eastAsia="ru-RU"/>
        </w:rPr>
        <w:t>предназначены</w:t>
      </w:r>
      <w:r w:rsidRPr="0095737A">
        <w:rPr>
          <w:rFonts w:ascii="Times New Roman" w:eastAsia="Times New Roman" w:hAnsi="Times New Roman" w:cs="Times New Roman"/>
          <w:snapToGrid w:val="0"/>
          <w:sz w:val="28"/>
          <w:szCs w:val="28"/>
          <w:lang w:eastAsia="ru-RU"/>
        </w:rPr>
        <w:t xml:space="preserve"> для студентов специальности 34.02.01 Сестринское дело для </w:t>
      </w:r>
      <w:r w:rsidR="008D3148" w:rsidRPr="008D3148">
        <w:rPr>
          <w:rFonts w:ascii="Times New Roman" w:eastAsia="Times New Roman" w:hAnsi="Times New Roman" w:cs="Times New Roman"/>
          <w:snapToGrid w:val="0"/>
          <w:sz w:val="28"/>
          <w:szCs w:val="28"/>
          <w:lang w:eastAsia="ru-RU"/>
        </w:rPr>
        <w:t>практического</w:t>
      </w:r>
      <w:r w:rsidRPr="008D3148">
        <w:rPr>
          <w:rFonts w:ascii="Times New Roman" w:eastAsia="Times New Roman" w:hAnsi="Times New Roman" w:cs="Times New Roman"/>
          <w:snapToGrid w:val="0"/>
          <w:sz w:val="28"/>
          <w:szCs w:val="28"/>
          <w:lang w:eastAsia="ru-RU"/>
        </w:rPr>
        <w:t xml:space="preserve"> за</w:t>
      </w:r>
      <w:r w:rsidR="008D3148" w:rsidRPr="008D3148">
        <w:rPr>
          <w:rFonts w:ascii="Times New Roman" w:eastAsia="Times New Roman" w:hAnsi="Times New Roman" w:cs="Times New Roman"/>
          <w:snapToGrid w:val="0"/>
          <w:sz w:val="28"/>
          <w:szCs w:val="28"/>
          <w:lang w:eastAsia="ru-RU"/>
        </w:rPr>
        <w:t>нятия</w:t>
      </w:r>
      <w:r w:rsidRPr="0095737A">
        <w:rPr>
          <w:rFonts w:ascii="Times New Roman" w:eastAsia="Times New Roman" w:hAnsi="Times New Roman" w:cs="Times New Roman"/>
          <w:snapToGrid w:val="0"/>
          <w:sz w:val="28"/>
          <w:szCs w:val="28"/>
          <w:lang w:eastAsia="ru-RU"/>
        </w:rPr>
        <w:t xml:space="preserve"> с целью формирования умений и знаний по теме: </w:t>
      </w:r>
      <w:r w:rsidR="004F036B" w:rsidRPr="00460DAC">
        <w:rPr>
          <w:rFonts w:ascii="Times New Roman" w:eastAsia="Times New Roman" w:hAnsi="Times New Roman" w:cs="Times New Roman"/>
          <w:snapToGrid w:val="0"/>
          <w:sz w:val="28"/>
          <w:szCs w:val="28"/>
          <w:lang w:eastAsia="ru-RU"/>
        </w:rPr>
        <w:t xml:space="preserve">Организация и </w:t>
      </w:r>
      <w:r w:rsidR="004F036B" w:rsidRPr="00460DAC">
        <w:rPr>
          <w:rFonts w:ascii="Times New Roman" w:hAnsi="Times New Roman" w:cs="Times New Roman"/>
          <w:bCs/>
          <w:iCs/>
          <w:sz w:val="28"/>
          <w:szCs w:val="28"/>
        </w:rPr>
        <w:t>с</w:t>
      </w:r>
      <w:r w:rsidRPr="00460DAC">
        <w:rPr>
          <w:rFonts w:ascii="Times New Roman" w:hAnsi="Times New Roman" w:cs="Times New Roman"/>
          <w:bCs/>
          <w:iCs/>
          <w:sz w:val="28"/>
          <w:szCs w:val="28"/>
        </w:rPr>
        <w:t>труктура системы первичной медико-санитарной помощи.</w:t>
      </w:r>
    </w:p>
    <w:p w14:paraId="6E297714" w14:textId="77777777" w:rsidR="00460DAC" w:rsidRDefault="00460DAC" w:rsidP="009122F6">
      <w:pPr>
        <w:spacing w:after="0" w:line="240" w:lineRule="auto"/>
        <w:ind w:firstLine="709"/>
        <w:jc w:val="both"/>
        <w:rPr>
          <w:rFonts w:ascii="Times New Roman" w:hAnsi="Times New Roman" w:cs="Times New Roman"/>
          <w:bCs/>
          <w:iCs/>
          <w:sz w:val="28"/>
          <w:szCs w:val="28"/>
        </w:rPr>
      </w:pPr>
    </w:p>
    <w:p w14:paraId="47CA3F6A" w14:textId="77777777" w:rsidR="00110576" w:rsidRDefault="00110576" w:rsidP="00460DAC">
      <w:pPr>
        <w:spacing w:after="0" w:line="240" w:lineRule="auto"/>
        <w:ind w:firstLine="709"/>
        <w:jc w:val="center"/>
        <w:rPr>
          <w:rFonts w:ascii="Times New Roman" w:hAnsi="Times New Roman" w:cs="Times New Roman"/>
          <w:b/>
          <w:bCs/>
          <w:iCs/>
          <w:color w:val="000000" w:themeColor="text1"/>
          <w:sz w:val="28"/>
          <w:szCs w:val="28"/>
        </w:rPr>
      </w:pPr>
    </w:p>
    <w:p w14:paraId="34EF96CE" w14:textId="77777777" w:rsidR="00460DAC" w:rsidRPr="008D3148" w:rsidRDefault="004D31C2" w:rsidP="00460DAC">
      <w:pPr>
        <w:spacing w:after="0" w:line="240" w:lineRule="auto"/>
        <w:ind w:firstLine="709"/>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2. </w:t>
      </w:r>
      <w:r w:rsidR="00460DAC" w:rsidRPr="008D3148">
        <w:rPr>
          <w:rFonts w:ascii="Times New Roman" w:hAnsi="Times New Roman" w:cs="Times New Roman"/>
          <w:b/>
          <w:bCs/>
          <w:iCs/>
          <w:color w:val="000000" w:themeColor="text1"/>
          <w:sz w:val="28"/>
          <w:szCs w:val="28"/>
        </w:rPr>
        <w:t>ВВЕДЕНИЕ</w:t>
      </w:r>
    </w:p>
    <w:p w14:paraId="667939BF" w14:textId="77777777" w:rsidR="00460DAC" w:rsidRDefault="00460DAC" w:rsidP="00AF3BDD">
      <w:pPr>
        <w:spacing w:after="0" w:line="240" w:lineRule="auto"/>
        <w:rPr>
          <w:rFonts w:ascii="Times New Roman" w:hAnsi="Times New Roman" w:cs="Times New Roman"/>
          <w:b/>
          <w:bCs/>
          <w:iCs/>
          <w:color w:val="FF0000"/>
          <w:sz w:val="28"/>
          <w:szCs w:val="28"/>
        </w:rPr>
      </w:pPr>
    </w:p>
    <w:p w14:paraId="53A93737" w14:textId="77777777" w:rsidR="00460DAC" w:rsidRPr="0077486E" w:rsidRDefault="00460DAC" w:rsidP="00460DAC">
      <w:pPr>
        <w:spacing w:after="0" w:line="240" w:lineRule="auto"/>
        <w:ind w:firstLine="709"/>
        <w:jc w:val="both"/>
        <w:rPr>
          <w:rFonts w:ascii="Times New Roman" w:eastAsia="Times New Roman" w:hAnsi="Times New Roman" w:cs="Times New Roman"/>
          <w:b/>
          <w:sz w:val="28"/>
          <w:szCs w:val="28"/>
          <w:lang w:eastAsia="ru-RU"/>
        </w:rPr>
      </w:pPr>
      <w:r w:rsidRPr="0077486E">
        <w:rPr>
          <w:rFonts w:ascii="Times New Roman" w:eastAsia="Times New Roman" w:hAnsi="Times New Roman" w:cs="Times New Roman"/>
          <w:b/>
          <w:sz w:val="28"/>
          <w:szCs w:val="28"/>
          <w:lang w:eastAsia="ru-RU"/>
        </w:rPr>
        <w:t>В результате изучения темы студент должен</w:t>
      </w:r>
    </w:p>
    <w:p w14:paraId="1DB8293A" w14:textId="77777777" w:rsidR="00460DAC" w:rsidRPr="00AF3BDD" w:rsidRDefault="00460DAC" w:rsidP="00460DAC">
      <w:pPr>
        <w:shd w:val="clear" w:color="auto" w:fill="FFFFFF"/>
        <w:spacing w:after="0" w:line="240" w:lineRule="auto"/>
        <w:ind w:left="10"/>
        <w:jc w:val="both"/>
        <w:rPr>
          <w:rFonts w:ascii="Times New Roman" w:eastAsia="Times New Roman" w:hAnsi="Times New Roman" w:cs="Times New Roman"/>
          <w:b/>
          <w:color w:val="FF0000"/>
          <w:sz w:val="28"/>
          <w:szCs w:val="28"/>
          <w:lang w:eastAsia="ru-RU"/>
        </w:rPr>
      </w:pPr>
      <w:r w:rsidRPr="00194D25">
        <w:rPr>
          <w:rFonts w:ascii="Times New Roman" w:eastAsia="Times New Roman" w:hAnsi="Times New Roman" w:cs="Times New Roman"/>
          <w:b/>
          <w:sz w:val="28"/>
          <w:szCs w:val="28"/>
          <w:lang w:eastAsia="ru-RU"/>
        </w:rPr>
        <w:t>знать:</w:t>
      </w:r>
    </w:p>
    <w:p w14:paraId="3D124D4B" w14:textId="77777777" w:rsidR="00460DAC" w:rsidRPr="00194D25" w:rsidRDefault="00460DAC" w:rsidP="00460DAC">
      <w:pPr>
        <w:spacing w:after="0" w:line="240" w:lineRule="auto"/>
        <w:jc w:val="both"/>
        <w:rPr>
          <w:rFonts w:ascii="Times New Roman" w:eastAsia="Times New Roman" w:hAnsi="Times New Roman" w:cs="Times New Roman"/>
          <w:sz w:val="28"/>
          <w:szCs w:val="28"/>
          <w:lang w:eastAsia="ru-RU"/>
        </w:rPr>
      </w:pPr>
      <w:r w:rsidRPr="00194D25">
        <w:rPr>
          <w:rFonts w:ascii="Times New Roman" w:eastAsia="Times New Roman" w:hAnsi="Times New Roman" w:cs="Times New Roman"/>
          <w:sz w:val="28"/>
          <w:szCs w:val="28"/>
          <w:lang w:eastAsia="ru-RU"/>
        </w:rPr>
        <w:t>- основные принципы оказания первичной медико-санитарной помощи населению РФ</w:t>
      </w:r>
      <w:r w:rsidR="002077C6">
        <w:rPr>
          <w:rFonts w:ascii="Times New Roman" w:eastAsia="Times New Roman" w:hAnsi="Times New Roman" w:cs="Times New Roman"/>
          <w:sz w:val="28"/>
          <w:szCs w:val="28"/>
          <w:lang w:eastAsia="ru-RU"/>
        </w:rPr>
        <w:t>;</w:t>
      </w:r>
    </w:p>
    <w:p w14:paraId="022C0B12" w14:textId="77777777" w:rsidR="00460DAC" w:rsidRPr="00194D25" w:rsidRDefault="00460DAC" w:rsidP="00460DAC">
      <w:pPr>
        <w:widowControl w:val="0"/>
        <w:spacing w:after="0" w:line="240" w:lineRule="auto"/>
        <w:jc w:val="both"/>
        <w:rPr>
          <w:rFonts w:ascii="Times New Roman" w:eastAsia="Times New Roman" w:hAnsi="Times New Roman" w:cs="Times New Roman"/>
          <w:color w:val="000000"/>
          <w:spacing w:val="-1"/>
          <w:sz w:val="28"/>
          <w:szCs w:val="28"/>
          <w:lang w:eastAsia="ru-RU"/>
        </w:rPr>
      </w:pPr>
      <w:r w:rsidRPr="00194D25">
        <w:rPr>
          <w:rFonts w:ascii="Times New Roman" w:eastAsia="Times New Roman" w:hAnsi="Times New Roman" w:cs="Times New Roman"/>
          <w:sz w:val="28"/>
          <w:szCs w:val="28"/>
          <w:lang w:eastAsia="ru-RU"/>
        </w:rPr>
        <w:t xml:space="preserve">- </w:t>
      </w:r>
      <w:r w:rsidRPr="00194D25">
        <w:rPr>
          <w:rFonts w:ascii="Times New Roman" w:eastAsia="Times New Roman" w:hAnsi="Times New Roman" w:cs="Times New Roman"/>
          <w:color w:val="000000"/>
          <w:spacing w:val="-1"/>
          <w:sz w:val="28"/>
          <w:szCs w:val="28"/>
          <w:lang w:eastAsia="ru-RU"/>
        </w:rPr>
        <w:t>систему организации медицинской помощи взрослому городскому населению</w:t>
      </w:r>
      <w:r w:rsidR="002077C6">
        <w:rPr>
          <w:rFonts w:ascii="Times New Roman" w:eastAsia="Times New Roman" w:hAnsi="Times New Roman" w:cs="Times New Roman"/>
          <w:color w:val="000000"/>
          <w:spacing w:val="-1"/>
          <w:sz w:val="28"/>
          <w:szCs w:val="28"/>
          <w:lang w:eastAsia="ru-RU"/>
        </w:rPr>
        <w:t>;</w:t>
      </w:r>
    </w:p>
    <w:p w14:paraId="6EB15654" w14:textId="77777777" w:rsidR="00460DAC" w:rsidRPr="00194D25" w:rsidRDefault="00460DAC" w:rsidP="00460DAC">
      <w:pPr>
        <w:widowControl w:val="0"/>
        <w:spacing w:after="0" w:line="240" w:lineRule="auto"/>
        <w:rPr>
          <w:rFonts w:ascii="Times New Roman" w:eastAsia="Times New Roman" w:hAnsi="Times New Roman" w:cs="Times New Roman"/>
          <w:sz w:val="28"/>
          <w:szCs w:val="28"/>
          <w:lang w:eastAsia="ru-RU"/>
        </w:rPr>
      </w:pPr>
      <w:r w:rsidRPr="00194D25">
        <w:rPr>
          <w:rFonts w:ascii="Times New Roman" w:eastAsia="Times New Roman" w:hAnsi="Times New Roman" w:cs="Times New Roman"/>
          <w:sz w:val="28"/>
          <w:szCs w:val="28"/>
          <w:lang w:eastAsia="ru-RU"/>
        </w:rPr>
        <w:t>-  учетно-отчетную документацию лечебно-профилактических учреждений;</w:t>
      </w:r>
    </w:p>
    <w:p w14:paraId="2449B57A" w14:textId="77777777" w:rsidR="00460DAC" w:rsidRPr="00194D25" w:rsidRDefault="00460DAC" w:rsidP="00460DAC">
      <w:pPr>
        <w:widowControl w:val="0"/>
        <w:spacing w:after="0" w:line="240" w:lineRule="auto"/>
        <w:jc w:val="both"/>
        <w:rPr>
          <w:rFonts w:ascii="Times New Roman" w:eastAsia="Times New Roman" w:hAnsi="Times New Roman" w:cs="Times New Roman"/>
          <w:sz w:val="28"/>
          <w:szCs w:val="28"/>
          <w:lang w:eastAsia="ru-RU"/>
        </w:rPr>
      </w:pPr>
      <w:r w:rsidRPr="00194D25">
        <w:rPr>
          <w:rFonts w:ascii="Times New Roman" w:eastAsia="Times New Roman" w:hAnsi="Times New Roman" w:cs="Times New Roman"/>
          <w:sz w:val="28"/>
          <w:szCs w:val="28"/>
          <w:lang w:eastAsia="ru-RU"/>
        </w:rPr>
        <w:t>-  показатели деятельности учреждений здравоохранения</w:t>
      </w:r>
    </w:p>
    <w:p w14:paraId="3AC3D586" w14:textId="77777777" w:rsidR="00460DAC" w:rsidRPr="00194D25" w:rsidRDefault="00460DAC" w:rsidP="00460DAC">
      <w:pPr>
        <w:shd w:val="clear" w:color="auto" w:fill="FFFFFF"/>
        <w:spacing w:after="0" w:line="240" w:lineRule="auto"/>
        <w:ind w:left="10"/>
        <w:jc w:val="both"/>
        <w:rPr>
          <w:rFonts w:ascii="Times New Roman" w:eastAsia="Times New Roman" w:hAnsi="Times New Roman" w:cs="Times New Roman"/>
          <w:b/>
          <w:sz w:val="28"/>
          <w:szCs w:val="28"/>
          <w:lang w:eastAsia="ru-RU"/>
        </w:rPr>
      </w:pPr>
      <w:r w:rsidRPr="00194D25">
        <w:rPr>
          <w:rFonts w:ascii="Times New Roman" w:eastAsia="Times New Roman" w:hAnsi="Times New Roman" w:cs="Times New Roman"/>
          <w:b/>
          <w:sz w:val="28"/>
          <w:szCs w:val="28"/>
          <w:lang w:eastAsia="ru-RU"/>
        </w:rPr>
        <w:t>уметь:</w:t>
      </w:r>
    </w:p>
    <w:p w14:paraId="05E3451C" w14:textId="77777777" w:rsidR="00460DAC" w:rsidRPr="00194D25" w:rsidRDefault="00460DAC" w:rsidP="00460DAC">
      <w:pPr>
        <w:widowControl w:val="0"/>
        <w:spacing w:after="0" w:line="240" w:lineRule="auto"/>
        <w:jc w:val="both"/>
        <w:rPr>
          <w:rFonts w:ascii="Times New Roman" w:eastAsia="Times New Roman" w:hAnsi="Times New Roman" w:cs="Times New Roman"/>
          <w:sz w:val="28"/>
          <w:szCs w:val="28"/>
          <w:lang w:eastAsia="ru-RU"/>
        </w:rPr>
      </w:pPr>
      <w:r w:rsidRPr="00194D25">
        <w:rPr>
          <w:rFonts w:ascii="Times New Roman" w:eastAsia="Times New Roman" w:hAnsi="Times New Roman" w:cs="Times New Roman"/>
          <w:sz w:val="28"/>
          <w:szCs w:val="28"/>
          <w:lang w:eastAsia="ru-RU"/>
        </w:rPr>
        <w:t xml:space="preserve">- работать с </w:t>
      </w:r>
      <w:r w:rsidRPr="00194D25">
        <w:rPr>
          <w:rFonts w:ascii="Times New Roman" w:eastAsia="Times New Roman" w:hAnsi="Times New Roman" w:cs="Times New Roman"/>
          <w:color w:val="000000"/>
          <w:sz w:val="28"/>
          <w:szCs w:val="28"/>
          <w:lang w:eastAsia="ru-RU"/>
        </w:rPr>
        <w:t>нормативно-правовыми документами, регламентирующими здравоохранение РФ</w:t>
      </w:r>
      <w:r w:rsidR="002077C6">
        <w:rPr>
          <w:rFonts w:ascii="Times New Roman" w:eastAsia="Times New Roman" w:hAnsi="Times New Roman" w:cs="Times New Roman"/>
          <w:color w:val="000000"/>
          <w:sz w:val="28"/>
          <w:szCs w:val="28"/>
          <w:lang w:eastAsia="ru-RU"/>
        </w:rPr>
        <w:t>;</w:t>
      </w:r>
    </w:p>
    <w:p w14:paraId="7ADEE4F6" w14:textId="77777777" w:rsidR="00460DAC" w:rsidRPr="00194D25" w:rsidRDefault="00460DAC" w:rsidP="00460DAC">
      <w:pPr>
        <w:widowControl w:val="0"/>
        <w:spacing w:after="0" w:line="240" w:lineRule="auto"/>
        <w:jc w:val="both"/>
        <w:rPr>
          <w:rFonts w:ascii="Times New Roman" w:eastAsia="Times New Roman" w:hAnsi="Times New Roman" w:cs="Times New Roman"/>
          <w:color w:val="000000"/>
          <w:spacing w:val="-1"/>
          <w:sz w:val="28"/>
          <w:szCs w:val="28"/>
          <w:lang w:eastAsia="ru-RU"/>
        </w:rPr>
      </w:pPr>
      <w:r w:rsidRPr="00194D25">
        <w:rPr>
          <w:rFonts w:ascii="Times New Roman" w:eastAsia="Times New Roman" w:hAnsi="Times New Roman" w:cs="Times New Roman"/>
          <w:sz w:val="28"/>
          <w:szCs w:val="28"/>
          <w:lang w:eastAsia="ru-RU"/>
        </w:rPr>
        <w:t xml:space="preserve">- рассчитывать основные </w:t>
      </w:r>
      <w:r w:rsidRPr="00194D25">
        <w:rPr>
          <w:rFonts w:ascii="Times New Roman" w:eastAsia="Times New Roman" w:hAnsi="Times New Roman" w:cs="Times New Roman"/>
          <w:color w:val="000000"/>
          <w:spacing w:val="-1"/>
          <w:sz w:val="28"/>
          <w:szCs w:val="28"/>
          <w:lang w:eastAsia="ru-RU"/>
        </w:rPr>
        <w:t>показатели деятельности городской поликлиники</w:t>
      </w:r>
      <w:r w:rsidR="002077C6">
        <w:rPr>
          <w:rFonts w:ascii="Times New Roman" w:eastAsia="Times New Roman" w:hAnsi="Times New Roman" w:cs="Times New Roman"/>
          <w:color w:val="000000"/>
          <w:spacing w:val="-1"/>
          <w:sz w:val="28"/>
          <w:szCs w:val="28"/>
          <w:lang w:eastAsia="ru-RU"/>
        </w:rPr>
        <w:t>.</w:t>
      </w:r>
    </w:p>
    <w:p w14:paraId="5402AE7F" w14:textId="77777777" w:rsidR="00460DAC" w:rsidRPr="00194D25" w:rsidRDefault="00460DAC" w:rsidP="00460DAC">
      <w:pPr>
        <w:shd w:val="clear" w:color="auto" w:fill="FFFFFF"/>
        <w:spacing w:after="0" w:line="240" w:lineRule="auto"/>
        <w:ind w:left="10"/>
        <w:jc w:val="both"/>
        <w:rPr>
          <w:rFonts w:ascii="Times New Roman" w:eastAsia="Times New Roman" w:hAnsi="Times New Roman" w:cs="Times New Roman"/>
          <w:sz w:val="28"/>
          <w:szCs w:val="28"/>
          <w:lang w:eastAsia="ru-RU"/>
        </w:rPr>
      </w:pPr>
    </w:p>
    <w:p w14:paraId="05ED252B" w14:textId="77777777" w:rsidR="00495414" w:rsidRPr="00AF3BDD" w:rsidRDefault="00460DAC" w:rsidP="00495414">
      <w:pPr>
        <w:spacing w:after="0" w:line="240" w:lineRule="auto"/>
        <w:jc w:val="both"/>
        <w:rPr>
          <w:rFonts w:ascii="Times New Roman" w:eastAsia="Times New Roman" w:hAnsi="Times New Roman" w:cs="Times New Roman"/>
          <w:color w:val="FF0000"/>
          <w:sz w:val="28"/>
          <w:szCs w:val="28"/>
          <w:lang w:eastAsia="ru-RU"/>
        </w:rPr>
      </w:pPr>
      <w:r w:rsidRPr="00194D25">
        <w:rPr>
          <w:rFonts w:ascii="Times New Roman" w:eastAsia="Times New Roman" w:hAnsi="Times New Roman" w:cs="Times New Roman"/>
          <w:b/>
          <w:sz w:val="28"/>
          <w:szCs w:val="28"/>
          <w:lang w:eastAsia="ru-RU"/>
        </w:rPr>
        <w:t xml:space="preserve">Освоить следующие практические умения и навыки: </w:t>
      </w:r>
      <w:r w:rsidRPr="00194D25">
        <w:rPr>
          <w:rFonts w:ascii="Times New Roman" w:eastAsia="Times New Roman" w:hAnsi="Times New Roman" w:cs="Times New Roman"/>
          <w:color w:val="000000"/>
          <w:spacing w:val="-1"/>
          <w:sz w:val="28"/>
          <w:szCs w:val="28"/>
          <w:lang w:eastAsia="ru-RU"/>
        </w:rPr>
        <w:t xml:space="preserve">методикой расчета показателей деятельности </w:t>
      </w:r>
      <w:r w:rsidRPr="00194D25">
        <w:rPr>
          <w:rFonts w:ascii="Times New Roman" w:eastAsia="Times New Roman" w:hAnsi="Times New Roman" w:cs="Times New Roman"/>
          <w:sz w:val="28"/>
          <w:szCs w:val="28"/>
          <w:lang w:eastAsia="ru-RU"/>
        </w:rPr>
        <w:t>учреждений здравоохранения, оказывающих первичную медико-санитарную помощь взрослому населению.</w:t>
      </w:r>
    </w:p>
    <w:p w14:paraId="75B78CBA" w14:textId="77777777" w:rsidR="00460DAC" w:rsidRDefault="00460DAC" w:rsidP="00460DAC">
      <w:pPr>
        <w:shd w:val="clear" w:color="auto" w:fill="FFFFFF"/>
        <w:spacing w:after="0" w:line="240" w:lineRule="auto"/>
        <w:ind w:left="10" w:firstLine="699"/>
        <w:jc w:val="both"/>
        <w:rPr>
          <w:rFonts w:ascii="Times New Roman" w:eastAsia="Times New Roman" w:hAnsi="Times New Roman" w:cs="Times New Roman"/>
          <w:sz w:val="28"/>
          <w:szCs w:val="28"/>
          <w:lang w:eastAsia="ru-RU"/>
        </w:rPr>
      </w:pPr>
    </w:p>
    <w:p w14:paraId="1D9EBEEC" w14:textId="77777777" w:rsidR="00AF3BDD" w:rsidRDefault="00AF3BDD" w:rsidP="00AF3BDD">
      <w:pPr>
        <w:shd w:val="clear" w:color="auto" w:fill="FFFFFF"/>
        <w:spacing w:after="0" w:line="240" w:lineRule="auto"/>
        <w:ind w:left="10" w:firstLine="699"/>
        <w:jc w:val="both"/>
        <w:rPr>
          <w:rFonts w:ascii="Times New Roman" w:eastAsia="Times New Roman" w:hAnsi="Times New Roman" w:cs="Times New Roman"/>
          <w:sz w:val="28"/>
          <w:szCs w:val="28"/>
          <w:lang w:eastAsia="ru-RU"/>
        </w:rPr>
      </w:pPr>
    </w:p>
    <w:p w14:paraId="6E0F273E" w14:textId="77777777" w:rsidR="00495414" w:rsidRPr="00495414" w:rsidRDefault="00495414" w:rsidP="00495414">
      <w:pPr>
        <w:tabs>
          <w:tab w:val="left" w:pos="0"/>
        </w:tabs>
        <w:spacing w:after="0" w:line="240" w:lineRule="auto"/>
        <w:jc w:val="both"/>
        <w:rPr>
          <w:rFonts w:ascii="Times New Roman" w:eastAsia="Times New Roman" w:hAnsi="Times New Roman" w:cs="Times New Roman"/>
          <w:sz w:val="28"/>
          <w:szCs w:val="28"/>
          <w:lang w:eastAsia="ru-RU"/>
        </w:rPr>
      </w:pPr>
      <w:r w:rsidRPr="00495414">
        <w:rPr>
          <w:rFonts w:ascii="Times New Roman" w:hAnsi="Times New Roman" w:cs="Times New Roman"/>
          <w:b/>
          <w:sz w:val="28"/>
          <w:szCs w:val="28"/>
        </w:rPr>
        <w:t>Критерии оценок различных видов работ на занятии</w:t>
      </w:r>
    </w:p>
    <w:p w14:paraId="5661689D" w14:textId="77777777" w:rsidR="00495414" w:rsidRDefault="00495414" w:rsidP="00495414">
      <w:pPr>
        <w:pStyle w:val="a4"/>
        <w:tabs>
          <w:tab w:val="left" w:pos="0"/>
        </w:tabs>
        <w:spacing w:after="0" w:line="240" w:lineRule="auto"/>
        <w:ind w:left="1080"/>
        <w:jc w:val="both"/>
        <w:rPr>
          <w:rFonts w:ascii="Times New Roman" w:eastAsia="Times New Roman" w:hAnsi="Times New Roman" w:cs="Times New Roman"/>
          <w:sz w:val="28"/>
          <w:szCs w:val="28"/>
          <w:lang w:eastAsia="ru-RU"/>
        </w:rPr>
      </w:pPr>
    </w:p>
    <w:p w14:paraId="71F728DF"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b/>
          <w:sz w:val="28"/>
          <w:szCs w:val="28"/>
          <w:lang w:eastAsia="ru-RU"/>
        </w:rPr>
      </w:pPr>
      <w:r w:rsidRPr="002D381D">
        <w:rPr>
          <w:rFonts w:ascii="Times New Roman" w:eastAsia="Times New Roman" w:hAnsi="Times New Roman" w:cs="Times New Roman"/>
          <w:b/>
          <w:sz w:val="28"/>
          <w:szCs w:val="28"/>
          <w:lang w:eastAsia="ru-RU"/>
        </w:rPr>
        <w:t>Устный опрос:</w:t>
      </w:r>
    </w:p>
    <w:p w14:paraId="31E7EB0C" w14:textId="77777777" w:rsidR="00495414" w:rsidRPr="002D381D" w:rsidRDefault="00110576"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95414" w:rsidRPr="002D381D">
        <w:rPr>
          <w:rFonts w:ascii="Times New Roman" w:eastAsia="Times New Roman" w:hAnsi="Times New Roman" w:cs="Times New Roman"/>
          <w:sz w:val="28"/>
          <w:szCs w:val="28"/>
          <w:lang w:eastAsia="ru-RU"/>
        </w:rPr>
        <w:t>- грамотный логичный полный ответ в соответствии с учебным материалом, умение увязывать знания теории с практикой.</w:t>
      </w:r>
    </w:p>
    <w:p w14:paraId="293104E7"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«4» - грамотно изложенный ответ на основе усвоенного материала с характеристикой основных понятий, но с отдельными неточностями в содержании.</w:t>
      </w:r>
    </w:p>
    <w:p w14:paraId="5895C7B7"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«3» - в ответе прослеживается знание основных разделов материала, но изложение неполное, непоследовательное с неточностями в определении понятий.</w:t>
      </w:r>
    </w:p>
    <w:p w14:paraId="051BA15C"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«2» - ответ неуверенный, неполный, беспорядочно излагается, не выделяется главное, допускаются ошибки в определении понятий.</w:t>
      </w:r>
    </w:p>
    <w:p w14:paraId="1009ECCA"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Pr="002D381D">
        <w:rPr>
          <w:rFonts w:ascii="Times New Roman" w:eastAsia="Times New Roman" w:hAnsi="Times New Roman" w:cs="Times New Roman"/>
          <w:b/>
          <w:sz w:val="28"/>
          <w:szCs w:val="28"/>
          <w:lang w:eastAsia="ru-RU"/>
        </w:rPr>
        <w:t>ешения проблемно-ситуационной задачи по специальности:</w:t>
      </w:r>
    </w:p>
    <w:p w14:paraId="67CDB4DB"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 xml:space="preserve">5 «отлично» – комплексная оценка предложенной ситуации; знание теоретического материала с учетом междисциплинарных связей, правильный выбор тактики действий; последовательное, уверенное выполнение </w:t>
      </w:r>
      <w:r w:rsidRPr="002D381D">
        <w:rPr>
          <w:rFonts w:ascii="Times New Roman" w:eastAsia="Times New Roman" w:hAnsi="Times New Roman" w:cs="Times New Roman"/>
          <w:sz w:val="28"/>
          <w:szCs w:val="28"/>
          <w:lang w:eastAsia="ru-RU"/>
        </w:rPr>
        <w:lastRenderedPageBreak/>
        <w:t>практических манипуляций; оказание неотложной помощи в соответствии с алгоритмами действий;</w:t>
      </w:r>
    </w:p>
    <w:p w14:paraId="59A02D98"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4 «хорошо» – комплексная оценка предложенной ситуации, незначительные затруднения при ответе на теоретические вопросы, неполное раскрытие междисциплинарных связей; правильный выбор тактики действий; логическое обоснование теоретических вопросов с дополнительными комментариями педагога; последовательное, уверенное выполнение практических манипуляций; оказание неотложной помощи в соответствии с алгоритмами действий;</w:t>
      </w:r>
    </w:p>
    <w:p w14:paraId="7101F99B"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3 «удовлетворительно» – затруднения с комплексной оценкой предложенной ситуации; неполный ответ, требующий наводящих вопросов педагога; выбор тактики действий в соответствии с ситуацией возможен при наводящих вопросах педагога, правильное последовательное, но неуверенное выполнение манипуляций; оказание неотложной помощи в соответствии с алгоритмами действий;</w:t>
      </w:r>
    </w:p>
    <w:p w14:paraId="73D1A3E5" w14:textId="77777777" w:rsidR="00495414" w:rsidRPr="00495414"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2 «неудовлетворительно» – неверная оценка ситуации; неправильно выбранная тактика действий, приводящая к ухудшению ситуации, нарушению безопасности пациента; неправильное выполнение практических манипуляций, проводимое с нарушением безопасности пациента и медперсонала; неумение оказать неотложную помощь.</w:t>
      </w:r>
    </w:p>
    <w:p w14:paraId="4C897A4F"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w:t>
      </w:r>
      <w:r w:rsidRPr="002D381D">
        <w:rPr>
          <w:rFonts w:ascii="Times New Roman" w:eastAsia="Times New Roman" w:hAnsi="Times New Roman" w:cs="Times New Roman"/>
          <w:b/>
          <w:sz w:val="28"/>
          <w:szCs w:val="28"/>
          <w:lang w:eastAsia="ru-RU"/>
        </w:rPr>
        <w:t>естового задания:</w:t>
      </w:r>
    </w:p>
    <w:p w14:paraId="5125F4C0"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 91-100% правильных ответов - "отлично";</w:t>
      </w:r>
    </w:p>
    <w:p w14:paraId="382B519A"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 81-90% правильных ответов - "хорошо";</w:t>
      </w:r>
    </w:p>
    <w:p w14:paraId="70E65157"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 71-80% правильных ответов - "удовлетворительно";</w:t>
      </w:r>
    </w:p>
    <w:p w14:paraId="4ECB72FC" w14:textId="77777777" w:rsidR="00495414"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D381D">
        <w:rPr>
          <w:rFonts w:ascii="Times New Roman" w:eastAsia="Times New Roman" w:hAnsi="Times New Roman" w:cs="Times New Roman"/>
          <w:sz w:val="28"/>
          <w:szCs w:val="28"/>
          <w:lang w:eastAsia="ru-RU"/>
        </w:rPr>
        <w:t> 70% и менее правильных ответов - "неудовлетворительно</w:t>
      </w:r>
    </w:p>
    <w:p w14:paraId="6E071B77" w14:textId="77777777" w:rsidR="00495414" w:rsidRPr="002D381D" w:rsidRDefault="00495414" w:rsidP="00495414">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p>
    <w:p w14:paraId="21B58FFB" w14:textId="77777777" w:rsidR="00460DAC" w:rsidRDefault="00460DAC" w:rsidP="00460DAC">
      <w:pPr>
        <w:spacing w:after="0" w:line="240" w:lineRule="auto"/>
        <w:ind w:firstLine="709"/>
        <w:jc w:val="center"/>
        <w:rPr>
          <w:rFonts w:ascii="Times New Roman" w:hAnsi="Times New Roman" w:cs="Times New Roman"/>
          <w:b/>
          <w:bCs/>
          <w:iCs/>
          <w:color w:val="FF0000"/>
          <w:sz w:val="28"/>
          <w:szCs w:val="28"/>
        </w:rPr>
      </w:pPr>
    </w:p>
    <w:p w14:paraId="4D614B74"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28986E9E"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7AD87631"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5D3B2AFD"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41ED090C"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3D80E2BB"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148703D1"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1AAA2146"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0BCB44B0"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1016C7A4"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54F59ECA"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6DD99EC5"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50ACE147"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134B486C"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4A2612BA"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31A94BF4"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46D39613" w14:textId="77777777" w:rsidR="004D006D" w:rsidRDefault="004D006D" w:rsidP="00460DAC">
      <w:pPr>
        <w:spacing w:after="0" w:line="240" w:lineRule="auto"/>
        <w:ind w:firstLine="709"/>
        <w:jc w:val="center"/>
        <w:rPr>
          <w:rFonts w:ascii="Times New Roman" w:hAnsi="Times New Roman" w:cs="Times New Roman"/>
          <w:b/>
          <w:bCs/>
          <w:iCs/>
          <w:color w:val="000000" w:themeColor="text1"/>
          <w:sz w:val="28"/>
          <w:szCs w:val="28"/>
        </w:rPr>
      </w:pPr>
    </w:p>
    <w:p w14:paraId="3E3126DA" w14:textId="77777777" w:rsidR="00460DAC" w:rsidRPr="002077C6" w:rsidRDefault="004D31C2" w:rsidP="00460DAC">
      <w:pPr>
        <w:spacing w:after="0" w:line="240" w:lineRule="auto"/>
        <w:ind w:firstLine="709"/>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lastRenderedPageBreak/>
        <w:t xml:space="preserve">3. </w:t>
      </w:r>
      <w:r w:rsidR="00460DAC" w:rsidRPr="002077C6">
        <w:rPr>
          <w:rFonts w:ascii="Times New Roman" w:hAnsi="Times New Roman" w:cs="Times New Roman"/>
          <w:b/>
          <w:bCs/>
          <w:iCs/>
          <w:color w:val="000000" w:themeColor="text1"/>
          <w:sz w:val="28"/>
          <w:szCs w:val="28"/>
        </w:rPr>
        <w:t>ОСНОВНАЯ ЧАСТЬ</w:t>
      </w:r>
    </w:p>
    <w:p w14:paraId="7EAC4BC3" w14:textId="77777777" w:rsidR="00460DAC" w:rsidRDefault="00460DAC" w:rsidP="00460DAC">
      <w:pPr>
        <w:rPr>
          <w:rFonts w:ascii="Times New Roman" w:hAnsi="Times New Roman" w:cs="Times New Roman"/>
          <w:b/>
          <w:sz w:val="28"/>
          <w:szCs w:val="28"/>
        </w:rPr>
      </w:pP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6696"/>
        <w:gridCol w:w="2126"/>
      </w:tblGrid>
      <w:tr w:rsidR="00460DAC" w14:paraId="338022B9" w14:textId="77777777" w:rsidTr="002077C6">
        <w:trPr>
          <w:trHeight w:val="435"/>
        </w:trPr>
        <w:tc>
          <w:tcPr>
            <w:tcW w:w="1101" w:type="dxa"/>
            <w:tcBorders>
              <w:top w:val="single" w:sz="4" w:space="0" w:color="auto"/>
              <w:bottom w:val="single" w:sz="4" w:space="0" w:color="auto"/>
            </w:tcBorders>
          </w:tcPr>
          <w:p w14:paraId="32E37E7D" w14:textId="77777777" w:rsidR="00460DAC" w:rsidRPr="005505E1" w:rsidRDefault="00460DAC" w:rsidP="004D006D">
            <w:pPr>
              <w:rPr>
                <w:rFonts w:ascii="Times New Roman" w:hAnsi="Times New Roman" w:cs="Times New Roman"/>
                <w:sz w:val="28"/>
                <w:szCs w:val="28"/>
              </w:rPr>
            </w:pPr>
          </w:p>
        </w:tc>
        <w:tc>
          <w:tcPr>
            <w:tcW w:w="6696" w:type="dxa"/>
            <w:tcBorders>
              <w:top w:val="single" w:sz="4" w:space="0" w:color="auto"/>
              <w:bottom w:val="single" w:sz="4" w:space="0" w:color="auto"/>
            </w:tcBorders>
          </w:tcPr>
          <w:p w14:paraId="5C78449F" w14:textId="77777777" w:rsidR="005505E1" w:rsidRPr="007B351E" w:rsidRDefault="005505E1" w:rsidP="004D006D">
            <w:pPr>
              <w:pStyle w:val="Default"/>
              <w:jc w:val="both"/>
              <w:rPr>
                <w:b/>
                <w:color w:val="auto"/>
                <w:sz w:val="28"/>
                <w:szCs w:val="28"/>
              </w:rPr>
            </w:pPr>
            <w:r w:rsidRPr="007B351E">
              <w:rPr>
                <w:b/>
                <w:color w:val="auto"/>
                <w:sz w:val="28"/>
                <w:szCs w:val="28"/>
              </w:rPr>
              <w:t>ЗАДАНИЕ №1</w:t>
            </w:r>
          </w:p>
          <w:p w14:paraId="0CED5EFB" w14:textId="77777777" w:rsidR="00983451" w:rsidRDefault="00983451" w:rsidP="002077C6">
            <w:pPr>
              <w:autoSpaceDE w:val="0"/>
              <w:autoSpaceDN w:val="0"/>
              <w:adjustRightInd w:val="0"/>
              <w:spacing w:after="0" w:line="240" w:lineRule="auto"/>
              <w:rPr>
                <w:rFonts w:ascii="Times New Roman" w:hAnsi="Times New Roman" w:cs="Times New Roman"/>
                <w:sz w:val="28"/>
                <w:szCs w:val="28"/>
              </w:rPr>
            </w:pPr>
            <w:r w:rsidRPr="00983451">
              <w:rPr>
                <w:rFonts w:ascii="Times New Roman" w:hAnsi="Times New Roman" w:cs="Times New Roman"/>
                <w:sz w:val="28"/>
                <w:szCs w:val="28"/>
              </w:rPr>
              <w:t>Используя теоретический материал и по учебнику  Двойникова,  С.И. Проведение профилактических мероприятий / Под ред. С.И. Двойникова. – М.: ГЭОТАР – Медиа, 2016. – с. 131 – 161,</w:t>
            </w:r>
            <w:r w:rsidR="00C7075A">
              <w:rPr>
                <w:rFonts w:ascii="Times New Roman" w:hAnsi="Times New Roman" w:cs="Times New Roman"/>
                <w:sz w:val="28"/>
                <w:szCs w:val="28"/>
              </w:rPr>
              <w:t xml:space="preserve"> повторить</w:t>
            </w:r>
            <w:r>
              <w:rPr>
                <w:rFonts w:ascii="Times New Roman" w:hAnsi="Times New Roman" w:cs="Times New Roman"/>
                <w:sz w:val="28"/>
                <w:szCs w:val="28"/>
              </w:rPr>
              <w:t xml:space="preserve"> и</w:t>
            </w:r>
            <w:r w:rsidR="00C7075A">
              <w:rPr>
                <w:rFonts w:ascii="Times New Roman" w:hAnsi="Times New Roman" w:cs="Times New Roman"/>
                <w:sz w:val="28"/>
                <w:szCs w:val="28"/>
              </w:rPr>
              <w:t xml:space="preserve"> ответить</w:t>
            </w:r>
            <w:r>
              <w:rPr>
                <w:rFonts w:ascii="Times New Roman" w:hAnsi="Times New Roman" w:cs="Times New Roman"/>
                <w:sz w:val="28"/>
                <w:szCs w:val="28"/>
              </w:rPr>
              <w:t xml:space="preserve"> на предложенные вопросы:</w:t>
            </w:r>
          </w:p>
          <w:p w14:paraId="09618726" w14:textId="77777777" w:rsidR="00983451" w:rsidRPr="00983451" w:rsidRDefault="00983451" w:rsidP="00983451">
            <w:pPr>
              <w:tabs>
                <w:tab w:val="left" w:pos="351"/>
              </w:tabs>
              <w:autoSpaceDE w:val="0"/>
              <w:autoSpaceDN w:val="0"/>
              <w:adjustRightInd w:val="0"/>
              <w:spacing w:after="0" w:line="240" w:lineRule="auto"/>
              <w:rPr>
                <w:rFonts w:ascii="Times New Roman" w:hAnsi="Times New Roman" w:cs="Times New Roman"/>
                <w:sz w:val="28"/>
                <w:szCs w:val="28"/>
              </w:rPr>
            </w:pPr>
            <w:r w:rsidRPr="00983451">
              <w:rPr>
                <w:rFonts w:ascii="Times New Roman" w:hAnsi="Times New Roman" w:cs="Times New Roman"/>
                <w:sz w:val="28"/>
                <w:szCs w:val="28"/>
              </w:rPr>
              <w:t>1.</w:t>
            </w:r>
            <w:r w:rsidRPr="00983451">
              <w:rPr>
                <w:rFonts w:ascii="Times New Roman" w:hAnsi="Times New Roman" w:cs="Times New Roman"/>
                <w:sz w:val="28"/>
                <w:szCs w:val="28"/>
              </w:rPr>
              <w:tab/>
              <w:t>С чем связано, что медицинская помощь, оказываемая в амбулаторно-поликлинических условиях, относится к ведущей в системе оказания медицинской помощи населению?</w:t>
            </w:r>
          </w:p>
          <w:p w14:paraId="7D8A669C" w14:textId="77777777" w:rsidR="00983451" w:rsidRPr="00983451" w:rsidRDefault="00983451" w:rsidP="00983451">
            <w:pPr>
              <w:tabs>
                <w:tab w:val="left" w:pos="351"/>
              </w:tabs>
              <w:autoSpaceDE w:val="0"/>
              <w:autoSpaceDN w:val="0"/>
              <w:adjustRightInd w:val="0"/>
              <w:spacing w:after="0" w:line="240" w:lineRule="auto"/>
              <w:rPr>
                <w:rFonts w:ascii="Times New Roman" w:hAnsi="Times New Roman" w:cs="Times New Roman"/>
                <w:sz w:val="28"/>
                <w:szCs w:val="28"/>
              </w:rPr>
            </w:pPr>
            <w:r w:rsidRPr="00983451">
              <w:rPr>
                <w:rFonts w:ascii="Times New Roman" w:hAnsi="Times New Roman" w:cs="Times New Roman"/>
                <w:sz w:val="28"/>
                <w:szCs w:val="28"/>
              </w:rPr>
              <w:t>2.</w:t>
            </w:r>
            <w:r w:rsidRPr="00983451">
              <w:rPr>
                <w:rFonts w:ascii="Times New Roman" w:hAnsi="Times New Roman" w:cs="Times New Roman"/>
                <w:sz w:val="28"/>
                <w:szCs w:val="28"/>
              </w:rPr>
              <w:tab/>
              <w:t>Какие принципы лежат в основе организации медицинской помощи населению в амбулаторно-поликлинических условиях?</w:t>
            </w:r>
          </w:p>
          <w:p w14:paraId="418F7C83" w14:textId="77777777" w:rsidR="00495414" w:rsidRDefault="00983451" w:rsidP="0041458E">
            <w:pPr>
              <w:tabs>
                <w:tab w:val="left" w:pos="351"/>
              </w:tabs>
              <w:autoSpaceDE w:val="0"/>
              <w:autoSpaceDN w:val="0"/>
              <w:adjustRightInd w:val="0"/>
              <w:spacing w:after="0" w:line="240" w:lineRule="auto"/>
              <w:rPr>
                <w:rFonts w:ascii="Times New Roman" w:hAnsi="Times New Roman" w:cs="Times New Roman"/>
                <w:sz w:val="28"/>
                <w:szCs w:val="28"/>
              </w:rPr>
            </w:pPr>
            <w:r w:rsidRPr="00983451">
              <w:rPr>
                <w:rFonts w:ascii="Times New Roman" w:hAnsi="Times New Roman" w:cs="Times New Roman"/>
                <w:sz w:val="28"/>
                <w:szCs w:val="28"/>
              </w:rPr>
              <w:t>3.</w:t>
            </w:r>
            <w:r w:rsidRPr="00983451">
              <w:rPr>
                <w:rFonts w:ascii="Times New Roman" w:hAnsi="Times New Roman" w:cs="Times New Roman"/>
                <w:sz w:val="28"/>
                <w:szCs w:val="28"/>
              </w:rPr>
              <w:tab/>
              <w:t>В чем сущность участкового принципа организации медицинская помощи населению?</w:t>
            </w:r>
          </w:p>
        </w:tc>
        <w:tc>
          <w:tcPr>
            <w:tcW w:w="2126" w:type="dxa"/>
            <w:tcBorders>
              <w:top w:val="single" w:sz="4" w:space="0" w:color="auto"/>
              <w:bottom w:val="single" w:sz="4" w:space="0" w:color="auto"/>
            </w:tcBorders>
          </w:tcPr>
          <w:p w14:paraId="38A88196" w14:textId="77777777" w:rsidR="00460DAC" w:rsidRPr="00F12B0B" w:rsidRDefault="00903542" w:rsidP="002077C6">
            <w:pPr>
              <w:spacing w:after="0" w:line="240" w:lineRule="auto"/>
              <w:rPr>
                <w:rFonts w:ascii="Times New Roman" w:hAnsi="Times New Roman" w:cs="Times New Roman"/>
                <w:sz w:val="28"/>
                <w:szCs w:val="28"/>
              </w:rPr>
            </w:pPr>
            <w:r>
              <w:rPr>
                <w:rFonts w:ascii="Times New Roman" w:hAnsi="Times New Roman" w:cs="Times New Roman"/>
                <w:sz w:val="28"/>
                <w:szCs w:val="28"/>
              </w:rPr>
              <w:t>45 минут</w:t>
            </w:r>
          </w:p>
        </w:tc>
      </w:tr>
      <w:tr w:rsidR="00983451" w14:paraId="262515F1" w14:textId="77777777" w:rsidTr="002077C6">
        <w:trPr>
          <w:trHeight w:val="435"/>
        </w:trPr>
        <w:tc>
          <w:tcPr>
            <w:tcW w:w="1101" w:type="dxa"/>
            <w:tcBorders>
              <w:top w:val="single" w:sz="4" w:space="0" w:color="auto"/>
              <w:bottom w:val="single" w:sz="4" w:space="0" w:color="auto"/>
            </w:tcBorders>
          </w:tcPr>
          <w:p w14:paraId="55C0D4C5" w14:textId="77777777" w:rsidR="00983451" w:rsidRPr="005505E1" w:rsidRDefault="00983451" w:rsidP="002077C6">
            <w:pPr>
              <w:spacing w:after="0" w:line="240" w:lineRule="auto"/>
              <w:jc w:val="center"/>
              <w:rPr>
                <w:rFonts w:ascii="Times New Roman" w:hAnsi="Times New Roman" w:cs="Times New Roman"/>
                <w:sz w:val="28"/>
                <w:szCs w:val="28"/>
              </w:rPr>
            </w:pPr>
          </w:p>
        </w:tc>
        <w:tc>
          <w:tcPr>
            <w:tcW w:w="6696" w:type="dxa"/>
            <w:tcBorders>
              <w:top w:val="single" w:sz="4" w:space="0" w:color="auto"/>
              <w:bottom w:val="single" w:sz="4" w:space="0" w:color="auto"/>
            </w:tcBorders>
          </w:tcPr>
          <w:p w14:paraId="61AF60EE" w14:textId="77777777" w:rsidR="00983451" w:rsidRDefault="00983451" w:rsidP="004D006D">
            <w:pPr>
              <w:pStyle w:val="Default"/>
              <w:jc w:val="both"/>
              <w:rPr>
                <w:color w:val="auto"/>
                <w:sz w:val="28"/>
                <w:szCs w:val="28"/>
              </w:rPr>
            </w:pPr>
            <w:r>
              <w:rPr>
                <w:b/>
                <w:bCs/>
                <w:color w:val="auto"/>
                <w:sz w:val="28"/>
                <w:szCs w:val="28"/>
              </w:rPr>
              <w:t xml:space="preserve">ЗАДАНИЕ № 2 </w:t>
            </w:r>
          </w:p>
          <w:p w14:paraId="202682B9" w14:textId="77777777" w:rsidR="00983451" w:rsidRPr="007B351E" w:rsidRDefault="0041458E" w:rsidP="00983451">
            <w:pPr>
              <w:pStyle w:val="Default"/>
              <w:ind w:firstLine="709"/>
              <w:jc w:val="both"/>
              <w:rPr>
                <w:b/>
                <w:color w:val="auto"/>
                <w:sz w:val="28"/>
                <w:szCs w:val="28"/>
              </w:rPr>
            </w:pPr>
            <w:r w:rsidRPr="00983451">
              <w:rPr>
                <w:color w:val="auto"/>
                <w:sz w:val="28"/>
                <w:szCs w:val="28"/>
              </w:rPr>
              <w:t>Используя теоретический материал и по учебнику  Двойникова,  С.И. Проведение профилактических мероприятий / Под ред. С.И. Двойникова. – М.: ГЭОТАР – Медиа, 2016. – с. 131 – 161,</w:t>
            </w:r>
            <w:r>
              <w:rPr>
                <w:color w:val="auto"/>
                <w:sz w:val="28"/>
                <w:szCs w:val="28"/>
              </w:rPr>
              <w:t xml:space="preserve"> р</w:t>
            </w:r>
            <w:r w:rsidR="00C7075A">
              <w:rPr>
                <w:color w:val="auto"/>
                <w:sz w:val="28"/>
                <w:szCs w:val="28"/>
              </w:rPr>
              <w:t>ешить</w:t>
            </w:r>
            <w:r>
              <w:rPr>
                <w:color w:val="auto"/>
                <w:sz w:val="28"/>
                <w:szCs w:val="28"/>
              </w:rPr>
              <w:t xml:space="preserve"> ситуационные задачи.</w:t>
            </w:r>
          </w:p>
        </w:tc>
        <w:tc>
          <w:tcPr>
            <w:tcW w:w="2126" w:type="dxa"/>
            <w:tcBorders>
              <w:top w:val="single" w:sz="4" w:space="0" w:color="auto"/>
              <w:bottom w:val="single" w:sz="4" w:space="0" w:color="auto"/>
            </w:tcBorders>
          </w:tcPr>
          <w:p w14:paraId="0071BB24" w14:textId="77777777" w:rsidR="00983451" w:rsidRPr="00F12B0B" w:rsidRDefault="0041458E" w:rsidP="002077C6">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903542">
              <w:rPr>
                <w:rFonts w:ascii="Times New Roman" w:hAnsi="Times New Roman" w:cs="Times New Roman"/>
                <w:sz w:val="28"/>
                <w:szCs w:val="28"/>
              </w:rPr>
              <w:t>5 минут</w:t>
            </w:r>
          </w:p>
        </w:tc>
      </w:tr>
      <w:tr w:rsidR="00983451" w14:paraId="1E4DDE37" w14:textId="77777777" w:rsidTr="0041458E">
        <w:trPr>
          <w:trHeight w:val="809"/>
        </w:trPr>
        <w:tc>
          <w:tcPr>
            <w:tcW w:w="1101" w:type="dxa"/>
            <w:tcBorders>
              <w:top w:val="single" w:sz="4" w:space="0" w:color="auto"/>
              <w:bottom w:val="single" w:sz="4" w:space="0" w:color="auto"/>
            </w:tcBorders>
          </w:tcPr>
          <w:p w14:paraId="77C78B6D" w14:textId="77777777" w:rsidR="00983451" w:rsidRPr="005505E1" w:rsidRDefault="00983451" w:rsidP="002077C6">
            <w:pPr>
              <w:spacing w:after="0" w:line="240" w:lineRule="auto"/>
              <w:jc w:val="center"/>
              <w:rPr>
                <w:rFonts w:ascii="Times New Roman" w:hAnsi="Times New Roman" w:cs="Times New Roman"/>
                <w:sz w:val="28"/>
                <w:szCs w:val="28"/>
              </w:rPr>
            </w:pPr>
          </w:p>
        </w:tc>
        <w:tc>
          <w:tcPr>
            <w:tcW w:w="6696" w:type="dxa"/>
            <w:tcBorders>
              <w:top w:val="single" w:sz="4" w:space="0" w:color="auto"/>
              <w:bottom w:val="single" w:sz="4" w:space="0" w:color="auto"/>
            </w:tcBorders>
          </w:tcPr>
          <w:p w14:paraId="3D3CC7E0" w14:textId="77777777" w:rsidR="00983451" w:rsidRPr="00F37FE0" w:rsidRDefault="00983451" w:rsidP="004D006D">
            <w:pPr>
              <w:widowControl w:val="0"/>
              <w:tabs>
                <w:tab w:val="left" w:pos="0"/>
                <w:tab w:val="left" w:pos="1134"/>
              </w:tabs>
              <w:autoSpaceDE w:val="0"/>
              <w:autoSpaceDN w:val="0"/>
              <w:adjustRightInd w:val="0"/>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ЗАДАНИЕ № 3</w:t>
            </w:r>
          </w:p>
          <w:p w14:paraId="5FCCB490" w14:textId="77777777" w:rsidR="00983451" w:rsidRPr="0041458E" w:rsidRDefault="00C7075A" w:rsidP="0041458E">
            <w:pPr>
              <w:widowControl w:val="0"/>
              <w:tabs>
                <w:tab w:val="left" w:pos="0"/>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Ответить</w:t>
            </w:r>
            <w:r w:rsidR="0041458E">
              <w:rPr>
                <w:rFonts w:ascii="Times New Roman" w:hAnsi="Times New Roman" w:cs="Times New Roman"/>
                <w:bCs/>
                <w:sz w:val="28"/>
                <w:szCs w:val="28"/>
              </w:rPr>
              <w:t xml:space="preserve"> на тестовые задания.</w:t>
            </w:r>
          </w:p>
        </w:tc>
        <w:tc>
          <w:tcPr>
            <w:tcW w:w="2126" w:type="dxa"/>
            <w:tcBorders>
              <w:top w:val="single" w:sz="4" w:space="0" w:color="auto"/>
              <w:bottom w:val="single" w:sz="4" w:space="0" w:color="auto"/>
            </w:tcBorders>
          </w:tcPr>
          <w:p w14:paraId="4B37F07F" w14:textId="77777777" w:rsidR="00983451" w:rsidRDefault="0041458E" w:rsidP="002077C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903542">
              <w:rPr>
                <w:rFonts w:ascii="Times New Roman" w:hAnsi="Times New Roman" w:cs="Times New Roman"/>
                <w:sz w:val="28"/>
                <w:szCs w:val="28"/>
              </w:rPr>
              <w:t>5 минут</w:t>
            </w:r>
          </w:p>
          <w:p w14:paraId="3C121F77" w14:textId="77777777" w:rsidR="0041458E" w:rsidRPr="00F12B0B" w:rsidRDefault="0041458E" w:rsidP="002077C6">
            <w:pPr>
              <w:spacing w:after="0" w:line="240" w:lineRule="auto"/>
              <w:rPr>
                <w:rFonts w:ascii="Times New Roman" w:hAnsi="Times New Roman" w:cs="Times New Roman"/>
                <w:sz w:val="28"/>
                <w:szCs w:val="28"/>
              </w:rPr>
            </w:pPr>
          </w:p>
        </w:tc>
      </w:tr>
    </w:tbl>
    <w:p w14:paraId="2C52B07C" w14:textId="77777777" w:rsidR="00460DAC" w:rsidRDefault="00460DAC" w:rsidP="00460DAC">
      <w:pPr>
        <w:spacing w:after="0" w:line="240" w:lineRule="auto"/>
        <w:jc w:val="both"/>
        <w:rPr>
          <w:rFonts w:ascii="Times New Roman" w:hAnsi="Times New Roman" w:cs="Times New Roman"/>
          <w:sz w:val="28"/>
          <w:szCs w:val="28"/>
        </w:rPr>
      </w:pPr>
    </w:p>
    <w:p w14:paraId="7B4949FA" w14:textId="77777777" w:rsidR="005505E1" w:rsidRPr="00D93D1F" w:rsidRDefault="005505E1" w:rsidP="00D93D1F">
      <w:pPr>
        <w:rPr>
          <w:rFonts w:ascii="Times New Roman" w:hAnsi="Times New Roman" w:cs="Times New Roman"/>
          <w:b/>
          <w:sz w:val="28"/>
          <w:szCs w:val="28"/>
        </w:rPr>
      </w:pPr>
      <w:r w:rsidRPr="00D93D1F">
        <w:rPr>
          <w:rFonts w:ascii="Times New Roman" w:hAnsi="Times New Roman" w:cs="Times New Roman"/>
          <w:b/>
          <w:sz w:val="28"/>
          <w:szCs w:val="28"/>
        </w:rPr>
        <w:t>Для студента</w:t>
      </w:r>
      <w:r w:rsidR="00D93D1F">
        <w:rPr>
          <w:rFonts w:ascii="Times New Roman" w:hAnsi="Times New Roman" w:cs="Times New Roman"/>
          <w:b/>
          <w:sz w:val="28"/>
          <w:szCs w:val="28"/>
        </w:rPr>
        <w:t>:</w:t>
      </w:r>
    </w:p>
    <w:p w14:paraId="45A80038" w14:textId="77777777" w:rsidR="00307D97" w:rsidRDefault="00307D97" w:rsidP="00307D97">
      <w:pPr>
        <w:pStyle w:val="a6"/>
        <w:ind w:firstLine="720"/>
      </w:pPr>
      <w:r>
        <w:t>Основные принципы отечественного здравоохранения:</w:t>
      </w:r>
    </w:p>
    <w:p w14:paraId="591D3CAF" w14:textId="77777777" w:rsidR="00307D97" w:rsidRPr="00307D97" w:rsidRDefault="00307D97" w:rsidP="00307D97">
      <w:pPr>
        <w:pStyle w:val="a6"/>
        <w:ind w:firstLine="720"/>
      </w:pPr>
      <w:r w:rsidRPr="00307D97">
        <w:t>Право граждан на охрану здоровья закреплено основными принципами отечественного здравоохранения(Основы законодательства РФ об охране здоровья граждан – 1993 г.).</w:t>
      </w:r>
    </w:p>
    <w:p w14:paraId="51ADE555" w14:textId="77777777" w:rsidR="00307D97" w:rsidRPr="00307D97" w:rsidRDefault="00307D97" w:rsidP="00307D97">
      <w:pPr>
        <w:pStyle w:val="a6"/>
        <w:ind w:firstLine="720"/>
      </w:pPr>
      <w:r w:rsidRPr="00307D97">
        <w:rPr>
          <w:i/>
          <w:iCs/>
        </w:rPr>
        <w:t>К ним относятся:</w:t>
      </w:r>
    </w:p>
    <w:p w14:paraId="1743CCF7" w14:textId="77777777" w:rsidR="00703DA3" w:rsidRPr="00307D97" w:rsidRDefault="00307D97" w:rsidP="00307D97">
      <w:pPr>
        <w:pStyle w:val="a6"/>
        <w:numPr>
          <w:ilvl w:val="0"/>
          <w:numId w:val="14"/>
        </w:numPr>
      </w:pPr>
      <w:r w:rsidRPr="00307D97">
        <w:t>соблюдение прав человека и гражданина в области охраны здоровья и обеспечение связанных с этими правами государственных гарантий;</w:t>
      </w:r>
    </w:p>
    <w:p w14:paraId="1F1AE677" w14:textId="77777777" w:rsidR="00703DA3" w:rsidRPr="00307D97" w:rsidRDefault="00307D97" w:rsidP="00307D97">
      <w:pPr>
        <w:pStyle w:val="a6"/>
        <w:numPr>
          <w:ilvl w:val="0"/>
          <w:numId w:val="14"/>
        </w:numPr>
      </w:pPr>
      <w:r w:rsidRPr="00307D97">
        <w:t>приоритет профилактических мер в области охраны здоровья граждан;</w:t>
      </w:r>
    </w:p>
    <w:p w14:paraId="660828B0" w14:textId="77777777" w:rsidR="00703DA3" w:rsidRPr="00307D97" w:rsidRDefault="00307D97" w:rsidP="00307D97">
      <w:pPr>
        <w:pStyle w:val="a6"/>
        <w:numPr>
          <w:ilvl w:val="0"/>
          <w:numId w:val="14"/>
        </w:numPr>
      </w:pPr>
      <w:r w:rsidRPr="00307D97">
        <w:t>доступность медико-социальной помощи;</w:t>
      </w:r>
    </w:p>
    <w:p w14:paraId="620DD063" w14:textId="77777777" w:rsidR="00703DA3" w:rsidRPr="00307D97" w:rsidRDefault="00307D97" w:rsidP="00307D97">
      <w:pPr>
        <w:pStyle w:val="a6"/>
        <w:numPr>
          <w:ilvl w:val="0"/>
          <w:numId w:val="14"/>
        </w:numPr>
      </w:pPr>
      <w:r w:rsidRPr="00307D97">
        <w:t>социальная защищенность граждан в случае утраты здоровья;</w:t>
      </w:r>
    </w:p>
    <w:p w14:paraId="470047BF" w14:textId="77777777" w:rsidR="00703DA3" w:rsidRPr="00307D97" w:rsidRDefault="00307D97" w:rsidP="00307D97">
      <w:pPr>
        <w:pStyle w:val="a6"/>
        <w:numPr>
          <w:ilvl w:val="0"/>
          <w:numId w:val="14"/>
        </w:numPr>
      </w:pPr>
      <w:r w:rsidRPr="00307D97">
        <w:t xml:space="preserve">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граждан в области охраны здоровья. </w:t>
      </w:r>
    </w:p>
    <w:p w14:paraId="70CD45CC" w14:textId="77777777" w:rsidR="00714605" w:rsidRDefault="00714605" w:rsidP="00714605">
      <w:pPr>
        <w:pStyle w:val="a6"/>
        <w:ind w:firstLine="720"/>
      </w:pPr>
      <w:r>
        <w:lastRenderedPageBreak/>
        <w:t xml:space="preserve">Чаще  всего человек впервые сталкивается с системой здравоохранения на уровне первичной медико-санитарной помощи. ПМСП – это первичный элемент многогранной структуры охраны здоровья населения, которая максимально приближает медицинскую помощь к месту жительства и построена по принципу «от периферии к центру». Опыт земской  и советской медицины в организации ПМСП был одобрен ВОЗ и взят за основу при разработке концепции ПМСП для всех стран, что нашло отражение в Алма-Атинской декларации ВОЗ (1978). В ней, в частности, указывается что ПМСП является </w:t>
      </w:r>
      <w:r w:rsidR="00307D97">
        <w:t>неотъемлемой частью системы здравоохранен</w:t>
      </w:r>
      <w:r>
        <w:t>ия каждой страны, ее основной функцией и целью, существенной составляющей общего социального и экономического развития общества.</w:t>
      </w:r>
    </w:p>
    <w:p w14:paraId="0DFB9408" w14:textId="77777777" w:rsidR="00714605" w:rsidRDefault="00714605" w:rsidP="00307D97">
      <w:pPr>
        <w:pStyle w:val="a6"/>
        <w:ind w:firstLine="709"/>
      </w:pPr>
      <w:r>
        <w:t>ПМСП должна удовлетворять основные потребности населения в области здравоохранения:</w:t>
      </w:r>
    </w:p>
    <w:p w14:paraId="076AA032" w14:textId="77777777" w:rsidR="00714605" w:rsidRDefault="00714605" w:rsidP="00714605">
      <w:pPr>
        <w:pStyle w:val="a6"/>
        <w:numPr>
          <w:ilvl w:val="0"/>
          <w:numId w:val="7"/>
        </w:numPr>
      </w:pPr>
      <w:r>
        <w:t>укрепления здоровья;</w:t>
      </w:r>
    </w:p>
    <w:p w14:paraId="209054DD" w14:textId="77777777" w:rsidR="00714605" w:rsidRDefault="00714605" w:rsidP="00714605">
      <w:pPr>
        <w:pStyle w:val="a6"/>
        <w:numPr>
          <w:ilvl w:val="0"/>
          <w:numId w:val="7"/>
        </w:numPr>
      </w:pPr>
      <w:r>
        <w:t>лечение;</w:t>
      </w:r>
    </w:p>
    <w:p w14:paraId="5C146CB0" w14:textId="77777777" w:rsidR="00714605" w:rsidRDefault="00714605" w:rsidP="00714605">
      <w:pPr>
        <w:pStyle w:val="a6"/>
        <w:numPr>
          <w:ilvl w:val="0"/>
          <w:numId w:val="7"/>
        </w:numPr>
      </w:pPr>
      <w:r>
        <w:t>реабилитация и поддержка</w:t>
      </w:r>
    </w:p>
    <w:p w14:paraId="169A83F1" w14:textId="77777777" w:rsidR="00714605" w:rsidRDefault="00714605" w:rsidP="00714605">
      <w:pPr>
        <w:pStyle w:val="a6"/>
        <w:numPr>
          <w:ilvl w:val="0"/>
          <w:numId w:val="7"/>
        </w:numPr>
      </w:pPr>
      <w:r>
        <w:t>содействие в само-и взаимопомощи.</w:t>
      </w:r>
    </w:p>
    <w:p w14:paraId="40C46C86" w14:textId="77777777" w:rsidR="00714605" w:rsidRDefault="00714605" w:rsidP="00307D97">
      <w:pPr>
        <w:pStyle w:val="a6"/>
        <w:spacing w:before="60"/>
        <w:ind w:firstLine="709"/>
        <w:rPr>
          <w:u w:val="single"/>
        </w:rPr>
      </w:pPr>
      <w:r>
        <w:rPr>
          <w:u w:val="single"/>
        </w:rPr>
        <w:t>Целесообразно выделить два основных стратегических элемента ПМСП:</w:t>
      </w:r>
    </w:p>
    <w:p w14:paraId="4A841E74" w14:textId="77777777" w:rsidR="00714605" w:rsidRDefault="00714605" w:rsidP="00714605">
      <w:pPr>
        <w:pStyle w:val="a6"/>
        <w:numPr>
          <w:ilvl w:val="0"/>
          <w:numId w:val="7"/>
        </w:numPr>
      </w:pPr>
      <w:r>
        <w:t>необходимость ориентации услуг в области здравоохранения таким образом, чтобы ПМСП являлась ядром системы здравоохранения, в то время как вторичная и третичная медицинская помощь выступали в качестве вспомогательных консультационных элементов;</w:t>
      </w:r>
    </w:p>
    <w:p w14:paraId="499136CF" w14:textId="77777777" w:rsidR="00714605" w:rsidRDefault="00714605" w:rsidP="00714605">
      <w:pPr>
        <w:pStyle w:val="a6"/>
        <w:numPr>
          <w:ilvl w:val="0"/>
          <w:numId w:val="7"/>
        </w:numPr>
      </w:pPr>
      <w:r>
        <w:t>разработка современных медико-организационных технологий для эффективного использования ресурсов и их перераспределение из больниц в сектор ПМСП;</w:t>
      </w:r>
    </w:p>
    <w:p w14:paraId="62F087E7" w14:textId="77777777" w:rsidR="00714605" w:rsidRDefault="00714605" w:rsidP="00714605">
      <w:pPr>
        <w:pStyle w:val="a6"/>
      </w:pPr>
      <w:r>
        <w:t xml:space="preserve">таким образом, </w:t>
      </w:r>
      <w:r>
        <w:rPr>
          <w:u w:val="single"/>
        </w:rPr>
        <w:t>ПМСП должна включать в себя следующие составляющие</w:t>
      </w:r>
      <w:r>
        <w:t xml:space="preserve">: </w:t>
      </w:r>
    </w:p>
    <w:p w14:paraId="409A878D" w14:textId="77777777" w:rsidR="00714605" w:rsidRDefault="00714605" w:rsidP="00714605">
      <w:pPr>
        <w:pStyle w:val="a6"/>
        <w:numPr>
          <w:ilvl w:val="0"/>
          <w:numId w:val="7"/>
        </w:numPr>
      </w:pPr>
      <w:r>
        <w:t>санитарное просвещение по актуальным проблемам охраны здоровья и способам их решения, включая профилактику;</w:t>
      </w:r>
    </w:p>
    <w:p w14:paraId="034F15E0" w14:textId="77777777" w:rsidR="00714605" w:rsidRDefault="00714605" w:rsidP="00714605">
      <w:pPr>
        <w:pStyle w:val="a6"/>
        <w:numPr>
          <w:ilvl w:val="0"/>
          <w:numId w:val="7"/>
        </w:numPr>
      </w:pPr>
      <w:r>
        <w:t xml:space="preserve">обеспечение достаточным количеством продуктов питания и содействие рациональному питанию; </w:t>
      </w:r>
    </w:p>
    <w:p w14:paraId="0C06EA33" w14:textId="77777777" w:rsidR="00714605" w:rsidRDefault="00714605" w:rsidP="00714605">
      <w:pPr>
        <w:pStyle w:val="a6"/>
        <w:numPr>
          <w:ilvl w:val="0"/>
          <w:numId w:val="7"/>
        </w:numPr>
      </w:pPr>
      <w:r>
        <w:t>снабжение достаточным количеством чистой питьевой воды;</w:t>
      </w:r>
    </w:p>
    <w:p w14:paraId="0053665F" w14:textId="77777777" w:rsidR="00714605" w:rsidRDefault="00714605" w:rsidP="00714605">
      <w:pPr>
        <w:pStyle w:val="a6"/>
        <w:numPr>
          <w:ilvl w:val="0"/>
          <w:numId w:val="7"/>
        </w:numPr>
      </w:pPr>
      <w:r>
        <w:t>проведение основных санитарно-гигиенических мероприятий;</w:t>
      </w:r>
    </w:p>
    <w:p w14:paraId="1A8B0BB1" w14:textId="77777777" w:rsidR="00714605" w:rsidRDefault="00714605" w:rsidP="00714605">
      <w:pPr>
        <w:pStyle w:val="a6"/>
        <w:numPr>
          <w:ilvl w:val="0"/>
          <w:numId w:val="7"/>
        </w:numPr>
      </w:pPr>
      <w:r>
        <w:t>охрана здоровья матери и ребенка, включая планирование семьи</w:t>
      </w:r>
    </w:p>
    <w:p w14:paraId="634C50EE" w14:textId="77777777" w:rsidR="00714605" w:rsidRDefault="00714605" w:rsidP="00714605">
      <w:pPr>
        <w:pStyle w:val="a6"/>
        <w:numPr>
          <w:ilvl w:val="0"/>
          <w:numId w:val="7"/>
        </w:numPr>
      </w:pPr>
      <w:r>
        <w:t>вакцинация против основных инфекционных болезней;</w:t>
      </w:r>
    </w:p>
    <w:p w14:paraId="01C9B4A8" w14:textId="77777777" w:rsidR="00714605" w:rsidRDefault="00714605" w:rsidP="00714605">
      <w:pPr>
        <w:pStyle w:val="a6"/>
        <w:numPr>
          <w:ilvl w:val="0"/>
          <w:numId w:val="7"/>
        </w:numPr>
      </w:pPr>
      <w:r>
        <w:t>лечение распространенных заболеваний и травм;</w:t>
      </w:r>
    </w:p>
    <w:p w14:paraId="32242FD4" w14:textId="77777777" w:rsidR="00714605" w:rsidRDefault="00714605" w:rsidP="00714605">
      <w:pPr>
        <w:pStyle w:val="a6"/>
        <w:numPr>
          <w:ilvl w:val="0"/>
          <w:numId w:val="7"/>
        </w:numPr>
      </w:pPr>
      <w:r>
        <w:t>обеспечение основными лекарственными средствами.</w:t>
      </w:r>
    </w:p>
    <w:p w14:paraId="314BA499" w14:textId="77777777" w:rsidR="00714605" w:rsidRDefault="00714605" w:rsidP="00307D97">
      <w:pPr>
        <w:pStyle w:val="a6"/>
        <w:ind w:firstLine="709"/>
      </w:pPr>
      <w:r>
        <w:t>В Ро</w:t>
      </w:r>
      <w:r w:rsidR="00F37FE0">
        <w:t>ссии концепция ПМСП ориентирова</w:t>
      </w:r>
      <w:r>
        <w:t>на преимущественно на оказание медицинской помощи в амбулаторно-поликлинических учреждениях .</w:t>
      </w:r>
    </w:p>
    <w:p w14:paraId="3DF63E20" w14:textId="77777777" w:rsidR="00714605" w:rsidRDefault="00714605" w:rsidP="00307D97">
      <w:pPr>
        <w:pStyle w:val="a6"/>
        <w:spacing w:before="60"/>
        <w:ind w:firstLine="709"/>
      </w:pPr>
      <w:r>
        <w:rPr>
          <w:u w:val="single"/>
        </w:rPr>
        <w:t>Амбулаторно-поликлиническая помощь</w:t>
      </w:r>
      <w:r>
        <w:t xml:space="preserve"> – самый массовый вид медицинской помощи; в амбулаторно-поликлинических учреждениях осуществляется высококвалифицированное обслуживание около 80% всех больных; ежегодно в среднем житель страны 9 раз посещает поликлинику или вызывает врача на дом. </w:t>
      </w:r>
    </w:p>
    <w:p w14:paraId="2ABA2279" w14:textId="77777777" w:rsidR="00714605" w:rsidRDefault="00714605" w:rsidP="00714605">
      <w:pPr>
        <w:pStyle w:val="a6"/>
        <w:spacing w:before="60"/>
        <w:ind w:left="357"/>
      </w:pPr>
      <w:r>
        <w:rPr>
          <w:u w:val="single"/>
        </w:rPr>
        <w:t>Основными принципами амбулаторно-поликлинической помощи являются</w:t>
      </w:r>
      <w:r>
        <w:t>:</w:t>
      </w:r>
    </w:p>
    <w:p w14:paraId="41C9556C" w14:textId="77777777" w:rsidR="00714605" w:rsidRDefault="00714605" w:rsidP="00714605">
      <w:pPr>
        <w:pStyle w:val="a6"/>
        <w:numPr>
          <w:ilvl w:val="0"/>
          <w:numId w:val="7"/>
        </w:numPr>
      </w:pPr>
      <w:r>
        <w:lastRenderedPageBreak/>
        <w:t>участковость;</w:t>
      </w:r>
    </w:p>
    <w:p w14:paraId="63DEE56D" w14:textId="77777777" w:rsidR="00714605" w:rsidRDefault="00714605" w:rsidP="00714605">
      <w:pPr>
        <w:pStyle w:val="a6"/>
        <w:numPr>
          <w:ilvl w:val="0"/>
          <w:numId w:val="7"/>
        </w:numPr>
      </w:pPr>
      <w:r>
        <w:t>доступность</w:t>
      </w:r>
    </w:p>
    <w:p w14:paraId="79147497" w14:textId="77777777" w:rsidR="00714605" w:rsidRDefault="00714605" w:rsidP="00714605">
      <w:pPr>
        <w:pStyle w:val="a6"/>
        <w:numPr>
          <w:ilvl w:val="0"/>
          <w:numId w:val="7"/>
        </w:numPr>
      </w:pPr>
      <w:r>
        <w:t>профилактическая направленность</w:t>
      </w:r>
    </w:p>
    <w:p w14:paraId="20C9B793" w14:textId="77777777" w:rsidR="00714605" w:rsidRDefault="00714605" w:rsidP="00714605">
      <w:pPr>
        <w:pStyle w:val="a6"/>
        <w:numPr>
          <w:ilvl w:val="0"/>
          <w:numId w:val="7"/>
        </w:numPr>
      </w:pPr>
      <w:r>
        <w:t>преемственность и этапность лечения.</w:t>
      </w:r>
    </w:p>
    <w:p w14:paraId="75943979" w14:textId="77777777" w:rsidR="00714605" w:rsidRDefault="00714605" w:rsidP="00714605">
      <w:pPr>
        <w:pStyle w:val="a6"/>
        <w:ind w:firstLine="709"/>
      </w:pPr>
      <w:r>
        <w:t>Рассмотрим более подробно эти принципы.</w:t>
      </w:r>
    </w:p>
    <w:p w14:paraId="526DC434" w14:textId="77777777" w:rsidR="00714605" w:rsidRDefault="00714605" w:rsidP="00714605">
      <w:pPr>
        <w:pStyle w:val="a6"/>
        <w:ind w:firstLine="720"/>
      </w:pPr>
      <w:r>
        <w:t>Большинство амбулаторно-поликлинических учреждений работают по участковому принципу, т.е. за учреждениями закреплены определенные территории, которые в свою очередь разделены на территориальные участки. Участки формируются в зависимости от численности населения. За каждым участком закреплены участковый врач (терапевт) и участковая медсестра. Терапевтические участки формируются из расчета 1700 жителей в возрасте 18 лет и старше.</w:t>
      </w:r>
    </w:p>
    <w:p w14:paraId="580CD26F" w14:textId="77777777" w:rsidR="00714605" w:rsidRDefault="00714605" w:rsidP="00714605">
      <w:pPr>
        <w:pStyle w:val="a6"/>
        <w:ind w:firstLine="720"/>
      </w:pPr>
      <w:r>
        <w:t>В связи с переходом на подушевой принцип финансирования здравоохранения важно точно знать численность населения участков. Для этого силами участковых медсестер периодически проводятся переписи населения. При формировании их для обеспечения равных условий работы участковых врачей следует учитывать не только численность населения, но и протяженность участка, тип застройки, удаленность от поликлиники, наличие автотранспорта  и другие факторы.</w:t>
      </w:r>
    </w:p>
    <w:p w14:paraId="7EF1DA77" w14:textId="77777777" w:rsidR="00714605" w:rsidRDefault="00714605" w:rsidP="00714605">
      <w:pPr>
        <w:pStyle w:val="a6"/>
        <w:spacing w:before="60"/>
        <w:ind w:firstLine="709"/>
      </w:pPr>
      <w:r>
        <w:rPr>
          <w:u w:val="single"/>
        </w:rPr>
        <w:t xml:space="preserve">Доступность </w:t>
      </w:r>
      <w:r>
        <w:t>амбулаторно-поликлинической  помощи обеспечивается широкой сетью амбулаторно-поликлинических учреждений, действующих на территории России. Любой житель страны фактически не имеет препятствий для обращения в амбулаторно-поликлиническое учреждение как по месту жительства, так и на той территории, где он в настоящее время находится. Доступность амбулаторно-поликлинической помощи обеспечивается и её бесплатностью по основным видам в рамках программы государственных гарантий оказания гражданам бесплатной медицинской помощи.</w:t>
      </w:r>
    </w:p>
    <w:p w14:paraId="1F5707E2" w14:textId="77777777" w:rsidR="00714605" w:rsidRDefault="00714605" w:rsidP="00714605">
      <w:pPr>
        <w:pStyle w:val="a6"/>
        <w:spacing w:before="60"/>
        <w:ind w:firstLine="709"/>
      </w:pPr>
      <w:r>
        <w:rPr>
          <w:u w:val="single"/>
        </w:rPr>
        <w:t>Профилактическая направленность</w:t>
      </w:r>
      <w:r>
        <w:t xml:space="preserve"> амбулаторно-поликлинической помощи выражается прежде всего в диспансерном методе работы многих учреждений, который подразумевает активное динамическое наблюдение за состоянием здоровья отдельных контингентов населения. Диспансерный метод применяется в работе с определенными группами здоровых людей (дети, беременные, военнослужащие, спортсмены и т.д.), а также с больными, подлежащими диспансерному наблюдению при использовании диспансерного метода работы осуществляется взятие этих контингентов на учет с целью раннего выявления заболеваний, диспансерного наблюдения, комплексного лечения, проведение мероприятий по оздоровлению условий труда и быта, предупреждению развития и распространения болезней, восстановлению трудоспособности и продлению периода активной жизнедеятельности.</w:t>
      </w:r>
    </w:p>
    <w:p w14:paraId="68D63E4B" w14:textId="77777777" w:rsidR="00714605" w:rsidRDefault="00714605" w:rsidP="00714605">
      <w:pPr>
        <w:pStyle w:val="a6"/>
        <w:ind w:firstLine="709"/>
      </w:pPr>
      <w:r>
        <w:t>С развитием экономических аспектов деятельности поликлиники (многоканальность финансирования, внедрение системы ОМС и платной медицины) профилактическая работа поликлиники осуществляется преимущественно по следующим направлениям:</w:t>
      </w:r>
    </w:p>
    <w:p w14:paraId="7E20B13D" w14:textId="77777777" w:rsidR="00714605" w:rsidRDefault="00714605" w:rsidP="00714605">
      <w:pPr>
        <w:pStyle w:val="a6"/>
        <w:spacing w:before="60"/>
        <w:ind w:left="426" w:hanging="426"/>
      </w:pPr>
      <w:r>
        <w:lastRenderedPageBreak/>
        <w:t>– проведение профилактических медицинских осмотров декретированных контингентов (по списку) в соответствии с договорами;</w:t>
      </w:r>
    </w:p>
    <w:p w14:paraId="473C63E0" w14:textId="77777777" w:rsidR="00714605" w:rsidRDefault="00714605" w:rsidP="00714605">
      <w:pPr>
        <w:pStyle w:val="a6"/>
        <w:spacing w:before="60"/>
        <w:ind w:left="426" w:hanging="426"/>
      </w:pPr>
      <w:r>
        <w:t>–  проведение профилактических осмотров контингентов с факторами риска (группы риска) с использованием скрининговых методов;</w:t>
      </w:r>
    </w:p>
    <w:p w14:paraId="72D065CF" w14:textId="77777777" w:rsidR="00714605" w:rsidRDefault="00714605" w:rsidP="00714605">
      <w:pPr>
        <w:pStyle w:val="a6"/>
        <w:spacing w:before="60"/>
        <w:ind w:left="426" w:hanging="426"/>
      </w:pPr>
      <w:r>
        <w:t>– диспансерное наблюдение за больными с хроническими заболеваниями, инвалидами и лицами особого социального статуса (воины-интернационалисты, участники ВОВ, герои РФ и др.) путем активного проведения комплекса профилактических мероприятий.</w:t>
      </w:r>
    </w:p>
    <w:p w14:paraId="3FDEA372" w14:textId="77777777" w:rsidR="00714605" w:rsidRDefault="00714605" w:rsidP="00714605">
      <w:pPr>
        <w:pStyle w:val="a6"/>
        <w:spacing w:before="60"/>
        <w:ind w:firstLine="709"/>
      </w:pPr>
      <w:r>
        <w:t>В практическом здравоохранении лечащие врачи прежде всего осуществляют отбор контингента для постановки на диспансерный учет. Существует ряд инструктивно-методических и нормативно-правовых актов, определяющих порядок постановки на учет больных в зависимости от нозологической формы.</w:t>
      </w:r>
    </w:p>
    <w:p w14:paraId="5B311FF5" w14:textId="77777777" w:rsidR="00714605" w:rsidRDefault="00714605" w:rsidP="00714605">
      <w:pPr>
        <w:pStyle w:val="a6"/>
        <w:ind w:firstLine="709"/>
      </w:pPr>
      <w:r>
        <w:t>Функциями лечащих врачей по отбору контингента для диспансерного наблюдения являются:</w:t>
      </w:r>
    </w:p>
    <w:p w14:paraId="06A3E827" w14:textId="77777777" w:rsidR="00714605" w:rsidRDefault="00714605" w:rsidP="00714605">
      <w:pPr>
        <w:pStyle w:val="a6"/>
        <w:spacing w:before="60"/>
        <w:ind w:left="284" w:hanging="284"/>
      </w:pPr>
      <w:r>
        <w:t>– оценка состояния здоровья пациента путем сбора объективных (обследование) и субъективных (жалобы) данных;</w:t>
      </w:r>
    </w:p>
    <w:p w14:paraId="590DD418" w14:textId="77777777" w:rsidR="00714605" w:rsidRDefault="00714605" w:rsidP="00714605">
      <w:pPr>
        <w:pStyle w:val="a6"/>
        <w:spacing w:before="60"/>
        <w:ind w:left="284" w:hanging="284"/>
      </w:pPr>
      <w:r>
        <w:t>– обоснование и определение группы диспансерного наблюдения;</w:t>
      </w:r>
    </w:p>
    <w:p w14:paraId="028E71D7" w14:textId="77777777" w:rsidR="00714605" w:rsidRDefault="00714605" w:rsidP="00714605">
      <w:pPr>
        <w:pStyle w:val="a6"/>
        <w:spacing w:before="60"/>
        <w:ind w:left="284" w:hanging="284"/>
      </w:pPr>
      <w:r>
        <w:t>– разработка мероприятий по предупреждению рецидивов, инвалидизации и смертности;</w:t>
      </w:r>
    </w:p>
    <w:p w14:paraId="2DB205C5" w14:textId="77777777" w:rsidR="00714605" w:rsidRDefault="00714605" w:rsidP="00714605">
      <w:pPr>
        <w:pStyle w:val="a6"/>
        <w:spacing w:before="60"/>
        <w:ind w:left="284" w:hanging="284"/>
      </w:pPr>
      <w:r>
        <w:t>– оформление необходимой документации.</w:t>
      </w:r>
    </w:p>
    <w:p w14:paraId="2194270B" w14:textId="77777777" w:rsidR="00714605" w:rsidRDefault="00714605" w:rsidP="00714605">
      <w:pPr>
        <w:pStyle w:val="a6"/>
        <w:spacing w:before="60"/>
        <w:ind w:firstLine="709"/>
      </w:pPr>
      <w:r>
        <w:rPr>
          <w:u w:val="single"/>
        </w:rPr>
        <w:t>Преемственность и этапность лечения.</w:t>
      </w:r>
      <w:r>
        <w:t xml:space="preserve"> Амбулаторно-поликлиническая помощь является первым этапом единой цепочки лечебно-профилактического процесса: </w:t>
      </w:r>
      <w:r>
        <w:rPr>
          <w:i/>
        </w:rPr>
        <w:t>поликлиника – стационар – учреждения восстановительного лечения</w:t>
      </w:r>
      <w:r>
        <w:t>.</w:t>
      </w:r>
    </w:p>
    <w:p w14:paraId="4BAA9E9F" w14:textId="77777777" w:rsidR="00714605" w:rsidRDefault="00714605" w:rsidP="00714605">
      <w:pPr>
        <w:pStyle w:val="a6"/>
        <w:ind w:firstLine="720"/>
      </w:pPr>
      <w:r>
        <w:t>Кроме того, и в самой поликлинике может быть несколько этапов лечения. Обычно пациент вначале обращается к участковому врачу. В случае необходимости больной может быть направлен в консультативную поликлинику, в консультативно-диагностический центр, в диспансер по профилю заболевания. Между всеми звеньями амбулаторно-поликлинической помощи должна существовать преемственность, позволяющая исключать дублирование обследований и ведения медицинской документации, обеспечивать комплексность лечения и диагностики, объединение усилий в профилактической работе. В вопросах противоэпидемической деятельности амбулаторно-поликлинические учреждения работают в тесном контакте с Территориальным Управлением (ТУ) Федеральной службы по надзору в сфере защиты прав потребителей и благополучия человека, а также с филиалами ТУ.</w:t>
      </w:r>
    </w:p>
    <w:p w14:paraId="6B941A7E" w14:textId="77777777" w:rsidR="00714605" w:rsidRPr="00714605" w:rsidRDefault="00714605" w:rsidP="00714605">
      <w:pPr>
        <w:spacing w:before="120" w:after="60" w:line="240" w:lineRule="auto"/>
        <w:ind w:left="425" w:hanging="425"/>
        <w:jc w:val="center"/>
        <w:rPr>
          <w:rFonts w:ascii="Times New Roman" w:eastAsia="Times New Roman" w:hAnsi="Times New Roman" w:cs="Times New Roman"/>
          <w:b/>
          <w:sz w:val="28"/>
          <w:szCs w:val="28"/>
          <w:lang w:eastAsia="ru-RU"/>
        </w:rPr>
      </w:pPr>
      <w:r w:rsidRPr="00714605">
        <w:rPr>
          <w:rFonts w:ascii="Times New Roman" w:eastAsia="Times New Roman" w:hAnsi="Times New Roman" w:cs="Times New Roman"/>
          <w:b/>
          <w:sz w:val="28"/>
          <w:szCs w:val="28"/>
          <w:lang w:eastAsia="ru-RU"/>
        </w:rPr>
        <w:t>Классификация амбулаторно-поликлинических учреждений.</w:t>
      </w:r>
    </w:p>
    <w:p w14:paraId="2BC940B9" w14:textId="77777777" w:rsidR="00714605" w:rsidRPr="00714605" w:rsidRDefault="00C40D95" w:rsidP="00714605">
      <w:pPr>
        <w:spacing w:after="0" w:line="240" w:lineRule="auto"/>
        <w:ind w:firstLine="567"/>
        <w:jc w:val="both"/>
        <w:rPr>
          <w:rFonts w:ascii="Times New Roman" w:eastAsia="Times New Roman" w:hAnsi="Times New Roman" w:cs="Times New Roman"/>
          <w:sz w:val="28"/>
          <w:szCs w:val="28"/>
          <w:lang w:eastAsia="ru-RU"/>
        </w:rPr>
      </w:pPr>
      <w:r w:rsidRPr="00B45B43">
        <w:rPr>
          <w:rFonts w:ascii="Times New Roman" w:hAnsi="Times New Roman" w:cs="Times New Roman"/>
          <w:color w:val="000000"/>
          <w:sz w:val="28"/>
          <w:szCs w:val="28"/>
        </w:rPr>
        <w:t xml:space="preserve">В соответствии с </w:t>
      </w:r>
      <w:r w:rsidRPr="0018767D">
        <w:rPr>
          <w:rFonts w:ascii="Times New Roman" w:hAnsi="Times New Roman" w:cs="Times New Roman"/>
          <w:color w:val="000000"/>
          <w:sz w:val="28"/>
          <w:szCs w:val="28"/>
        </w:rPr>
        <w:t>Приказом Министерства здравоохранения Российской Федерации от 06.08.2013 г. № 529н «Об утверждении номенклату</w:t>
      </w:r>
      <w:r w:rsidRPr="0018767D">
        <w:rPr>
          <w:rFonts w:ascii="Times New Roman" w:hAnsi="Times New Roman" w:cs="Times New Roman"/>
          <w:color w:val="000000"/>
          <w:sz w:val="28"/>
          <w:szCs w:val="28"/>
        </w:rPr>
        <w:softHyphen/>
        <w:t>ры медицинских организаций»</w:t>
      </w:r>
      <w:r w:rsidR="00714605" w:rsidRPr="00714605">
        <w:rPr>
          <w:rFonts w:ascii="Times New Roman" w:eastAsia="Times New Roman" w:hAnsi="Times New Roman" w:cs="Times New Roman"/>
          <w:sz w:val="28"/>
          <w:szCs w:val="28"/>
          <w:lang w:eastAsia="ru-RU"/>
        </w:rPr>
        <w:t>амбулаторно-поликлинические учреждения включают сле</w:t>
      </w:r>
      <w:r w:rsidR="00714605" w:rsidRPr="00714605">
        <w:rPr>
          <w:rFonts w:ascii="Times New Roman" w:eastAsia="Times New Roman" w:hAnsi="Times New Roman" w:cs="Times New Roman"/>
          <w:sz w:val="28"/>
          <w:szCs w:val="28"/>
          <w:lang w:eastAsia="ru-RU"/>
        </w:rPr>
        <w:softHyphen/>
        <w:t>дующие наименования:</w:t>
      </w:r>
    </w:p>
    <w:p w14:paraId="62C4B0E1" w14:textId="77777777" w:rsidR="00714605" w:rsidRPr="00714605" w:rsidRDefault="00714605" w:rsidP="00714605">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lastRenderedPageBreak/>
        <w:t>1.3.1.</w:t>
      </w:r>
      <w:r w:rsidRPr="00714605">
        <w:rPr>
          <w:rFonts w:ascii="Times New Roman" w:eastAsia="Times New Roman" w:hAnsi="Times New Roman" w:cs="Times New Roman"/>
          <w:sz w:val="28"/>
          <w:szCs w:val="28"/>
          <w:lang w:eastAsia="ru-RU"/>
        </w:rPr>
        <w:t xml:space="preserve"> Амбулатория.</w:t>
      </w:r>
    </w:p>
    <w:p w14:paraId="2EC28001" w14:textId="77777777" w:rsidR="00714605" w:rsidRPr="00714605" w:rsidRDefault="00714605" w:rsidP="00714605">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1.3.2.</w:t>
      </w:r>
      <w:r w:rsidRPr="00714605">
        <w:rPr>
          <w:rFonts w:ascii="Times New Roman" w:eastAsia="Times New Roman" w:hAnsi="Times New Roman" w:cs="Times New Roman"/>
          <w:sz w:val="28"/>
          <w:szCs w:val="28"/>
          <w:lang w:eastAsia="ru-RU"/>
        </w:rPr>
        <w:t xml:space="preserve"> Поликлиники, в том числе:</w:t>
      </w:r>
    </w:p>
    <w:p w14:paraId="76B57F26" w14:textId="77777777" w:rsidR="00714605" w:rsidRPr="00714605" w:rsidRDefault="00714605" w:rsidP="00714605">
      <w:pPr>
        <w:numPr>
          <w:ilvl w:val="0"/>
          <w:numId w:val="8"/>
        </w:numPr>
        <w:autoSpaceDE w:val="0"/>
        <w:autoSpaceDN w:val="0"/>
        <w:adjustRightInd w:val="0"/>
        <w:spacing w:before="60" w:after="0" w:line="240" w:lineRule="auto"/>
        <w:ind w:left="851"/>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городская, в том числе детская;</w:t>
      </w:r>
    </w:p>
    <w:p w14:paraId="2BDBDE60" w14:textId="77777777" w:rsidR="00714605" w:rsidRPr="00714605" w:rsidRDefault="00714605" w:rsidP="00714605">
      <w:pPr>
        <w:numPr>
          <w:ilvl w:val="0"/>
          <w:numId w:val="8"/>
        </w:numPr>
        <w:autoSpaceDE w:val="0"/>
        <w:autoSpaceDN w:val="0"/>
        <w:adjustRightInd w:val="0"/>
        <w:spacing w:before="60" w:after="0" w:line="240" w:lineRule="auto"/>
        <w:ind w:left="851"/>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центральная районная;</w:t>
      </w:r>
    </w:p>
    <w:p w14:paraId="2CEECF3C" w14:textId="77777777" w:rsidR="00714605" w:rsidRPr="00714605" w:rsidRDefault="00714605" w:rsidP="00714605">
      <w:pPr>
        <w:numPr>
          <w:ilvl w:val="0"/>
          <w:numId w:val="8"/>
        </w:numPr>
        <w:autoSpaceDE w:val="0"/>
        <w:autoSpaceDN w:val="0"/>
        <w:adjustRightInd w:val="0"/>
        <w:spacing w:before="60" w:after="0" w:line="240" w:lineRule="auto"/>
        <w:ind w:left="851"/>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стоматологическая, в том числе детская;</w:t>
      </w:r>
    </w:p>
    <w:p w14:paraId="6090F9C6" w14:textId="77777777" w:rsidR="00714605" w:rsidRPr="00714605" w:rsidRDefault="00714605" w:rsidP="00714605">
      <w:pPr>
        <w:numPr>
          <w:ilvl w:val="0"/>
          <w:numId w:val="8"/>
        </w:numPr>
        <w:autoSpaceDE w:val="0"/>
        <w:autoSpaceDN w:val="0"/>
        <w:adjustRightInd w:val="0"/>
        <w:spacing w:before="60" w:after="0" w:line="240" w:lineRule="auto"/>
        <w:ind w:left="851"/>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консультативно-диагностическая, в том числе для детей;</w:t>
      </w:r>
    </w:p>
    <w:p w14:paraId="34CB1DFC" w14:textId="77777777" w:rsidR="00714605" w:rsidRPr="00714605" w:rsidRDefault="00714605" w:rsidP="00714605">
      <w:pPr>
        <w:numPr>
          <w:ilvl w:val="0"/>
          <w:numId w:val="8"/>
        </w:numPr>
        <w:autoSpaceDE w:val="0"/>
        <w:autoSpaceDN w:val="0"/>
        <w:adjustRightInd w:val="0"/>
        <w:spacing w:before="60" w:after="0" w:line="240" w:lineRule="auto"/>
        <w:ind w:left="851"/>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психотерапевтическая;</w:t>
      </w:r>
    </w:p>
    <w:p w14:paraId="6F4A2C74" w14:textId="77777777" w:rsidR="00714605" w:rsidRPr="00714605" w:rsidRDefault="00714605" w:rsidP="00714605">
      <w:pPr>
        <w:numPr>
          <w:ilvl w:val="0"/>
          <w:numId w:val="8"/>
        </w:numPr>
        <w:autoSpaceDE w:val="0"/>
        <w:autoSpaceDN w:val="0"/>
        <w:adjustRightInd w:val="0"/>
        <w:spacing w:before="60" w:after="0" w:line="240" w:lineRule="auto"/>
        <w:ind w:left="851"/>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физиотерапевтическая.</w:t>
      </w:r>
    </w:p>
    <w:p w14:paraId="0B984B2A" w14:textId="77777777" w:rsidR="00714605" w:rsidRPr="00714605" w:rsidRDefault="00714605" w:rsidP="00714605">
      <w:pPr>
        <w:spacing w:after="0" w:line="240" w:lineRule="auto"/>
        <w:ind w:firstLine="567"/>
        <w:jc w:val="both"/>
        <w:rPr>
          <w:rFonts w:ascii="Times New Roman" w:eastAsia="Times New Roman" w:hAnsi="Times New Roman" w:cs="Times New Roman"/>
          <w:i/>
          <w:sz w:val="10"/>
          <w:szCs w:val="10"/>
          <w:lang w:eastAsia="ru-RU"/>
        </w:rPr>
      </w:pPr>
    </w:p>
    <w:p w14:paraId="6C8848D2" w14:textId="77777777" w:rsidR="00714605" w:rsidRPr="00714605" w:rsidRDefault="00714605" w:rsidP="00714605">
      <w:pPr>
        <w:spacing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Вышеперечисленные учреждения оказывают преимущественно амбулаторно-поликлинический вид медицинской помощи, который характеризуется следующими особенностями:</w:t>
      </w:r>
    </w:p>
    <w:p w14:paraId="435E93D4" w14:textId="77777777" w:rsidR="00714605" w:rsidRPr="00714605" w:rsidRDefault="00714605" w:rsidP="00714605">
      <w:pPr>
        <w:spacing w:before="60" w:after="0" w:line="240" w:lineRule="auto"/>
        <w:ind w:left="425" w:hanging="425"/>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А. Большая часть амбулаторно-поликлинических учреждений (амбулатория, городская, детская городская, детская стоматологиче</w:t>
      </w:r>
      <w:r w:rsidRPr="00714605">
        <w:rPr>
          <w:rFonts w:ascii="Times New Roman" w:eastAsia="Times New Roman" w:hAnsi="Times New Roman" w:cs="Times New Roman"/>
          <w:sz w:val="28"/>
          <w:szCs w:val="28"/>
          <w:lang w:eastAsia="ru-RU"/>
        </w:rPr>
        <w:softHyphen/>
        <w:t>ская, центральная районная) оказывают первичную медико-социальную помощь и обеспечивают медицинскую помощь преиму</w:t>
      </w:r>
      <w:r w:rsidRPr="00714605">
        <w:rPr>
          <w:rFonts w:ascii="Times New Roman" w:eastAsia="Times New Roman" w:hAnsi="Times New Roman" w:cs="Times New Roman"/>
          <w:sz w:val="28"/>
          <w:szCs w:val="28"/>
          <w:lang w:eastAsia="ru-RU"/>
        </w:rPr>
        <w:softHyphen/>
        <w:t>щественно по месту жительства с учетом интересов застрахованных граждан.</w:t>
      </w:r>
    </w:p>
    <w:p w14:paraId="1E5A0974" w14:textId="77777777" w:rsidR="00714605" w:rsidRPr="00714605" w:rsidRDefault="00714605" w:rsidP="00714605">
      <w:pPr>
        <w:spacing w:before="60" w:after="0" w:line="240" w:lineRule="auto"/>
        <w:ind w:left="425" w:hanging="425"/>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Б. Решение проблем здоровья населения (лечение, профилактика и др.) осуществляется на базе своих учреждений либо оказывается помощь на дому.</w:t>
      </w:r>
    </w:p>
    <w:p w14:paraId="7F296E05" w14:textId="77777777" w:rsidR="00714605" w:rsidRPr="00714605" w:rsidRDefault="00714605" w:rsidP="00714605">
      <w:pPr>
        <w:spacing w:before="60" w:after="0" w:line="240" w:lineRule="auto"/>
        <w:ind w:left="425" w:hanging="425"/>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В. Это наиболее дешевый вид медицинской помощи по сравне</w:t>
      </w:r>
      <w:r w:rsidRPr="00714605">
        <w:rPr>
          <w:rFonts w:ascii="Times New Roman" w:eastAsia="Times New Roman" w:hAnsi="Times New Roman" w:cs="Times New Roman"/>
          <w:sz w:val="28"/>
          <w:szCs w:val="28"/>
          <w:lang w:eastAsia="ru-RU"/>
        </w:rPr>
        <w:softHyphen/>
        <w:t>нию с другими (стационарным, санаторно-курортным).</w:t>
      </w:r>
    </w:p>
    <w:p w14:paraId="736EAF92" w14:textId="77777777" w:rsidR="00714605" w:rsidRPr="00714605" w:rsidRDefault="00714605" w:rsidP="00714605">
      <w:pPr>
        <w:spacing w:before="60" w:after="0" w:line="240" w:lineRule="auto"/>
        <w:ind w:left="425" w:hanging="425"/>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Г. Амбулаторно-поликлинический вид помощи гарантирован конституцией и законами и многими законодательными актами (За</w:t>
      </w:r>
      <w:r w:rsidRPr="00714605">
        <w:rPr>
          <w:rFonts w:ascii="Times New Roman" w:eastAsia="Times New Roman" w:hAnsi="Times New Roman" w:cs="Times New Roman"/>
          <w:sz w:val="28"/>
          <w:szCs w:val="28"/>
          <w:lang w:eastAsia="ru-RU"/>
        </w:rPr>
        <w:softHyphen/>
        <w:t>кон «О медицинском страховании граждан».Основы законодательст</w:t>
      </w:r>
      <w:r w:rsidRPr="00714605">
        <w:rPr>
          <w:rFonts w:ascii="Times New Roman" w:eastAsia="Times New Roman" w:hAnsi="Times New Roman" w:cs="Times New Roman"/>
          <w:sz w:val="28"/>
          <w:szCs w:val="28"/>
          <w:lang w:eastAsia="ru-RU"/>
        </w:rPr>
        <w:softHyphen/>
        <w:t>ва об охране здоровья населения РФ и др.).</w:t>
      </w:r>
    </w:p>
    <w:p w14:paraId="78527AAF" w14:textId="77777777" w:rsidR="00714605" w:rsidRPr="00714605" w:rsidRDefault="00714605" w:rsidP="00714605">
      <w:pPr>
        <w:spacing w:before="60" w:after="0" w:line="240" w:lineRule="auto"/>
        <w:ind w:left="425" w:hanging="425"/>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Д. Это самый доступный и массовый вид медицинской помощи. Из всех обратившихся 80% начинает и заканчивает лечение в амбулаторно-поликлинических учреждениях, а лишь 20% госпитализируется в стационарные учреждения.</w:t>
      </w:r>
    </w:p>
    <w:p w14:paraId="0F397527" w14:textId="77777777" w:rsidR="00714605" w:rsidRPr="00714605" w:rsidRDefault="00714605" w:rsidP="00714605">
      <w:pPr>
        <w:spacing w:before="6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Мощность поликлиники определяется плановыми возможностями посещений в смену. Существуют группировки поликлиник по категориям:</w:t>
      </w:r>
    </w:p>
    <w:p w14:paraId="2A500A19" w14:textId="77777777" w:rsidR="00714605" w:rsidRPr="00714605" w:rsidRDefault="00714605" w:rsidP="00714605">
      <w:pPr>
        <w:spacing w:before="60" w:after="0" w:line="240" w:lineRule="auto"/>
        <w:ind w:firstLine="709"/>
        <w:jc w:val="both"/>
        <w:rPr>
          <w:rFonts w:ascii="Times New Roman" w:eastAsia="Times New Roman" w:hAnsi="Times New Roman" w:cs="Times New Roman"/>
          <w:sz w:val="10"/>
          <w:szCs w:val="10"/>
          <w:lang w:eastAsia="ru-RU"/>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7620"/>
      </w:tblGrid>
      <w:tr w:rsidR="00714605" w:rsidRPr="00714605" w14:paraId="6B7ABBED" w14:textId="77777777" w:rsidTr="00FF5FD0">
        <w:trPr>
          <w:trHeight w:val="410"/>
        </w:trPr>
        <w:tc>
          <w:tcPr>
            <w:tcW w:w="1844" w:type="dxa"/>
          </w:tcPr>
          <w:p w14:paraId="5BA02C02" w14:textId="77777777" w:rsidR="00714605" w:rsidRPr="00714605" w:rsidRDefault="00714605" w:rsidP="00FF5FD0">
            <w:pPr>
              <w:spacing w:before="60" w:after="0" w:line="240" w:lineRule="auto"/>
              <w:ind w:left="1"/>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1-я группа (категория)</w:t>
            </w:r>
          </w:p>
        </w:tc>
        <w:tc>
          <w:tcPr>
            <w:tcW w:w="7620" w:type="dxa"/>
          </w:tcPr>
          <w:p w14:paraId="2AC53B25" w14:textId="77777777" w:rsidR="00714605" w:rsidRPr="00714605" w:rsidRDefault="00714605" w:rsidP="00714605">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Свыше 1200 врачебных посещений в смену, обслуживает более 80 000 населения</w:t>
            </w:r>
          </w:p>
        </w:tc>
      </w:tr>
      <w:tr w:rsidR="00714605" w:rsidRPr="00714605" w14:paraId="0CE4AEFB" w14:textId="77777777" w:rsidTr="00FF5FD0">
        <w:trPr>
          <w:trHeight w:val="127"/>
        </w:trPr>
        <w:tc>
          <w:tcPr>
            <w:tcW w:w="1844" w:type="dxa"/>
          </w:tcPr>
          <w:p w14:paraId="5E8869DC" w14:textId="77777777" w:rsidR="00714605" w:rsidRPr="00714605" w:rsidRDefault="00714605" w:rsidP="00FF5FD0">
            <w:pPr>
              <w:spacing w:before="60" w:after="0" w:line="240" w:lineRule="auto"/>
              <w:ind w:left="1"/>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2-я группа (категория)</w:t>
            </w:r>
          </w:p>
        </w:tc>
        <w:tc>
          <w:tcPr>
            <w:tcW w:w="7620" w:type="dxa"/>
          </w:tcPr>
          <w:p w14:paraId="3251F304" w14:textId="77777777" w:rsidR="00714605" w:rsidRPr="00714605" w:rsidRDefault="00714605" w:rsidP="00714605">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751 – 1200 посещений в смену, обслуживает 50 – 79 тыс. населения</w:t>
            </w:r>
          </w:p>
        </w:tc>
      </w:tr>
      <w:tr w:rsidR="00714605" w:rsidRPr="00714605" w14:paraId="65FD2872" w14:textId="77777777" w:rsidTr="00FF5FD0">
        <w:trPr>
          <w:trHeight w:val="155"/>
        </w:trPr>
        <w:tc>
          <w:tcPr>
            <w:tcW w:w="1844" w:type="dxa"/>
          </w:tcPr>
          <w:p w14:paraId="3C199472" w14:textId="77777777" w:rsidR="00714605" w:rsidRPr="00714605" w:rsidRDefault="00714605" w:rsidP="00FF5FD0">
            <w:pPr>
              <w:spacing w:before="60" w:after="0" w:line="240" w:lineRule="auto"/>
              <w:ind w:left="1"/>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3-я группа (категория)</w:t>
            </w:r>
          </w:p>
        </w:tc>
        <w:tc>
          <w:tcPr>
            <w:tcW w:w="7620" w:type="dxa"/>
          </w:tcPr>
          <w:p w14:paraId="3C60BB45" w14:textId="77777777" w:rsidR="00714605" w:rsidRPr="00714605" w:rsidRDefault="00714605" w:rsidP="00714605">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501 – 750 посещений в смену, обслуживает 33 – 44 тыс. населения</w:t>
            </w:r>
          </w:p>
        </w:tc>
      </w:tr>
      <w:tr w:rsidR="00714605" w:rsidRPr="00714605" w14:paraId="393FD23F" w14:textId="77777777" w:rsidTr="00FF5FD0">
        <w:trPr>
          <w:trHeight w:val="212"/>
        </w:trPr>
        <w:tc>
          <w:tcPr>
            <w:tcW w:w="1844" w:type="dxa"/>
          </w:tcPr>
          <w:p w14:paraId="3C058A36" w14:textId="77777777" w:rsidR="00714605" w:rsidRPr="00714605" w:rsidRDefault="00714605" w:rsidP="00FF5FD0">
            <w:pPr>
              <w:spacing w:before="60" w:after="0" w:line="240" w:lineRule="auto"/>
              <w:ind w:left="1"/>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4-я группа (категория)</w:t>
            </w:r>
          </w:p>
        </w:tc>
        <w:tc>
          <w:tcPr>
            <w:tcW w:w="7620" w:type="dxa"/>
          </w:tcPr>
          <w:p w14:paraId="3B940991" w14:textId="77777777" w:rsidR="00714605" w:rsidRPr="00714605" w:rsidRDefault="00714605" w:rsidP="00714605">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251 – 500 посещений в смену, обслуживает 17 – 32 тыс. населения</w:t>
            </w:r>
          </w:p>
        </w:tc>
      </w:tr>
      <w:tr w:rsidR="00714605" w:rsidRPr="00714605" w14:paraId="0E3D3783" w14:textId="77777777" w:rsidTr="00FF5FD0">
        <w:trPr>
          <w:trHeight w:val="452"/>
        </w:trPr>
        <w:tc>
          <w:tcPr>
            <w:tcW w:w="1844" w:type="dxa"/>
          </w:tcPr>
          <w:p w14:paraId="60719B2B" w14:textId="77777777" w:rsidR="00714605" w:rsidRPr="00714605" w:rsidRDefault="00714605" w:rsidP="00FF5FD0">
            <w:pPr>
              <w:spacing w:before="60" w:after="0" w:line="240" w:lineRule="auto"/>
              <w:ind w:left="1"/>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xml:space="preserve">5-я группа </w:t>
            </w:r>
            <w:r w:rsidRPr="00714605">
              <w:rPr>
                <w:rFonts w:ascii="Times New Roman" w:eastAsia="Times New Roman" w:hAnsi="Times New Roman" w:cs="Times New Roman"/>
                <w:sz w:val="28"/>
                <w:szCs w:val="28"/>
                <w:lang w:eastAsia="ru-RU"/>
              </w:rPr>
              <w:lastRenderedPageBreak/>
              <w:t>(категория)</w:t>
            </w:r>
          </w:p>
        </w:tc>
        <w:tc>
          <w:tcPr>
            <w:tcW w:w="7620" w:type="dxa"/>
          </w:tcPr>
          <w:p w14:paraId="015AAA20" w14:textId="77777777" w:rsidR="00714605" w:rsidRPr="00714605" w:rsidRDefault="00714605" w:rsidP="00714605">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lastRenderedPageBreak/>
              <w:t>250 посещений в смену, обслуживает до 17 тыс. населения</w:t>
            </w:r>
          </w:p>
        </w:tc>
      </w:tr>
    </w:tbl>
    <w:p w14:paraId="5D8764AC" w14:textId="77777777" w:rsidR="00714605" w:rsidRPr="00714605" w:rsidRDefault="00714605" w:rsidP="00714605">
      <w:pPr>
        <w:spacing w:before="120" w:after="60" w:line="240" w:lineRule="auto"/>
        <w:jc w:val="center"/>
        <w:rPr>
          <w:rFonts w:ascii="Times New Roman" w:eastAsia="Times New Roman" w:hAnsi="Times New Roman" w:cs="Times New Roman"/>
          <w:b/>
          <w:sz w:val="28"/>
          <w:szCs w:val="28"/>
          <w:lang w:eastAsia="ru-RU"/>
        </w:rPr>
      </w:pPr>
      <w:r w:rsidRPr="00714605">
        <w:rPr>
          <w:rFonts w:ascii="Times New Roman" w:eastAsia="Times New Roman" w:hAnsi="Times New Roman" w:cs="Times New Roman"/>
          <w:b/>
          <w:sz w:val="28"/>
          <w:szCs w:val="28"/>
          <w:lang w:eastAsia="ru-RU"/>
        </w:rPr>
        <w:t>Организация работы городской поликлиники</w:t>
      </w:r>
    </w:p>
    <w:p w14:paraId="2E2DF5C9" w14:textId="77777777" w:rsidR="00714605" w:rsidRPr="00714605" w:rsidRDefault="00714605" w:rsidP="00714605">
      <w:pPr>
        <w:spacing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Основными задачами современной городской поликлиники явля</w:t>
      </w:r>
      <w:r w:rsidRPr="00714605">
        <w:rPr>
          <w:rFonts w:ascii="Times New Roman" w:eastAsia="Times New Roman" w:hAnsi="Times New Roman" w:cs="Times New Roman"/>
          <w:sz w:val="28"/>
          <w:szCs w:val="28"/>
          <w:lang w:eastAsia="ru-RU"/>
        </w:rPr>
        <w:softHyphen/>
        <w:t>ются:</w:t>
      </w:r>
    </w:p>
    <w:p w14:paraId="343AF357" w14:textId="77777777" w:rsidR="00714605" w:rsidRPr="00714605" w:rsidRDefault="00714605" w:rsidP="00714605">
      <w:pPr>
        <w:spacing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1. Оказание первичной медико-социальной помощи:</w:t>
      </w:r>
    </w:p>
    <w:p w14:paraId="549629D8" w14:textId="77777777" w:rsidR="00714605" w:rsidRPr="00714605" w:rsidRDefault="00714605" w:rsidP="00714605">
      <w:pPr>
        <w:spacing w:after="0" w:line="240" w:lineRule="auto"/>
        <w:ind w:left="567" w:hanging="283"/>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а) лечение острых заболеваний и травм, обострений хронических заболеваний;</w:t>
      </w:r>
    </w:p>
    <w:p w14:paraId="1FD02A1F" w14:textId="77777777" w:rsidR="00714605" w:rsidRPr="00714605" w:rsidRDefault="00714605" w:rsidP="00714605">
      <w:pPr>
        <w:spacing w:after="0" w:line="240" w:lineRule="auto"/>
        <w:ind w:left="567" w:hanging="283"/>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б) предупреждение рецидивов (обострений) хронических заболеваний;</w:t>
      </w:r>
    </w:p>
    <w:p w14:paraId="0FECBB42" w14:textId="77777777" w:rsidR="00714605" w:rsidRPr="00714605" w:rsidRDefault="00714605" w:rsidP="00714605">
      <w:pPr>
        <w:spacing w:after="0" w:line="240" w:lineRule="auto"/>
        <w:ind w:left="567" w:hanging="283"/>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в) проведение комплекса восстановительного лечения.</w:t>
      </w:r>
    </w:p>
    <w:p w14:paraId="07D89E35" w14:textId="77777777" w:rsidR="00714605" w:rsidRPr="00714605" w:rsidRDefault="00714605" w:rsidP="00714605">
      <w:pPr>
        <w:spacing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2. Оказание некоторых видов специализированной медицинской помощи.</w:t>
      </w:r>
    </w:p>
    <w:p w14:paraId="1C3A18D2" w14:textId="77777777" w:rsidR="00714605" w:rsidRPr="00714605" w:rsidRDefault="00714605" w:rsidP="00714605">
      <w:pPr>
        <w:spacing w:after="0" w:line="240" w:lineRule="auto"/>
        <w:ind w:left="284" w:hanging="284"/>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3. Сбор информации о состоянии здоровья населения (заболевае</w:t>
      </w:r>
      <w:r w:rsidRPr="00714605">
        <w:rPr>
          <w:rFonts w:ascii="Times New Roman" w:eastAsia="Times New Roman" w:hAnsi="Times New Roman" w:cs="Times New Roman"/>
          <w:sz w:val="28"/>
          <w:szCs w:val="28"/>
          <w:lang w:eastAsia="ru-RU"/>
        </w:rPr>
        <w:softHyphen/>
        <w:t>мости, инвалидности, смертности).</w:t>
      </w:r>
    </w:p>
    <w:p w14:paraId="7BD6E14A" w14:textId="77777777" w:rsidR="00714605" w:rsidRPr="00714605" w:rsidRDefault="00714605" w:rsidP="00714605">
      <w:pPr>
        <w:spacing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4. Участие в разработке и осуществлении профилактических ме</w:t>
      </w:r>
      <w:r w:rsidRPr="00714605">
        <w:rPr>
          <w:rFonts w:ascii="Times New Roman" w:eastAsia="Times New Roman" w:hAnsi="Times New Roman" w:cs="Times New Roman"/>
          <w:sz w:val="28"/>
          <w:szCs w:val="28"/>
          <w:lang w:eastAsia="ru-RU"/>
        </w:rPr>
        <w:softHyphen/>
        <w:t>роприятий в соответствии с территориальными программами профи</w:t>
      </w:r>
      <w:r w:rsidRPr="00714605">
        <w:rPr>
          <w:rFonts w:ascii="Times New Roman" w:eastAsia="Times New Roman" w:hAnsi="Times New Roman" w:cs="Times New Roman"/>
          <w:sz w:val="28"/>
          <w:szCs w:val="28"/>
          <w:lang w:eastAsia="ru-RU"/>
        </w:rPr>
        <w:softHyphen/>
        <w:t>лактики, в том числе комплекс противоэпидемических мероприятий. Гигиеническое воспитание населения.</w:t>
      </w:r>
    </w:p>
    <w:p w14:paraId="7D8DCC24" w14:textId="77777777" w:rsidR="00714605" w:rsidRDefault="00714605" w:rsidP="00714605">
      <w:pPr>
        <w:spacing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5. Проведение экспертизы временной нетрудоспособности и экс</w:t>
      </w:r>
      <w:r w:rsidRPr="00714605">
        <w:rPr>
          <w:rFonts w:ascii="Times New Roman" w:eastAsia="Times New Roman" w:hAnsi="Times New Roman" w:cs="Times New Roman"/>
          <w:sz w:val="28"/>
          <w:szCs w:val="28"/>
          <w:lang w:eastAsia="ru-RU"/>
        </w:rPr>
        <w:softHyphen/>
        <w:t>пертизы медико-социальных проблем.</w:t>
      </w:r>
    </w:p>
    <w:p w14:paraId="43DD6F73" w14:textId="77777777" w:rsidR="00307D97" w:rsidRPr="00714605" w:rsidRDefault="00307D97" w:rsidP="00714605">
      <w:pPr>
        <w:spacing w:after="0" w:line="240" w:lineRule="auto"/>
        <w:ind w:left="284" w:hanging="284"/>
        <w:jc w:val="both"/>
        <w:rPr>
          <w:rFonts w:ascii="Times New Roman" w:eastAsia="Times New Roman" w:hAnsi="Times New Roman" w:cs="Times New Roman"/>
          <w:sz w:val="28"/>
          <w:szCs w:val="28"/>
          <w:lang w:eastAsia="ru-RU"/>
        </w:rPr>
      </w:pPr>
    </w:p>
    <w:p w14:paraId="210957AF" w14:textId="77777777" w:rsidR="00714605" w:rsidRPr="00714605" w:rsidRDefault="00714605" w:rsidP="00714605">
      <w:pPr>
        <w:spacing w:after="0" w:line="240" w:lineRule="auto"/>
        <w:jc w:val="both"/>
        <w:rPr>
          <w:rFonts w:ascii="Times New Roman" w:eastAsia="Times New Roman" w:hAnsi="Times New Roman" w:cs="Times New Roman"/>
          <w:b/>
          <w:i/>
          <w:sz w:val="10"/>
          <w:szCs w:val="10"/>
          <w:lang w:eastAsia="ru-RU"/>
        </w:rPr>
      </w:pPr>
    </w:p>
    <w:p w14:paraId="7E75A44B" w14:textId="77777777" w:rsidR="00714605" w:rsidRPr="00714605" w:rsidRDefault="00714605" w:rsidP="00714605">
      <w:pPr>
        <w:spacing w:after="0" w:line="240" w:lineRule="auto"/>
        <w:jc w:val="both"/>
        <w:rPr>
          <w:rFonts w:ascii="Times New Roman" w:eastAsia="Times New Roman" w:hAnsi="Times New Roman" w:cs="Times New Roman"/>
          <w:b/>
          <w:sz w:val="28"/>
          <w:szCs w:val="28"/>
          <w:lang w:eastAsia="ru-RU"/>
        </w:rPr>
      </w:pPr>
      <w:r w:rsidRPr="00714605">
        <w:rPr>
          <w:rFonts w:ascii="Times New Roman" w:eastAsia="Times New Roman" w:hAnsi="Times New Roman" w:cs="Times New Roman"/>
          <w:b/>
          <w:sz w:val="28"/>
          <w:szCs w:val="28"/>
          <w:lang w:eastAsia="ru-RU"/>
        </w:rPr>
        <w:t xml:space="preserve">Схема 1. </w:t>
      </w:r>
      <w:r w:rsidRPr="00714605">
        <w:rPr>
          <w:rFonts w:ascii="Times New Roman" w:eastAsia="Times New Roman" w:hAnsi="Times New Roman" w:cs="Times New Roman"/>
          <w:b/>
          <w:i/>
          <w:sz w:val="28"/>
          <w:szCs w:val="28"/>
          <w:lang w:eastAsia="ru-RU"/>
        </w:rPr>
        <w:t>Примерная организационная структура городской поликлиники</w:t>
      </w:r>
    </w:p>
    <w:p w14:paraId="022CDBA5" w14:textId="77777777" w:rsidR="00714605" w:rsidRPr="00714605" w:rsidRDefault="003E092C" w:rsidP="00714605">
      <w:pPr>
        <w:spacing w:after="0" w:line="240" w:lineRule="auto"/>
        <w:jc w:val="both"/>
        <w:rPr>
          <w:rFonts w:ascii="Times New Roman" w:eastAsia="Times New Roman" w:hAnsi="Times New Roman" w:cs="Times New Roman"/>
          <w:b/>
          <w:sz w:val="32"/>
          <w:szCs w:val="20"/>
          <w:lang w:eastAsia="ru-RU"/>
        </w:rPr>
      </w:pPr>
      <w:r>
        <w:rPr>
          <w:rFonts w:ascii="Times New Roman" w:eastAsia="Times New Roman" w:hAnsi="Times New Roman" w:cs="Times New Roman"/>
          <w:b/>
          <w:noProof/>
          <w:sz w:val="32"/>
          <w:szCs w:val="20"/>
          <w:lang w:eastAsia="ru-RU"/>
        </w:rPr>
        <w:pict w14:anchorId="4D26A681">
          <v:group id="Группа 16" o:spid="_x0000_s1026" style="position:absolute;left:0;text-align:left;margin-left:8pt;margin-top:10.65pt;width:465pt;height:183.55pt;z-index:251659264" coordorigin="1280,9773" coordsize="9340,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">
            <v:shapetype id="_x0000_t202" coordsize="21600,21600" o:spt="202" path="m,l,21600r21600,l21600,xe">
              <v:stroke joinstyle="miter"/>
              <v:path gradientshapeok="t" o:connecttype="rect"/>
            </v:shapetype>
            <v:shape id="Text Box 18" o:spid="_x0000_s1027" type="#_x0000_t202" style="position:absolute;left:1280;top:9774;width:2125;height:1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7C0D0B5F" w14:textId="77777777" w:rsidR="00110576" w:rsidRPr="00FF5FD0" w:rsidRDefault="00110576" w:rsidP="00FF5FD0">
                    <w:pPr>
                      <w:spacing w:after="0" w:line="240" w:lineRule="auto"/>
                      <w:ind w:right="-102"/>
                      <w:jc w:val="center"/>
                      <w:rPr>
                        <w:rFonts w:ascii="Times New Roman" w:hAnsi="Times New Roman" w:cs="Times New Roman"/>
                        <w:noProof/>
                        <w:sz w:val="28"/>
                        <w:szCs w:val="28"/>
                      </w:rPr>
                    </w:pPr>
                    <w:r w:rsidRPr="00FF5FD0">
                      <w:rPr>
                        <w:rFonts w:ascii="Times New Roman" w:hAnsi="Times New Roman" w:cs="Times New Roman"/>
                        <w:noProof/>
                        <w:sz w:val="28"/>
                        <w:szCs w:val="28"/>
                      </w:rPr>
                      <w:t>Регистратура</w:t>
                    </w:r>
                  </w:p>
                  <w:p w14:paraId="1B7A3E7E" w14:textId="77777777" w:rsidR="00110576" w:rsidRDefault="00110576" w:rsidP="00FF5FD0">
                    <w:pPr>
                      <w:spacing w:after="0" w:line="240" w:lineRule="auto"/>
                      <w:ind w:right="-102"/>
                      <w:jc w:val="center"/>
                      <w:rPr>
                        <w:rFonts w:ascii="Times New Roman" w:hAnsi="Times New Roman" w:cs="Times New Roman"/>
                        <w:noProof/>
                        <w:sz w:val="28"/>
                        <w:szCs w:val="28"/>
                      </w:rPr>
                    </w:pPr>
                  </w:p>
                  <w:p w14:paraId="3BBC1F72" w14:textId="77777777" w:rsidR="00110576" w:rsidRPr="00FF5FD0" w:rsidRDefault="00110576" w:rsidP="00FF5FD0">
                    <w:pPr>
                      <w:spacing w:after="0" w:line="240" w:lineRule="auto"/>
                      <w:ind w:right="-102"/>
                      <w:jc w:val="center"/>
                      <w:rPr>
                        <w:rFonts w:ascii="Times New Roman" w:hAnsi="Times New Roman" w:cs="Times New Roman"/>
                        <w:sz w:val="28"/>
                        <w:szCs w:val="28"/>
                      </w:rPr>
                    </w:pPr>
                    <w:r w:rsidRPr="00FF5FD0">
                      <w:rPr>
                        <w:rFonts w:ascii="Times New Roman" w:hAnsi="Times New Roman" w:cs="Times New Roman"/>
                        <w:noProof/>
                        <w:sz w:val="28"/>
                        <w:szCs w:val="28"/>
                      </w:rPr>
                      <w:t>2</w:t>
                    </w:r>
                  </w:p>
                </w:txbxContent>
              </v:textbox>
            </v:shape>
            <v:shape id="Text Box 19" o:spid="_x0000_s1028" type="#_x0000_t202" style="position:absolute;left:4341;top:9773;width:2461;height:1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50CB5C00" w14:textId="77777777" w:rsidR="00110576" w:rsidRDefault="00110576" w:rsidP="00FF5FD0">
                    <w:pPr>
                      <w:spacing w:after="0" w:line="240" w:lineRule="auto"/>
                      <w:ind w:right="-102"/>
                      <w:jc w:val="center"/>
                      <w:rPr>
                        <w:noProof/>
                        <w:sz w:val="28"/>
                        <w:szCs w:val="28"/>
                      </w:rPr>
                    </w:pPr>
                    <w:r w:rsidRPr="00FF5FD0">
                      <w:rPr>
                        <w:rFonts w:ascii="Times New Roman" w:hAnsi="Times New Roman" w:cs="Times New Roman"/>
                        <w:noProof/>
                        <w:sz w:val="28"/>
                        <w:szCs w:val="28"/>
                      </w:rPr>
                      <w:t>Руководство (администрация</w:t>
                    </w:r>
                    <w:r>
                      <w:rPr>
                        <w:noProof/>
                        <w:sz w:val="28"/>
                        <w:szCs w:val="28"/>
                      </w:rPr>
                      <w:t>)</w:t>
                    </w:r>
                  </w:p>
                  <w:p w14:paraId="24954F35" w14:textId="77777777" w:rsidR="00110576" w:rsidRDefault="00110576" w:rsidP="00FF5FD0">
                    <w:pPr>
                      <w:spacing w:after="0" w:line="240" w:lineRule="auto"/>
                      <w:ind w:right="-102"/>
                      <w:jc w:val="center"/>
                      <w:rPr>
                        <w:sz w:val="28"/>
                        <w:szCs w:val="28"/>
                      </w:rPr>
                    </w:pPr>
                    <w:r>
                      <w:rPr>
                        <w:sz w:val="28"/>
                        <w:szCs w:val="28"/>
                      </w:rPr>
                      <w:t>1</w:t>
                    </w:r>
                  </w:p>
                </w:txbxContent>
              </v:textbox>
            </v:shape>
            <v:shape id="Text Box 20" o:spid="_x0000_s1029" type="#_x0000_t202" style="position:absolute;left:7799;top:9784;width:2821;height:10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6A62D203" w14:textId="77777777" w:rsidR="00110576" w:rsidRPr="00FF5FD0" w:rsidRDefault="00110576" w:rsidP="00FF5FD0">
                    <w:pPr>
                      <w:spacing w:after="0" w:line="240" w:lineRule="auto"/>
                      <w:ind w:right="-102"/>
                      <w:jc w:val="center"/>
                      <w:rPr>
                        <w:rFonts w:ascii="Times New Roman" w:hAnsi="Times New Roman" w:cs="Times New Roman"/>
                        <w:noProof/>
                        <w:sz w:val="28"/>
                        <w:szCs w:val="28"/>
                      </w:rPr>
                    </w:pPr>
                    <w:r w:rsidRPr="00FF5FD0">
                      <w:rPr>
                        <w:rFonts w:ascii="Times New Roman" w:hAnsi="Times New Roman" w:cs="Times New Roman"/>
                        <w:noProof/>
                        <w:sz w:val="28"/>
                        <w:szCs w:val="28"/>
                      </w:rPr>
                      <w:t>Административно-хозяйственная часть</w:t>
                    </w:r>
                  </w:p>
                  <w:p w14:paraId="6C1FBA25" w14:textId="77777777" w:rsidR="00110576" w:rsidRPr="00FF5FD0" w:rsidRDefault="00110576" w:rsidP="00FF5FD0">
                    <w:pPr>
                      <w:ind w:right="-104"/>
                      <w:jc w:val="center"/>
                      <w:rPr>
                        <w:rFonts w:ascii="Times New Roman" w:hAnsi="Times New Roman" w:cs="Times New Roman"/>
                        <w:sz w:val="28"/>
                        <w:szCs w:val="28"/>
                      </w:rPr>
                    </w:pPr>
                    <w:r w:rsidRPr="00FF5FD0">
                      <w:rPr>
                        <w:rFonts w:ascii="Times New Roman" w:hAnsi="Times New Roman" w:cs="Times New Roman"/>
                        <w:sz w:val="28"/>
                        <w:szCs w:val="28"/>
                      </w:rPr>
                      <w:t>7</w:t>
                    </w:r>
                  </w:p>
                </w:txbxContent>
              </v:textbox>
            </v:shape>
            <v:shape id="Text Box 21" o:spid="_x0000_s1030" type="#_x0000_t202" style="position:absolute;left:1280;top:11694;width:1613;height:1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43E82C5A" w14:textId="77777777" w:rsidR="00110576" w:rsidRPr="00FF5FD0" w:rsidRDefault="00110576" w:rsidP="00FF5FD0">
                    <w:pPr>
                      <w:spacing w:after="0" w:line="240" w:lineRule="auto"/>
                      <w:ind w:right="-102"/>
                      <w:jc w:val="center"/>
                      <w:rPr>
                        <w:rFonts w:ascii="Times New Roman" w:hAnsi="Times New Roman" w:cs="Times New Roman"/>
                        <w:noProof/>
                        <w:sz w:val="28"/>
                        <w:szCs w:val="28"/>
                      </w:rPr>
                    </w:pPr>
                    <w:r w:rsidRPr="00FF5FD0">
                      <w:rPr>
                        <w:rFonts w:ascii="Times New Roman" w:hAnsi="Times New Roman" w:cs="Times New Roman"/>
                        <w:noProof/>
                        <w:sz w:val="28"/>
                        <w:szCs w:val="28"/>
                      </w:rPr>
                      <w:t>Отделение профилак-тики</w:t>
                    </w:r>
                  </w:p>
                  <w:p w14:paraId="3CFA5D8D" w14:textId="77777777" w:rsidR="00110576" w:rsidRPr="00FF5FD0" w:rsidRDefault="00110576" w:rsidP="00FF5FD0">
                    <w:pPr>
                      <w:spacing w:after="0" w:line="240" w:lineRule="auto"/>
                      <w:ind w:right="-102"/>
                      <w:jc w:val="center"/>
                      <w:rPr>
                        <w:rFonts w:ascii="Times New Roman" w:hAnsi="Times New Roman" w:cs="Times New Roman"/>
                        <w:sz w:val="28"/>
                        <w:szCs w:val="28"/>
                      </w:rPr>
                    </w:pPr>
                    <w:r w:rsidRPr="00FF5FD0">
                      <w:rPr>
                        <w:rFonts w:ascii="Times New Roman" w:hAnsi="Times New Roman" w:cs="Times New Roman"/>
                        <w:noProof/>
                        <w:sz w:val="28"/>
                        <w:szCs w:val="28"/>
                      </w:rPr>
                      <w:t>3</w:t>
                    </w:r>
                  </w:p>
                </w:txbxContent>
              </v:textbox>
            </v:shape>
            <v:shape id="Text Box 22" o:spid="_x0000_s1031" type="#_x0000_t202" style="position:absolute;left:2995;top:11704;width:2534;height:1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18F44D5F" w14:textId="77777777" w:rsidR="00110576" w:rsidRPr="00FF5FD0" w:rsidRDefault="00110576" w:rsidP="00FF5FD0">
                    <w:pPr>
                      <w:spacing w:after="0" w:line="240" w:lineRule="auto"/>
                      <w:ind w:right="-102"/>
                      <w:jc w:val="center"/>
                      <w:rPr>
                        <w:rFonts w:ascii="Times New Roman" w:hAnsi="Times New Roman" w:cs="Times New Roman"/>
                        <w:noProof/>
                        <w:sz w:val="28"/>
                        <w:szCs w:val="28"/>
                      </w:rPr>
                    </w:pPr>
                    <w:r w:rsidRPr="00FF5FD0">
                      <w:rPr>
                        <w:rFonts w:ascii="Times New Roman" w:hAnsi="Times New Roman" w:cs="Times New Roman"/>
                        <w:noProof/>
                        <w:sz w:val="28"/>
                        <w:szCs w:val="28"/>
                      </w:rPr>
                      <w:t>Лечебно-профилактические подразделения</w:t>
                    </w:r>
                  </w:p>
                  <w:p w14:paraId="6F48EE14" w14:textId="77777777" w:rsidR="00110576" w:rsidRPr="00FF5FD0" w:rsidRDefault="00110576" w:rsidP="00FF5FD0">
                    <w:pPr>
                      <w:spacing w:after="0" w:line="240" w:lineRule="auto"/>
                      <w:ind w:right="-102"/>
                      <w:jc w:val="center"/>
                      <w:rPr>
                        <w:rFonts w:ascii="Times New Roman" w:hAnsi="Times New Roman" w:cs="Times New Roman"/>
                        <w:sz w:val="28"/>
                        <w:szCs w:val="28"/>
                      </w:rPr>
                    </w:pPr>
                    <w:r w:rsidRPr="00FF5FD0">
                      <w:rPr>
                        <w:rFonts w:ascii="Times New Roman" w:hAnsi="Times New Roman" w:cs="Times New Roman"/>
                        <w:sz w:val="28"/>
                        <w:szCs w:val="28"/>
                      </w:rPr>
                      <w:t>4</w:t>
                    </w:r>
                  </w:p>
                </w:txbxContent>
              </v:textbox>
            </v:shape>
            <v:shape id="Text Box 23" o:spid="_x0000_s1032" type="#_x0000_t202" style="position:absolute;left:5631;top:11704;width:2407;height:1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1A8D653C" w14:textId="77777777" w:rsidR="00110576" w:rsidRPr="00FF5FD0" w:rsidRDefault="00110576" w:rsidP="00FF5FD0">
                    <w:pPr>
                      <w:spacing w:after="0" w:line="240" w:lineRule="auto"/>
                      <w:ind w:right="-102"/>
                      <w:jc w:val="center"/>
                      <w:rPr>
                        <w:rFonts w:ascii="Times New Roman" w:hAnsi="Times New Roman" w:cs="Times New Roman"/>
                        <w:noProof/>
                        <w:sz w:val="28"/>
                        <w:szCs w:val="28"/>
                      </w:rPr>
                    </w:pPr>
                    <w:r w:rsidRPr="00FF5FD0">
                      <w:rPr>
                        <w:rFonts w:ascii="Times New Roman" w:hAnsi="Times New Roman" w:cs="Times New Roman"/>
                        <w:noProof/>
                        <w:sz w:val="28"/>
                        <w:szCs w:val="28"/>
                      </w:rPr>
                      <w:t>Вспомогательные диагностические отделения</w:t>
                    </w:r>
                  </w:p>
                  <w:p w14:paraId="3D717E12" w14:textId="77777777" w:rsidR="00110576" w:rsidRPr="00FF5FD0" w:rsidRDefault="00110576" w:rsidP="00FF5FD0">
                    <w:pPr>
                      <w:spacing w:after="0" w:line="240" w:lineRule="auto"/>
                      <w:ind w:right="-102"/>
                      <w:jc w:val="center"/>
                      <w:rPr>
                        <w:rFonts w:ascii="Times New Roman" w:hAnsi="Times New Roman" w:cs="Times New Roman"/>
                        <w:sz w:val="28"/>
                        <w:szCs w:val="28"/>
                      </w:rPr>
                    </w:pPr>
                    <w:r w:rsidRPr="00FF5FD0">
                      <w:rPr>
                        <w:rFonts w:ascii="Times New Roman" w:hAnsi="Times New Roman" w:cs="Times New Roman"/>
                        <w:sz w:val="28"/>
                        <w:szCs w:val="28"/>
                      </w:rPr>
                      <w:t>5</w:t>
                    </w:r>
                  </w:p>
                </w:txbxContent>
              </v:textbox>
            </v:shape>
            <v:shape id="Text Box 24" o:spid="_x0000_s1033" type="#_x0000_t202" style="position:absolute;left:8150;top:11691;width:2468;height:1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49ADD945" w14:textId="77777777" w:rsidR="00110576" w:rsidRPr="00FF5FD0" w:rsidRDefault="00110576" w:rsidP="00FF5FD0">
                    <w:pPr>
                      <w:spacing w:after="0" w:line="240" w:lineRule="auto"/>
                      <w:ind w:right="-102"/>
                      <w:jc w:val="center"/>
                      <w:rPr>
                        <w:rFonts w:ascii="Times New Roman" w:hAnsi="Times New Roman" w:cs="Times New Roman"/>
                        <w:noProof/>
                        <w:sz w:val="28"/>
                        <w:szCs w:val="28"/>
                      </w:rPr>
                    </w:pPr>
                    <w:r w:rsidRPr="00FF5FD0">
                      <w:rPr>
                        <w:rFonts w:ascii="Times New Roman" w:hAnsi="Times New Roman" w:cs="Times New Roman"/>
                        <w:noProof/>
                        <w:sz w:val="28"/>
                        <w:szCs w:val="28"/>
                      </w:rPr>
                      <w:t>Кабинет медицин-ской статистики (информации)</w:t>
                    </w:r>
                  </w:p>
                  <w:p w14:paraId="2D751232" w14:textId="77777777" w:rsidR="00110576" w:rsidRPr="00FF5FD0" w:rsidRDefault="00110576" w:rsidP="00FF5FD0">
                    <w:pPr>
                      <w:ind w:right="-102"/>
                      <w:jc w:val="center"/>
                      <w:rPr>
                        <w:rFonts w:ascii="Times New Roman" w:hAnsi="Times New Roman" w:cs="Times New Roman"/>
                        <w:sz w:val="28"/>
                        <w:szCs w:val="28"/>
                      </w:rPr>
                    </w:pPr>
                    <w:r w:rsidRPr="00FF5FD0">
                      <w:rPr>
                        <w:rFonts w:ascii="Times New Roman" w:hAnsi="Times New Roman" w:cs="Times New Roman"/>
                        <w:sz w:val="28"/>
                        <w:szCs w:val="28"/>
                      </w:rPr>
                      <w:t>6</w:t>
                    </w:r>
                  </w:p>
                </w:txbxContent>
              </v:textbox>
            </v:shape>
            <v:line id="Line 25" o:spid="_x0000_s1034" style="position:absolute;visibility:visible" from="3423,10384" to="4341,1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MnEMQAAADbAAAADwAAAGRycy9kb3ducmV2LnhtbESPzWrDMBCE74W+g9hCbo3ckL86kY0p&#10;KSTHuoHS22JtbSfWSliK4759FCj0OMzMN8w2H00nBup9a1nByzQBQVxZ3XKt4Pj5/rwG4QOyxs4y&#10;KfglD3n2+LDFVNsrf9BQhlpECPsUFTQhuFRKXzVk0E+tI47ej+0Nhij7WuoerxFuOjlLkqU02HJc&#10;aNDRW0PVubwYBYdyWHy/Wlmsvg5+7dxy1xans1KTp7HYgAg0hv/wX3uvFczmcP8Sf4D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8ycQxAAAANsAAAAPAAAAAAAAAAAA&#10;AAAAAKECAABkcnMvZG93bnJldi54bWxQSwUGAAAAAAQABAD5AAAAkgMAAAAA&#10;">
              <v:stroke endarrow="block" endarrowwidth="wide" endarrowlength="long"/>
            </v:line>
            <v:line id="Line 26" o:spid="_x0000_s1035" style="position:absolute;visibility:visible" from="6802,10365" to="7762,10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i8QAAADbAAAADwAAAGRycy9kb3ducmV2LnhtbESPQWvCQBSE70L/w/IKvemmghqjGwml&#10;hXpsFMTbI/uapMm+XbLbmP77bqHgcZiZb5j9YTK9GGnwrWUFz4sEBHFldcu1gvPpbZ6C8AFZY2+Z&#10;FPyQh0P+MNtjpu2NP2gsQy0ihH2GCpoQXCalrxoy6BfWEUfv0w4GQ5RDLfWAtwg3vVwmyVoabDku&#10;NOjopaGqK7+NgmM5rq5bK4vN5ehT59avbfHVKfX0OBU7EIGmcA//t9+1guUK/r7EH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v4KLxAAAANsAAAAPAAAAAAAAAAAA&#10;AAAAAKECAABkcnMvZG93bnJldi54bWxQSwUGAAAAAAQABAD5AAAAkgMAAAAA&#10;">
              <v:stroke endarrow="block" endarrowwidth="wide" endarrowlength="long"/>
            </v:line>
            <v:line id="Line 27" o:spid="_x0000_s1036" style="position:absolute;visibility:visible" from="6802,10370" to="9384,1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0c/MMAAADbAAAADwAAAGRycy9kb3ducmV2LnhtbESPQWvCQBSE7wX/w/IEb3VTwdRGVwli&#10;QY/GQuntkX0mqdm3S3Yb4793BaHHYWa+YVabwbSip843lhW8TRMQxKXVDVcKvk6frwsQPiBrbC2T&#10;ght52KxHLyvMtL3ykfoiVCJC2GeooA7BZVL6siaDfmodcfTOtjMYouwqqTu8Rrhp5SxJUmmw4bhQ&#10;o6NtTeWl+DMKDkU///mwMn//PviFc+muyX8vSk3GQ74EEWgI/+Fne68VzFJ4fI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tHPzDAAAA2wAAAA8AAAAAAAAAAAAA&#10;AAAAoQIAAGRycy9kb3ducmV2LnhtbFBLBQYAAAAABAAEAPkAAACRAwAAAAA=&#10;">
              <v:stroke endarrow="block" endarrowwidth="wide" endarrowlength="long"/>
            </v:line>
            <v:line id="Line 28" o:spid="_x0000_s1037" style="position:absolute;visibility:visible" from="2090,10978" to="4341,1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G5Z8QAAADbAAAADwAAAGRycy9kb3ducmV2LnhtbESPQWvCQBSE74L/YXlCb7oxUE1T1xCk&#10;hXpsWii9PbLPJJp9u2S3Mf57t1DocZiZb5hdMZlejDT4zrKC9SoBQVxb3XGj4PPjdZmB8AFZY2+Z&#10;FNzIQ7Gfz3aYa3vldxqr0IgIYZ+jgjYEl0vp65YM+pV1xNE72cFgiHJopB7wGuGml2mSbKTBjuNC&#10;i44OLdWX6scoOFbj4/eTleX26+gz5zYvXXm+KPWwmMpnEIGm8B/+a79pBekWfr/EHyD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IblnxAAAANsAAAAPAAAAAAAAAAAA&#10;AAAAAKECAABkcnMvZG93bnJldi54bWxQSwUGAAAAAAQABAD5AAAAkgMAAAAA&#10;">
              <v:stroke endarrow="block" endarrowwidth="wide" endarrowlength="long"/>
            </v:line>
            <v:line id="Line 29" o:spid="_x0000_s1038" style="position:absolute;visibility:visible" from="4973,10978" to="4973,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4tFcEAAADbAAAADwAAAGRycy9kb3ducmV2LnhtbERPz2vCMBS+D/wfwhO8zVTBTquxFJlg&#10;j+sGY7dH89Z2bV5Ck9Xuv18Ogx0/vt+nfDaDmGj0nWUFm3UCgri2uuNGwdvr9XEPwgdkjYNlUvBD&#10;HvLz4uGEmbZ3fqGpCo2IIewzVNCG4DIpfd2SQb+2jjhyn3Y0GCIcG6lHvMdwM8htkqTSYMexoUVH&#10;l5bqvvo2Cspq2n0crCye3ku/dy597oqvXqnVci6OIALN4V/8575pBds4Nn6JP0Ce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vi0VwQAAANsAAAAPAAAAAAAAAAAAAAAA&#10;AKECAABkcnMvZG93bnJldi54bWxQSwUGAAAAAAQABAD5AAAAjwMAAAAA&#10;">
              <v:stroke endarrow="block" endarrowwidth="wide" endarrowlength="long"/>
            </v:line>
            <v:line id="Line 30" o:spid="_x0000_s1039" style="position:absolute;visibility:visible" from="6050,10978" to="6050,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jsMAAADbAAAADwAAAGRycy9kb3ducmV2LnhtbESPQWvCQBSE74X+h+UVvNWNghqjq4TS&#10;gh5NC6W3R/aZRLNvl+w2xn/vCoLHYWa+YdbbwbSip843lhVMxgkI4tLqhisFP99f7ykIH5A1tpZJ&#10;wZU8bDevL2vMtL3wgfoiVCJC2GeooA7BZVL6siaDfmwdcfSOtjMYouwqqTu8RLhp5TRJ5tJgw3Gh&#10;RkcfNZXn4t8o2Bf97G9pZb743fvUuflnk5/OSo3ehnwFItAQnuFHe6cVTJdw/xJ/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iI7DAAAA2wAAAA8AAAAAAAAAAAAA&#10;AAAAoQIAAGRycy9kb3ducmV2LnhtbFBLBQYAAAAABAAEAPkAAACRAwAAAAA=&#10;">
              <v:stroke endarrow="block" endarrowwidth="wide" endarrowlength="long"/>
            </v:line>
            <v:line id="Line 31" o:spid="_x0000_s1040" style="position:absolute;visibility:visible" from="2090,10978" to="2090,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G3zsAAAADbAAAADwAAAGRycy9kb3ducmV2LnhtbERPz2vCMBS+C/4P4QneNFWZ02qUIhvM&#10;4zpBvD2aZ1ttXkKT1e6/Nwdhx4/v93bfm0Z01PrasoLZNAFBXFhdc6ng9PM5WYHwAVljY5kU/JGH&#10;/W442GKq7YO/qctDKWII+xQVVCG4VEpfVGTQT60jjtzVtgZDhG0pdYuPGG4aOU+SpTRYc2yo0NGh&#10;ouKe/xoFx7x7u6ytzN7PR79ybvlRZ7e7UuNRn21ABOrDv/jl/tIKFnF9/BJ/gN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Rt87AAAAA2wAAAA8AAAAAAAAAAAAAAAAA&#10;oQIAAGRycy9kb3ducmV2LnhtbFBLBQYAAAAABAAEAPkAAACOAwAAAAA=&#10;">
              <v:stroke endarrow="block" endarrowwidth="wide" endarrowlength="long"/>
            </v:line>
          </v:group>
        </w:pict>
      </w:r>
    </w:p>
    <w:p w14:paraId="0DF2E8F0" w14:textId="77777777" w:rsidR="00714605" w:rsidRPr="00714605" w:rsidRDefault="00714605" w:rsidP="00714605">
      <w:pPr>
        <w:spacing w:after="0" w:line="240" w:lineRule="auto"/>
        <w:jc w:val="both"/>
        <w:rPr>
          <w:rFonts w:ascii="Times New Roman" w:eastAsia="Times New Roman" w:hAnsi="Times New Roman" w:cs="Times New Roman"/>
          <w:b/>
          <w:sz w:val="32"/>
          <w:szCs w:val="20"/>
          <w:lang w:eastAsia="ru-RU"/>
        </w:rPr>
      </w:pPr>
    </w:p>
    <w:p w14:paraId="3ADF082C" w14:textId="77777777" w:rsidR="00714605" w:rsidRPr="00714605" w:rsidRDefault="00714605" w:rsidP="00714605">
      <w:pPr>
        <w:spacing w:after="0" w:line="240" w:lineRule="auto"/>
        <w:jc w:val="both"/>
        <w:rPr>
          <w:rFonts w:ascii="Times New Roman" w:eastAsia="Times New Roman" w:hAnsi="Times New Roman" w:cs="Times New Roman"/>
          <w:b/>
          <w:sz w:val="32"/>
          <w:szCs w:val="20"/>
          <w:lang w:eastAsia="ru-RU"/>
        </w:rPr>
      </w:pPr>
    </w:p>
    <w:p w14:paraId="19494752" w14:textId="77777777" w:rsidR="00714605" w:rsidRPr="00714605" w:rsidRDefault="00714605" w:rsidP="00714605">
      <w:pPr>
        <w:spacing w:after="0" w:line="240" w:lineRule="auto"/>
        <w:jc w:val="both"/>
        <w:rPr>
          <w:rFonts w:ascii="Times New Roman" w:eastAsia="Times New Roman" w:hAnsi="Times New Roman" w:cs="Times New Roman"/>
          <w:b/>
          <w:sz w:val="32"/>
          <w:szCs w:val="20"/>
          <w:lang w:eastAsia="ru-RU"/>
        </w:rPr>
      </w:pPr>
    </w:p>
    <w:p w14:paraId="2B41C545" w14:textId="77777777" w:rsidR="00714605" w:rsidRPr="00714605" w:rsidRDefault="00714605" w:rsidP="00714605">
      <w:pPr>
        <w:spacing w:after="0" w:line="240" w:lineRule="auto"/>
        <w:jc w:val="both"/>
        <w:rPr>
          <w:rFonts w:ascii="Times New Roman" w:eastAsia="Times New Roman" w:hAnsi="Times New Roman" w:cs="Times New Roman"/>
          <w:b/>
          <w:sz w:val="32"/>
          <w:szCs w:val="20"/>
          <w:lang w:eastAsia="ru-RU"/>
        </w:rPr>
      </w:pPr>
    </w:p>
    <w:p w14:paraId="1539AF8D" w14:textId="77777777" w:rsidR="00714605" w:rsidRPr="00714605" w:rsidRDefault="00714605" w:rsidP="00714605">
      <w:pPr>
        <w:spacing w:after="0" w:line="240" w:lineRule="auto"/>
        <w:jc w:val="both"/>
        <w:rPr>
          <w:rFonts w:ascii="Times New Roman" w:eastAsia="Times New Roman" w:hAnsi="Times New Roman" w:cs="Times New Roman"/>
          <w:b/>
          <w:sz w:val="32"/>
          <w:szCs w:val="20"/>
          <w:lang w:eastAsia="ru-RU"/>
        </w:rPr>
      </w:pPr>
    </w:p>
    <w:p w14:paraId="611072A3" w14:textId="77777777" w:rsidR="00714605" w:rsidRPr="00714605" w:rsidRDefault="00714605" w:rsidP="00714605">
      <w:pPr>
        <w:spacing w:after="0" w:line="240" w:lineRule="auto"/>
        <w:jc w:val="both"/>
        <w:rPr>
          <w:rFonts w:ascii="Times New Roman" w:eastAsia="Times New Roman" w:hAnsi="Times New Roman" w:cs="Times New Roman"/>
          <w:b/>
          <w:sz w:val="32"/>
          <w:szCs w:val="20"/>
          <w:lang w:eastAsia="ru-RU"/>
        </w:rPr>
      </w:pPr>
    </w:p>
    <w:p w14:paraId="4F0ABCD1" w14:textId="77777777" w:rsidR="00714605" w:rsidRPr="00714605" w:rsidRDefault="00714605" w:rsidP="00714605">
      <w:pPr>
        <w:spacing w:after="0" w:line="240" w:lineRule="auto"/>
        <w:jc w:val="both"/>
        <w:rPr>
          <w:rFonts w:ascii="Times New Roman" w:eastAsia="Times New Roman" w:hAnsi="Times New Roman" w:cs="Times New Roman"/>
          <w:b/>
          <w:sz w:val="32"/>
          <w:szCs w:val="20"/>
          <w:lang w:eastAsia="ru-RU"/>
        </w:rPr>
      </w:pPr>
    </w:p>
    <w:p w14:paraId="69FA8374" w14:textId="77777777" w:rsidR="00714605" w:rsidRPr="00714605" w:rsidRDefault="00714605" w:rsidP="00714605">
      <w:pPr>
        <w:spacing w:after="0" w:line="240" w:lineRule="auto"/>
        <w:jc w:val="both"/>
        <w:rPr>
          <w:rFonts w:ascii="Times New Roman" w:eastAsia="Times New Roman" w:hAnsi="Times New Roman" w:cs="Times New Roman"/>
          <w:b/>
          <w:sz w:val="32"/>
          <w:szCs w:val="20"/>
          <w:lang w:eastAsia="ru-RU"/>
        </w:rPr>
      </w:pPr>
    </w:p>
    <w:p w14:paraId="4A91D7B3" w14:textId="77777777" w:rsidR="00714605" w:rsidRPr="00714605" w:rsidRDefault="00714605" w:rsidP="00714605">
      <w:pPr>
        <w:spacing w:after="0" w:line="240" w:lineRule="auto"/>
        <w:jc w:val="both"/>
        <w:rPr>
          <w:rFonts w:ascii="Times New Roman" w:eastAsia="Times New Roman" w:hAnsi="Times New Roman" w:cs="Times New Roman"/>
          <w:b/>
          <w:sz w:val="32"/>
          <w:szCs w:val="20"/>
          <w:lang w:eastAsia="ru-RU"/>
        </w:rPr>
      </w:pPr>
    </w:p>
    <w:p w14:paraId="580CD0B5" w14:textId="77777777" w:rsidR="00714605" w:rsidRPr="00714605" w:rsidRDefault="00714605" w:rsidP="00714605">
      <w:pPr>
        <w:spacing w:after="0" w:line="240" w:lineRule="auto"/>
        <w:jc w:val="both"/>
        <w:rPr>
          <w:rFonts w:ascii="Times New Roman" w:eastAsia="Times New Roman" w:hAnsi="Times New Roman" w:cs="Times New Roman"/>
          <w:b/>
          <w:sz w:val="10"/>
          <w:szCs w:val="10"/>
          <w:lang w:eastAsia="ru-RU"/>
        </w:rPr>
      </w:pPr>
    </w:p>
    <w:p w14:paraId="7EAF920E" w14:textId="77777777" w:rsidR="00FF5FD0" w:rsidRDefault="00FF5FD0" w:rsidP="00714605">
      <w:pPr>
        <w:spacing w:before="60" w:after="0" w:line="240" w:lineRule="auto"/>
        <w:ind w:left="426" w:hanging="426"/>
        <w:jc w:val="both"/>
        <w:rPr>
          <w:rFonts w:ascii="Times New Roman" w:eastAsia="Times New Roman" w:hAnsi="Times New Roman" w:cs="Times New Roman"/>
          <w:noProof/>
          <w:sz w:val="28"/>
          <w:szCs w:val="28"/>
          <w:lang w:eastAsia="ru-RU"/>
        </w:rPr>
      </w:pPr>
    </w:p>
    <w:p w14:paraId="30832F47" w14:textId="77777777" w:rsidR="00714605" w:rsidRPr="0086522B" w:rsidRDefault="00714605" w:rsidP="00296D4C">
      <w:pPr>
        <w:pStyle w:val="a4"/>
        <w:numPr>
          <w:ilvl w:val="0"/>
          <w:numId w:val="43"/>
        </w:numPr>
        <w:spacing w:before="60" w:after="0" w:line="240" w:lineRule="auto"/>
        <w:jc w:val="both"/>
        <w:rPr>
          <w:rFonts w:ascii="Times New Roman" w:eastAsia="Times New Roman" w:hAnsi="Times New Roman" w:cs="Times New Roman"/>
          <w:sz w:val="28"/>
          <w:szCs w:val="28"/>
          <w:lang w:eastAsia="ru-RU"/>
        </w:rPr>
      </w:pPr>
      <w:r w:rsidRPr="0086522B">
        <w:rPr>
          <w:rFonts w:ascii="Times New Roman" w:eastAsia="Times New Roman" w:hAnsi="Times New Roman" w:cs="Times New Roman"/>
          <w:sz w:val="28"/>
          <w:szCs w:val="28"/>
          <w:lang w:eastAsia="ru-RU"/>
        </w:rPr>
        <w:t>В состав руководства (администрации) поликлиники входят:</w:t>
      </w:r>
    </w:p>
    <w:p w14:paraId="33B98AF0" w14:textId="77777777" w:rsidR="00714605" w:rsidRPr="00714605" w:rsidRDefault="00714605" w:rsidP="00252D1D">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главный врач и его заместители по лечебной работе, по клинико-экспертной работе, административно-хозяйственной деятельности и экономике, а также главная медицинская сестра.</w:t>
      </w:r>
    </w:p>
    <w:p w14:paraId="7013F259" w14:textId="77777777" w:rsidR="00714605" w:rsidRPr="0086522B" w:rsidRDefault="00714605" w:rsidP="00296D4C">
      <w:pPr>
        <w:pStyle w:val="a4"/>
        <w:numPr>
          <w:ilvl w:val="0"/>
          <w:numId w:val="43"/>
        </w:numPr>
        <w:spacing w:before="60" w:after="0" w:line="240" w:lineRule="auto"/>
        <w:ind w:left="0" w:firstLine="709"/>
        <w:jc w:val="both"/>
        <w:rPr>
          <w:rFonts w:ascii="Times New Roman" w:eastAsia="Times New Roman" w:hAnsi="Times New Roman" w:cs="Times New Roman"/>
          <w:sz w:val="28"/>
          <w:szCs w:val="28"/>
          <w:lang w:eastAsia="ru-RU"/>
        </w:rPr>
      </w:pPr>
      <w:r w:rsidRPr="0086522B">
        <w:rPr>
          <w:rFonts w:ascii="Times New Roman" w:eastAsia="Times New Roman" w:hAnsi="Times New Roman" w:cs="Times New Roman"/>
          <w:sz w:val="28"/>
          <w:szCs w:val="28"/>
          <w:lang w:eastAsia="ru-RU"/>
        </w:rPr>
        <w:t>В составе регистратуры, кроме основного подразделения, мо</w:t>
      </w:r>
      <w:r w:rsidRPr="0086522B">
        <w:rPr>
          <w:rFonts w:ascii="Times New Roman" w:eastAsia="Times New Roman" w:hAnsi="Times New Roman" w:cs="Times New Roman"/>
          <w:sz w:val="28"/>
          <w:szCs w:val="28"/>
          <w:lang w:eastAsia="ru-RU"/>
        </w:rPr>
        <w:softHyphen/>
        <w:t>гут быть выделены; кабинет регистрации справок, листков нетрудо</w:t>
      </w:r>
      <w:r w:rsidRPr="0086522B">
        <w:rPr>
          <w:rFonts w:ascii="Times New Roman" w:eastAsia="Times New Roman" w:hAnsi="Times New Roman" w:cs="Times New Roman"/>
          <w:sz w:val="28"/>
          <w:szCs w:val="28"/>
          <w:lang w:eastAsia="ru-RU"/>
        </w:rPr>
        <w:softHyphen/>
        <w:t>способности и оформления других документов; справочно-информационная служба: кабинет (стол) приема вызовов на дом.</w:t>
      </w:r>
    </w:p>
    <w:p w14:paraId="48454661" w14:textId="77777777" w:rsidR="00714605" w:rsidRPr="00714605" w:rsidRDefault="00714605" w:rsidP="00252D1D">
      <w:pPr>
        <w:spacing w:before="60"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lastRenderedPageBreak/>
        <w:t>Ка</w:t>
      </w:r>
      <w:r w:rsidR="009C220A">
        <w:rPr>
          <w:rFonts w:ascii="Times New Roman" w:eastAsia="Times New Roman" w:hAnsi="Times New Roman" w:cs="Times New Roman"/>
          <w:sz w:val="28"/>
          <w:szCs w:val="20"/>
          <w:lang w:eastAsia="ru-RU"/>
        </w:rPr>
        <w:t>к указывает Вишняков Н.И.</w:t>
      </w:r>
      <w:r w:rsidRPr="00714605">
        <w:rPr>
          <w:rFonts w:ascii="Times New Roman" w:eastAsia="Times New Roman" w:hAnsi="Times New Roman" w:cs="Times New Roman"/>
          <w:sz w:val="28"/>
          <w:szCs w:val="20"/>
          <w:lang w:eastAsia="ru-RU"/>
        </w:rPr>
        <w:t xml:space="preserve">, в настоящее время существует 3 способа организации записи посетителей на прием к врачу: </w:t>
      </w:r>
      <w:r w:rsidRPr="00714605">
        <w:rPr>
          <w:rFonts w:ascii="Times New Roman" w:eastAsia="Times New Roman" w:hAnsi="Times New Roman" w:cs="Times New Roman"/>
          <w:i/>
          <w:sz w:val="28"/>
          <w:szCs w:val="20"/>
          <w:lang w:eastAsia="ru-RU"/>
        </w:rPr>
        <w:t>талонная система, самозапись, комбинированный метод</w:t>
      </w:r>
      <w:r w:rsidRPr="00714605">
        <w:rPr>
          <w:rFonts w:ascii="Times New Roman" w:eastAsia="Times New Roman" w:hAnsi="Times New Roman" w:cs="Times New Roman"/>
          <w:sz w:val="28"/>
          <w:szCs w:val="20"/>
          <w:lang w:eastAsia="ru-RU"/>
        </w:rPr>
        <w:t xml:space="preserve">. </w:t>
      </w:r>
    </w:p>
    <w:p w14:paraId="24A9CF6E" w14:textId="77777777" w:rsidR="00714605" w:rsidRPr="00714605" w:rsidRDefault="00714605" w:rsidP="00252D1D">
      <w:pPr>
        <w:spacing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u w:val="single"/>
          <w:lang w:eastAsia="ru-RU"/>
        </w:rPr>
        <w:t>При талонной си</w:t>
      </w:r>
      <w:r w:rsidRPr="00714605">
        <w:rPr>
          <w:rFonts w:ascii="Times New Roman" w:eastAsia="Times New Roman" w:hAnsi="Times New Roman" w:cs="Times New Roman"/>
          <w:sz w:val="28"/>
          <w:szCs w:val="20"/>
          <w:lang w:eastAsia="ru-RU"/>
        </w:rPr>
        <w:t>стеме поток первично обратившихся больных проходит через участковых регистраторов. Посетители предварительно получают талоны с указанием порядкового номера очереди, фамилии врача, номера кабинета и времени явки на прием.</w:t>
      </w:r>
    </w:p>
    <w:p w14:paraId="218780C9" w14:textId="77777777" w:rsidR="00714605" w:rsidRPr="00714605" w:rsidRDefault="00714605" w:rsidP="00252D1D">
      <w:pPr>
        <w:spacing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u w:val="single"/>
          <w:lang w:eastAsia="ru-RU"/>
        </w:rPr>
        <w:t>При самозаписи</w:t>
      </w:r>
      <w:r w:rsidRPr="00714605">
        <w:rPr>
          <w:rFonts w:ascii="Times New Roman" w:eastAsia="Times New Roman" w:hAnsi="Times New Roman" w:cs="Times New Roman"/>
          <w:sz w:val="28"/>
          <w:szCs w:val="20"/>
          <w:lang w:eastAsia="ru-RU"/>
        </w:rPr>
        <w:t xml:space="preserve"> на прием к врачу посетители сами вписывают в специальные листы свои паспортные данные с указанием удобного для них времени приема. Для этого в холле поликлиники оборудуются столики с папками листов самозаписи на несколько дней вперед. Дежурный регистратор дает необходимые устные справки, в отдельных случаях помогает посетителям записаться на прием к врачу. Заполненные листы самозаписи в конце дня должны быть переданы работникам картохранилища, которые по ним подбирают медицинские карты амбулаторных больных. Перед приемом медсестра кабинета берет из картохранилища подобранные медицинские карты и лист самозаписи. По окончании приема она возвращает карты в регистратуру, а лист самозаписи – в кабинет медицинской статистики. При необходимости срочного приема больного регистратор направляет его к соответствующему специалисту или в кабинет доврачебного приема. Одновременно он заказывает в картохранилище нужную карту, которую сразу же доставляют в кабинет врача.</w:t>
      </w:r>
    </w:p>
    <w:p w14:paraId="66645FFB" w14:textId="77777777" w:rsidR="00714605" w:rsidRPr="00714605" w:rsidRDefault="00714605" w:rsidP="00252D1D">
      <w:pPr>
        <w:spacing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u w:val="single"/>
          <w:lang w:eastAsia="ru-RU"/>
        </w:rPr>
        <w:t xml:space="preserve">При комбинированном методе  </w:t>
      </w:r>
      <w:r w:rsidRPr="00714605">
        <w:rPr>
          <w:rFonts w:ascii="Times New Roman" w:eastAsia="Times New Roman" w:hAnsi="Times New Roman" w:cs="Times New Roman"/>
          <w:sz w:val="28"/>
          <w:szCs w:val="20"/>
          <w:lang w:eastAsia="ru-RU"/>
        </w:rPr>
        <w:t xml:space="preserve">в лист самозаписи записывают только первичных больных. За 15-20 мин. </w:t>
      </w:r>
      <w:r w:rsidR="0086522B" w:rsidRPr="00714605">
        <w:rPr>
          <w:rFonts w:ascii="Times New Roman" w:eastAsia="Times New Roman" w:hAnsi="Times New Roman" w:cs="Times New Roman"/>
          <w:sz w:val="28"/>
          <w:szCs w:val="20"/>
          <w:lang w:eastAsia="ru-RU"/>
        </w:rPr>
        <w:t>Д</w:t>
      </w:r>
      <w:r w:rsidRPr="00714605">
        <w:rPr>
          <w:rFonts w:ascii="Times New Roman" w:eastAsia="Times New Roman" w:hAnsi="Times New Roman" w:cs="Times New Roman"/>
          <w:sz w:val="28"/>
          <w:szCs w:val="20"/>
          <w:lang w:eastAsia="ru-RU"/>
        </w:rPr>
        <w:t>о начала приема пациент получает в регистратуре заранее заготовленный талон и идет к кабинету врача, где должен быть принять в соответствии с указанным в талоне временем. При такой системе регистратор всегда знает, сколько человек не явилось на прием к врачу и имеет право по истечении определенного времени выдать талоны другим больным, желающим попасть на прием в это время. Повторным больным врач выдает специальную «фишку» с указанием даты и времени приема, которая подлежит обмену в регистратуре на талон. Если врач при посещении больного на дому установил необходимость повторного осмотра в поликлинике, он сразу же выдает больному талон с указанием даты, времени приема и номера очереди.</w:t>
      </w:r>
    </w:p>
    <w:p w14:paraId="33C30C88" w14:textId="77777777" w:rsidR="00714605" w:rsidRPr="00714605" w:rsidRDefault="00714605" w:rsidP="00252D1D">
      <w:pPr>
        <w:spacing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 xml:space="preserve">Внедрение комбинированного метода записи позволяет решить следующие задачи: </w:t>
      </w:r>
    </w:p>
    <w:p w14:paraId="5CC489E8" w14:textId="77777777" w:rsidR="00714605" w:rsidRPr="00714605" w:rsidRDefault="00714605" w:rsidP="00252D1D">
      <w:pPr>
        <w:numPr>
          <w:ilvl w:val="0"/>
          <w:numId w:val="7"/>
        </w:numPr>
        <w:tabs>
          <w:tab w:val="num" w:pos="-2410"/>
          <w:tab w:val="left" w:pos="993"/>
        </w:tabs>
        <w:spacing w:before="60" w:after="0" w:line="240" w:lineRule="auto"/>
        <w:ind w:left="0"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разделить поток первичных и повторных больных;</w:t>
      </w:r>
    </w:p>
    <w:p w14:paraId="7AEB7493" w14:textId="77777777" w:rsidR="00714605" w:rsidRPr="00714605" w:rsidRDefault="00714605" w:rsidP="00252D1D">
      <w:pPr>
        <w:numPr>
          <w:ilvl w:val="0"/>
          <w:numId w:val="7"/>
        </w:numPr>
        <w:tabs>
          <w:tab w:val="num" w:pos="-2410"/>
          <w:tab w:val="left" w:pos="993"/>
        </w:tabs>
        <w:spacing w:before="60" w:after="0" w:line="240" w:lineRule="auto"/>
        <w:ind w:left="0"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точно учитывать и контролировать нагрузку врача;</w:t>
      </w:r>
    </w:p>
    <w:p w14:paraId="35E42FCD" w14:textId="77777777" w:rsidR="00714605" w:rsidRPr="00714605" w:rsidRDefault="00714605" w:rsidP="00252D1D">
      <w:pPr>
        <w:numPr>
          <w:ilvl w:val="0"/>
          <w:numId w:val="7"/>
        </w:numPr>
        <w:tabs>
          <w:tab w:val="num" w:pos="-2410"/>
          <w:tab w:val="left" w:pos="993"/>
        </w:tabs>
        <w:spacing w:before="60" w:after="0" w:line="240" w:lineRule="auto"/>
        <w:ind w:left="0"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использовать талоны не явившихся больных  для выдачи пациентам, нуждающимся в приеме врача в день обращения;</w:t>
      </w:r>
    </w:p>
    <w:p w14:paraId="0E0AA3D1" w14:textId="77777777" w:rsidR="00714605" w:rsidRPr="00714605" w:rsidRDefault="00714605" w:rsidP="00252D1D">
      <w:pPr>
        <w:numPr>
          <w:ilvl w:val="0"/>
          <w:numId w:val="7"/>
        </w:numPr>
        <w:tabs>
          <w:tab w:val="num" w:pos="-2410"/>
          <w:tab w:val="left" w:pos="993"/>
        </w:tabs>
        <w:spacing w:before="60" w:after="0" w:line="240" w:lineRule="auto"/>
        <w:ind w:left="0"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уменьшить время ожидания больными приема врача.</w:t>
      </w:r>
    </w:p>
    <w:p w14:paraId="493B4252" w14:textId="77777777" w:rsidR="00714605" w:rsidRPr="00714605" w:rsidRDefault="00714605" w:rsidP="00252D1D">
      <w:pPr>
        <w:tabs>
          <w:tab w:val="left" w:pos="993"/>
        </w:tabs>
        <w:spacing w:before="60"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 xml:space="preserve">Вызов врача на дом может осуществляться очно либо по телефону. Принимаемые вызовы заносятся в «Книгу записей вызовов врача на дом», в </w:t>
      </w:r>
      <w:r w:rsidRPr="00714605">
        <w:rPr>
          <w:rFonts w:ascii="Times New Roman" w:eastAsia="Times New Roman" w:hAnsi="Times New Roman" w:cs="Times New Roman"/>
          <w:sz w:val="28"/>
          <w:szCs w:val="20"/>
          <w:lang w:eastAsia="ru-RU"/>
        </w:rPr>
        <w:lastRenderedPageBreak/>
        <w:t>которой указываются не только Ф.И.О. и адрес больного, но и основные жалобы. Эти книги ведутся как по каждому терапевтическому участку, так и по каждому из врачей узких специальностей. В некоторых поликлиниках существует «самозапись» вызовов на дом. Вызывающий врача заполняет специальный бланк, в котором указывает Ф.И.О., адрес больного, основные жалобы, температуру тела и опускает бланк в ящик вызовов. Поступившие заявки медицинский регистратор вносит в книгу.</w:t>
      </w:r>
    </w:p>
    <w:p w14:paraId="016C22E1" w14:textId="77777777" w:rsidR="00714605" w:rsidRPr="00714605" w:rsidRDefault="00714605" w:rsidP="00252D1D">
      <w:pPr>
        <w:tabs>
          <w:tab w:val="left" w:pos="993"/>
        </w:tabs>
        <w:spacing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В оптимизации работы регистратуры важное место занимает рациональное устройство рабочего места регистратора, где должны быть размещены номер отделения, перечислены названия улиц и номера домов, которые им обслуживаются, указаны фамилии участковых врачей и работающих вместе с ними специалистов.</w:t>
      </w:r>
    </w:p>
    <w:p w14:paraId="2C82B21C" w14:textId="77777777" w:rsidR="00714605" w:rsidRPr="00714605" w:rsidRDefault="00714605" w:rsidP="00252D1D">
      <w:pPr>
        <w:tabs>
          <w:tab w:val="left" w:pos="993"/>
        </w:tabs>
        <w:spacing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 xml:space="preserve">Скорость обслуживания больных зависит от рационального размещения в регистратуре амбулаторных карт. Оптимальной считается система расстановки карт в барабанах по участкам, а внутри них – по улицам, домам и квартирам. Значительно облегчает работу медицинского регистратора система маркировки амбулаторных карт. Когда каждый терапевтический участок имеет свою цветовую маркировку. Хорошо зарекомендовала себя номерная система, при которой резко сокращается время поиска амбулаторных карт. Для этого каждому участку определяется количество номеров соответственно числу лиц, проживающих на данной территории. В последнее время распространилась практика хранения медицинские карты на руках у пациента. Это облегчает получение информации в других </w:t>
      </w:r>
      <w:r w:rsidR="004D006D">
        <w:rPr>
          <w:rFonts w:ascii="Times New Roman" w:eastAsia="Times New Roman" w:hAnsi="Times New Roman" w:cs="Times New Roman"/>
          <w:sz w:val="28"/>
          <w:szCs w:val="20"/>
          <w:lang w:eastAsia="ru-RU"/>
        </w:rPr>
        <w:t>МО</w:t>
      </w:r>
      <w:r w:rsidRPr="00714605">
        <w:rPr>
          <w:rFonts w:ascii="Times New Roman" w:eastAsia="Times New Roman" w:hAnsi="Times New Roman" w:cs="Times New Roman"/>
          <w:sz w:val="28"/>
          <w:szCs w:val="20"/>
          <w:lang w:eastAsia="ru-RU"/>
        </w:rPr>
        <w:t>, однако в случае утери карты создаются серьезные затруднения.</w:t>
      </w:r>
    </w:p>
    <w:p w14:paraId="2CF7A1A2" w14:textId="77777777" w:rsidR="00714605" w:rsidRPr="00714605" w:rsidRDefault="00714605" w:rsidP="00252D1D">
      <w:pPr>
        <w:tabs>
          <w:tab w:val="left" w:pos="993"/>
        </w:tabs>
        <w:spacing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Разумеется, в перспективе работа регистратуры может быть переведена на безбумажное, электронное хранение информации. Для этого необходимо создание локальной компьютерной сети в масштабе все</w:t>
      </w:r>
      <w:r w:rsidR="004D006D">
        <w:rPr>
          <w:rFonts w:ascii="Times New Roman" w:eastAsia="Times New Roman" w:hAnsi="Times New Roman" w:cs="Times New Roman"/>
          <w:sz w:val="28"/>
          <w:szCs w:val="20"/>
          <w:lang w:eastAsia="ru-RU"/>
        </w:rPr>
        <w:t>й</w:t>
      </w:r>
      <w:r w:rsidRPr="00714605">
        <w:rPr>
          <w:rFonts w:ascii="Times New Roman" w:eastAsia="Times New Roman" w:hAnsi="Times New Roman" w:cs="Times New Roman"/>
          <w:sz w:val="28"/>
          <w:szCs w:val="20"/>
          <w:lang w:eastAsia="ru-RU"/>
        </w:rPr>
        <w:t xml:space="preserve"> </w:t>
      </w:r>
      <w:r w:rsidR="004D006D">
        <w:rPr>
          <w:rFonts w:ascii="Times New Roman" w:eastAsia="Times New Roman" w:hAnsi="Times New Roman" w:cs="Times New Roman"/>
          <w:sz w:val="28"/>
          <w:szCs w:val="20"/>
          <w:lang w:eastAsia="ru-RU"/>
        </w:rPr>
        <w:t>МО</w:t>
      </w:r>
      <w:r w:rsidRPr="00714605">
        <w:rPr>
          <w:rFonts w:ascii="Times New Roman" w:eastAsia="Times New Roman" w:hAnsi="Times New Roman" w:cs="Times New Roman"/>
          <w:sz w:val="28"/>
          <w:szCs w:val="20"/>
          <w:lang w:eastAsia="ru-RU"/>
        </w:rPr>
        <w:t xml:space="preserve"> с терминалами во всех врачебных кабинетах и лечебно-диагностических подразделениях. Помимо недостатка компьютерной техники и компьютерной грамотности сотрудников объективным препятствием для такого перехода является трудность формализации медицинской информации и связанное с этим отсутствие удачных формализованных образцов медицинских карт амбулаторного больного. </w:t>
      </w:r>
    </w:p>
    <w:p w14:paraId="33009171" w14:textId="77777777" w:rsidR="00714605" w:rsidRPr="00714605" w:rsidRDefault="00714605" w:rsidP="00252D1D">
      <w:pPr>
        <w:tabs>
          <w:tab w:val="left" w:pos="993"/>
        </w:tabs>
        <w:spacing w:after="0" w:line="240" w:lineRule="auto"/>
        <w:ind w:firstLine="709"/>
        <w:jc w:val="both"/>
        <w:rPr>
          <w:rFonts w:ascii="Times New Roman" w:eastAsia="Times New Roman" w:hAnsi="Times New Roman" w:cs="Times New Roman"/>
          <w:sz w:val="28"/>
          <w:szCs w:val="20"/>
          <w:lang w:eastAsia="ru-RU"/>
        </w:rPr>
      </w:pPr>
      <w:r w:rsidRPr="00714605">
        <w:rPr>
          <w:rFonts w:ascii="Times New Roman" w:eastAsia="Times New Roman" w:hAnsi="Times New Roman" w:cs="Times New Roman"/>
          <w:sz w:val="28"/>
          <w:szCs w:val="20"/>
          <w:lang w:eastAsia="ru-RU"/>
        </w:rPr>
        <w:t xml:space="preserve">Важное место в работе регистратуры занимает оформление мед. </w:t>
      </w:r>
      <w:r w:rsidR="0086522B" w:rsidRPr="00714605">
        <w:rPr>
          <w:rFonts w:ascii="Times New Roman" w:eastAsia="Times New Roman" w:hAnsi="Times New Roman" w:cs="Times New Roman"/>
          <w:sz w:val="28"/>
          <w:szCs w:val="20"/>
          <w:lang w:eastAsia="ru-RU"/>
        </w:rPr>
        <w:t>Д</w:t>
      </w:r>
      <w:r w:rsidRPr="00714605">
        <w:rPr>
          <w:rFonts w:ascii="Times New Roman" w:eastAsia="Times New Roman" w:hAnsi="Times New Roman" w:cs="Times New Roman"/>
          <w:sz w:val="28"/>
          <w:szCs w:val="20"/>
          <w:lang w:eastAsia="ru-RU"/>
        </w:rPr>
        <w:t xml:space="preserve">окументации: справок, направлений и др. работники регистратуры наряду с лицами, выдавшими документ, несут ответственность за правильность его оформления. Особого внимания требует оформление листков нетрудоспособности. Бланки выданных врачами больничных листков регистрируются в «Книге регистрации листков нетрудоспособности» с указанием номеров. </w:t>
      </w:r>
    </w:p>
    <w:p w14:paraId="37D8661E" w14:textId="77777777" w:rsidR="00714605" w:rsidRPr="00296D4C" w:rsidRDefault="00714605" w:rsidP="00296D4C">
      <w:pPr>
        <w:pStyle w:val="a4"/>
        <w:numPr>
          <w:ilvl w:val="0"/>
          <w:numId w:val="43"/>
        </w:numPr>
        <w:spacing w:before="60" w:after="0" w:line="240" w:lineRule="auto"/>
        <w:ind w:left="0" w:firstLine="709"/>
        <w:jc w:val="both"/>
        <w:rPr>
          <w:rFonts w:ascii="Times New Roman" w:eastAsia="Times New Roman" w:hAnsi="Times New Roman" w:cs="Times New Roman"/>
          <w:sz w:val="28"/>
          <w:szCs w:val="28"/>
          <w:lang w:eastAsia="ru-RU"/>
        </w:rPr>
      </w:pPr>
      <w:r w:rsidRPr="00296D4C">
        <w:rPr>
          <w:rFonts w:ascii="Times New Roman" w:eastAsia="Times New Roman" w:hAnsi="Times New Roman" w:cs="Times New Roman"/>
          <w:sz w:val="28"/>
          <w:szCs w:val="28"/>
          <w:lang w:eastAsia="ru-RU"/>
        </w:rPr>
        <w:t>В состав отделения профилактики могут входить следующие структуры:</w:t>
      </w:r>
    </w:p>
    <w:p w14:paraId="03D268BA" w14:textId="77777777" w:rsidR="00714605" w:rsidRPr="00714605" w:rsidRDefault="00714605" w:rsidP="00252D1D">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w:t>
      </w:r>
      <w:r w:rsidRPr="00714605">
        <w:rPr>
          <w:rFonts w:ascii="Times New Roman" w:eastAsia="Times New Roman" w:hAnsi="Times New Roman" w:cs="Times New Roman"/>
          <w:sz w:val="28"/>
          <w:szCs w:val="28"/>
          <w:lang w:eastAsia="ru-RU"/>
        </w:rPr>
        <w:t xml:space="preserve"> кабинет доврачебного приема;</w:t>
      </w:r>
    </w:p>
    <w:p w14:paraId="3A085EDE" w14:textId="77777777" w:rsidR="00714605" w:rsidRPr="00714605" w:rsidRDefault="00714605" w:rsidP="00252D1D">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w:t>
      </w:r>
      <w:r w:rsidRPr="00714605">
        <w:rPr>
          <w:rFonts w:ascii="Times New Roman" w:eastAsia="Times New Roman" w:hAnsi="Times New Roman" w:cs="Times New Roman"/>
          <w:sz w:val="28"/>
          <w:szCs w:val="28"/>
          <w:lang w:eastAsia="ru-RU"/>
        </w:rPr>
        <w:t xml:space="preserve"> смотровой кабинет;</w:t>
      </w:r>
    </w:p>
    <w:p w14:paraId="6E2C466F" w14:textId="77777777" w:rsidR="00714605" w:rsidRPr="00714605" w:rsidRDefault="00714605" w:rsidP="00252D1D">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lastRenderedPageBreak/>
        <w:t>—</w:t>
      </w:r>
      <w:r w:rsidRPr="00714605">
        <w:rPr>
          <w:rFonts w:ascii="Times New Roman" w:eastAsia="Times New Roman" w:hAnsi="Times New Roman" w:cs="Times New Roman"/>
          <w:sz w:val="28"/>
          <w:szCs w:val="28"/>
          <w:lang w:eastAsia="ru-RU"/>
        </w:rPr>
        <w:t xml:space="preserve"> кабинет организации и контроля за диспансеризацией населе</w:t>
      </w:r>
      <w:r w:rsidRPr="00714605">
        <w:rPr>
          <w:rFonts w:ascii="Times New Roman" w:eastAsia="Times New Roman" w:hAnsi="Times New Roman" w:cs="Times New Roman"/>
          <w:sz w:val="28"/>
          <w:szCs w:val="28"/>
          <w:lang w:eastAsia="ru-RU"/>
        </w:rPr>
        <w:softHyphen/>
        <w:t>ния;</w:t>
      </w:r>
    </w:p>
    <w:p w14:paraId="3396FDB8" w14:textId="77777777" w:rsidR="00714605" w:rsidRPr="00714605" w:rsidRDefault="00714605" w:rsidP="00252D1D">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w:t>
      </w:r>
      <w:r w:rsidRPr="00714605">
        <w:rPr>
          <w:rFonts w:ascii="Times New Roman" w:eastAsia="Times New Roman" w:hAnsi="Times New Roman" w:cs="Times New Roman"/>
          <w:sz w:val="28"/>
          <w:szCs w:val="28"/>
          <w:lang w:eastAsia="ru-RU"/>
        </w:rPr>
        <w:t xml:space="preserve"> кабинет санитарного просвещения (гигиенического воспита</w:t>
      </w:r>
      <w:r w:rsidRPr="00714605">
        <w:rPr>
          <w:rFonts w:ascii="Times New Roman" w:eastAsia="Times New Roman" w:hAnsi="Times New Roman" w:cs="Times New Roman"/>
          <w:sz w:val="28"/>
          <w:szCs w:val="28"/>
          <w:lang w:eastAsia="ru-RU"/>
        </w:rPr>
        <w:softHyphen/>
        <w:t>ния).</w:t>
      </w:r>
    </w:p>
    <w:p w14:paraId="42905D2D" w14:textId="77777777" w:rsidR="00714605" w:rsidRPr="00296D4C" w:rsidRDefault="00714605" w:rsidP="00296D4C">
      <w:pPr>
        <w:pStyle w:val="a4"/>
        <w:numPr>
          <w:ilvl w:val="0"/>
          <w:numId w:val="43"/>
        </w:numPr>
        <w:spacing w:before="60" w:after="0" w:line="240" w:lineRule="auto"/>
        <w:ind w:left="0" w:firstLine="709"/>
        <w:jc w:val="both"/>
        <w:rPr>
          <w:rFonts w:ascii="Times New Roman" w:eastAsia="Times New Roman" w:hAnsi="Times New Roman" w:cs="Times New Roman"/>
          <w:sz w:val="28"/>
          <w:szCs w:val="28"/>
          <w:lang w:eastAsia="ru-RU"/>
        </w:rPr>
      </w:pPr>
      <w:r w:rsidRPr="00296D4C">
        <w:rPr>
          <w:rFonts w:ascii="Times New Roman" w:eastAsia="Times New Roman" w:hAnsi="Times New Roman" w:cs="Times New Roman"/>
          <w:sz w:val="28"/>
          <w:szCs w:val="28"/>
          <w:lang w:eastAsia="ru-RU"/>
        </w:rPr>
        <w:t>В состав лечебно-профилактических подразделений могут быть включены лечебные (клинические) отделения и кабинеты: от 6 до 20 по основным специальностям в зависимости от мощности учреждения:</w:t>
      </w:r>
    </w:p>
    <w:p w14:paraId="37535F50"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терапевтическое отделение;</w:t>
      </w:r>
    </w:p>
    <w:p w14:paraId="147C6358"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кабинет для оказания медицинской помощи подросткам (подростковый);</w:t>
      </w:r>
    </w:p>
    <w:p w14:paraId="02FBF44C"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цеховое терапевтическое отделение (кабинет);</w:t>
      </w:r>
    </w:p>
    <w:p w14:paraId="16D7CC79"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хирургическое отделение (кабинет);</w:t>
      </w:r>
    </w:p>
    <w:p w14:paraId="6FCBEEA9"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травматологическое отделение (травмпункт);</w:t>
      </w:r>
    </w:p>
    <w:p w14:paraId="7D8FBCC8"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урологический кабинет;</w:t>
      </w:r>
    </w:p>
    <w:p w14:paraId="0E4A3A5F"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стоматологическое отделение, в состав которого могут вхо</w:t>
      </w:r>
      <w:r w:rsidRPr="00714605">
        <w:rPr>
          <w:rFonts w:ascii="Times New Roman" w:eastAsia="Times New Roman" w:hAnsi="Times New Roman" w:cs="Times New Roman"/>
          <w:sz w:val="28"/>
          <w:szCs w:val="28"/>
          <w:lang w:eastAsia="ru-RU"/>
        </w:rPr>
        <w:softHyphen/>
        <w:t>дить кабинет терапевтической, хирургической стоматологии и зубопротезное отделение;</w:t>
      </w:r>
    </w:p>
    <w:p w14:paraId="50AE0FC6"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офтальмологическое отделение (кабинет);</w:t>
      </w:r>
    </w:p>
    <w:p w14:paraId="40A000C9"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отоларингологическое отделение (кабинет);</w:t>
      </w:r>
    </w:p>
    <w:p w14:paraId="554B0166"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неврологическое отделение (кабинет);</w:t>
      </w:r>
    </w:p>
    <w:p w14:paraId="398192DA"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—кардиологический кабинет;</w:t>
      </w:r>
    </w:p>
    <w:p w14:paraId="3AEB8525"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ревматологический кабинет;</w:t>
      </w:r>
    </w:p>
    <w:p w14:paraId="785FAF02"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эндокринологический кабинет;</w:t>
      </w:r>
    </w:p>
    <w:p w14:paraId="09C9E660"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кабинет инфекционных заболеваний;</w:t>
      </w:r>
    </w:p>
    <w:p w14:paraId="2197B416"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физиотерапевтическое отделение, в составе которого кабинет лечебной физкультуры, механотерапии;</w:t>
      </w:r>
    </w:p>
    <w:p w14:paraId="53E48735"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кабинет логопедии и психологии;</w:t>
      </w:r>
    </w:p>
    <w:p w14:paraId="0123E695"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процедурный кабинет;</w:t>
      </w:r>
    </w:p>
    <w:p w14:paraId="59518BF0"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отделение неотложной помощи;</w:t>
      </w:r>
    </w:p>
    <w:p w14:paraId="28725DAB" w14:textId="77777777" w:rsidR="00714605" w:rsidRPr="00714605" w:rsidRDefault="00714605" w:rsidP="00252D1D">
      <w:pPr>
        <w:tabs>
          <w:tab w:val="left" w:pos="993"/>
        </w:tabs>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отделение реабилитации.</w:t>
      </w:r>
    </w:p>
    <w:p w14:paraId="46802224" w14:textId="77777777" w:rsidR="00714605" w:rsidRPr="00714605" w:rsidRDefault="00714605" w:rsidP="00252D1D">
      <w:pPr>
        <w:spacing w:before="60" w:after="0" w:line="240" w:lineRule="auto"/>
        <w:ind w:firstLine="708"/>
        <w:jc w:val="both"/>
        <w:rPr>
          <w:rFonts w:ascii="Times New Roman" w:eastAsia="Times New Roman" w:hAnsi="Times New Roman" w:cs="Times New Roman"/>
          <w:sz w:val="28"/>
          <w:szCs w:val="28"/>
          <w:u w:val="single"/>
          <w:lang w:eastAsia="ru-RU"/>
        </w:rPr>
      </w:pPr>
      <w:r w:rsidRPr="00714605">
        <w:rPr>
          <w:rFonts w:ascii="Times New Roman" w:eastAsia="Times New Roman" w:hAnsi="Times New Roman" w:cs="Times New Roman"/>
          <w:sz w:val="28"/>
          <w:szCs w:val="28"/>
          <w:u w:val="single"/>
          <w:lang w:eastAsia="ru-RU"/>
        </w:rPr>
        <w:t>Терапевтическое отделение</w:t>
      </w:r>
    </w:p>
    <w:p w14:paraId="3CAAA1AF" w14:textId="77777777" w:rsidR="00714605" w:rsidRPr="00714605" w:rsidRDefault="00714605" w:rsidP="00252D1D">
      <w:pPr>
        <w:spacing w:after="0" w:line="240" w:lineRule="auto"/>
        <w:ind w:firstLine="708"/>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Основным структурным подразделением поликлиники является терапевтическое отделение, а ведущей фигурой — участковый тера</w:t>
      </w:r>
      <w:r w:rsidRPr="00714605">
        <w:rPr>
          <w:rFonts w:ascii="Times New Roman" w:eastAsia="Times New Roman" w:hAnsi="Times New Roman" w:cs="Times New Roman"/>
          <w:sz w:val="28"/>
          <w:szCs w:val="28"/>
          <w:lang w:eastAsia="ru-RU"/>
        </w:rPr>
        <w:softHyphen/>
        <w:t>певт (врач общей практики).</w:t>
      </w:r>
    </w:p>
    <w:p w14:paraId="790991E9" w14:textId="77777777" w:rsidR="00714605" w:rsidRPr="00714605" w:rsidRDefault="00714605" w:rsidP="00252D1D">
      <w:pPr>
        <w:spacing w:after="0" w:line="240" w:lineRule="auto"/>
        <w:ind w:firstLine="708"/>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В состав терапевтического отделения могут входить от шести до десяти участков; возглавляет отделение заведующий.</w:t>
      </w:r>
    </w:p>
    <w:p w14:paraId="7F2F8197" w14:textId="77777777" w:rsidR="00714605" w:rsidRPr="00714605" w:rsidRDefault="00714605" w:rsidP="00252D1D">
      <w:pPr>
        <w:spacing w:after="0" w:line="240" w:lineRule="auto"/>
        <w:ind w:firstLine="708"/>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Основными задачами участкового врача-терапевта являются:</w:t>
      </w:r>
    </w:p>
    <w:p w14:paraId="5C8B7810" w14:textId="77777777" w:rsidR="00714605" w:rsidRPr="00714605" w:rsidRDefault="00714605" w:rsidP="00252D1D">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оказание населению участка кв</w:t>
      </w:r>
      <w:r w:rsidR="009C220A">
        <w:rPr>
          <w:rFonts w:ascii="Times New Roman" w:eastAsia="Times New Roman" w:hAnsi="Times New Roman" w:cs="Times New Roman"/>
          <w:sz w:val="28"/>
          <w:szCs w:val="28"/>
          <w:lang w:eastAsia="ru-RU"/>
        </w:rPr>
        <w:t xml:space="preserve">алифицированной терапевтической </w:t>
      </w:r>
      <w:r w:rsidRPr="00714605">
        <w:rPr>
          <w:rFonts w:ascii="Times New Roman" w:eastAsia="Times New Roman" w:hAnsi="Times New Roman" w:cs="Times New Roman"/>
          <w:sz w:val="28"/>
          <w:szCs w:val="28"/>
          <w:lang w:eastAsia="ru-RU"/>
        </w:rPr>
        <w:t>помощи на приеме в поликлинике и при обслуживании на дому;</w:t>
      </w:r>
    </w:p>
    <w:p w14:paraId="6D89E18A" w14:textId="77777777" w:rsidR="00714605" w:rsidRPr="00714605" w:rsidRDefault="00714605" w:rsidP="00252D1D">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xml:space="preserve"> — организация и непосредственное проведение профилактических мероприятий;</w:t>
      </w:r>
    </w:p>
    <w:p w14:paraId="5D9E6244"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xml:space="preserve"> — проведение  мероприятий  по  снижению заболеваемости  и  смертности населения.</w:t>
      </w:r>
    </w:p>
    <w:p w14:paraId="202CC3B7" w14:textId="77777777" w:rsidR="00714605" w:rsidRPr="00714605" w:rsidRDefault="00714605" w:rsidP="00296D4C">
      <w:pPr>
        <w:spacing w:after="0" w:line="240" w:lineRule="auto"/>
        <w:ind w:firstLine="708"/>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Функции:</w:t>
      </w:r>
    </w:p>
    <w:p w14:paraId="705D045E"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активное выявление заболеваний на ранних стадиях;</w:t>
      </w:r>
    </w:p>
    <w:p w14:paraId="3B7D6F87"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систематическое динамическое диспансерное наблюдение и комплексное лечение больных;</w:t>
      </w:r>
    </w:p>
    <w:p w14:paraId="562C5EBD"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lastRenderedPageBreak/>
        <w:t>— организация консультаций больных по вопросам диагностики, лечения и реабилитации внутри поликлиники;</w:t>
      </w:r>
    </w:p>
    <w:p w14:paraId="7F3B6A8C"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своевременное направление больных для консультаций в соответствующие службы, клинико-диагностические центры, специализированные отделения;</w:t>
      </w:r>
    </w:p>
    <w:p w14:paraId="257380A9"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проведение отбора и направление больных на госпитализацию (оформление необходимой документации и предварительное обследование);</w:t>
      </w:r>
    </w:p>
    <w:p w14:paraId="5B1B9A5A"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осуществление экспертизы временной нетрудоспособности; работа с длительно и часто болеющими; своевременное оформление документов и необходимая подготовка больных для клинико-экспертной комиссии;</w:t>
      </w:r>
    </w:p>
    <w:p w14:paraId="4CFD490F"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xml:space="preserve"> — выявление признаков нарушений жизнедеятельности, подготовка больных для проведения медико-социальной экспертизы;</w:t>
      </w:r>
    </w:p>
    <w:p w14:paraId="2BE8A08A"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xml:space="preserve"> — оценка и анализ заболеваемости прикрепленного населения</w:t>
      </w:r>
    </w:p>
    <w:p w14:paraId="16638AAE"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проведение мероприятий по предупреждению и лечению инфекционных заболеваний: раннее выявление и лечение инфекционных больных, учет, оценка и анализ заболеваемости, организация профилактических прививок, работа с лицами, контактировавшими с заболевшим и бациллоносителям;</w:t>
      </w:r>
    </w:p>
    <w:p w14:paraId="03CBDFB3"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организация и проведение гигиенического воспитания прикрепленного населения, включая работу по формированию здорового образа жизни;</w:t>
      </w:r>
    </w:p>
    <w:p w14:paraId="3F518921"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оценка и анализ своей лечебно-профилактической деятельности;;</w:t>
      </w:r>
    </w:p>
    <w:p w14:paraId="36068C2F" w14:textId="77777777" w:rsidR="00714605" w:rsidRPr="00714605" w:rsidRDefault="00714605" w:rsidP="00296D4C">
      <w:pPr>
        <w:spacing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повышение квалификации по вопросам профилактики, диагностики, лечения, реабилитации, освоение новых методик и их внедрение в практику.</w:t>
      </w:r>
    </w:p>
    <w:p w14:paraId="343CAEB5" w14:textId="77777777" w:rsidR="00714605" w:rsidRPr="00714605" w:rsidRDefault="00714605" w:rsidP="00296D4C">
      <w:pPr>
        <w:spacing w:before="6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В последние годы в связи с реализацией реформ первичной меди</w:t>
      </w:r>
      <w:r w:rsidRPr="00714605">
        <w:rPr>
          <w:rFonts w:ascii="Times New Roman" w:eastAsia="Times New Roman" w:hAnsi="Times New Roman" w:cs="Times New Roman"/>
          <w:sz w:val="28"/>
          <w:szCs w:val="28"/>
          <w:lang w:eastAsia="ru-RU"/>
        </w:rPr>
        <w:softHyphen/>
        <w:t>ко-социальной помощи в состав поликлиники может входить такое отделение, как «дневной стационар», а при отделении неотложной помощи — кабинет обслуживания по типу «стационар на дому».</w:t>
      </w:r>
    </w:p>
    <w:p w14:paraId="1707221C" w14:textId="77777777" w:rsidR="00714605" w:rsidRPr="00714605" w:rsidRDefault="00714605" w:rsidP="00296D4C">
      <w:pPr>
        <w:spacing w:before="60" w:after="0" w:line="240" w:lineRule="auto"/>
        <w:ind w:firstLine="709"/>
        <w:jc w:val="both"/>
        <w:rPr>
          <w:rFonts w:ascii="Times New Roman" w:eastAsia="Times New Roman" w:hAnsi="Times New Roman" w:cs="Times New Roman"/>
          <w:sz w:val="28"/>
          <w:szCs w:val="28"/>
          <w:u w:val="single"/>
          <w:lang w:eastAsia="ru-RU"/>
        </w:rPr>
      </w:pPr>
      <w:r w:rsidRPr="00714605">
        <w:rPr>
          <w:rFonts w:ascii="Times New Roman" w:eastAsia="Times New Roman" w:hAnsi="Times New Roman" w:cs="Times New Roman"/>
          <w:sz w:val="28"/>
          <w:szCs w:val="28"/>
          <w:u w:val="single"/>
          <w:lang w:eastAsia="ru-RU"/>
        </w:rPr>
        <w:t>Дневной стационар поликлиники.</w:t>
      </w:r>
    </w:p>
    <w:p w14:paraId="07B4432C" w14:textId="77777777" w:rsidR="00714605" w:rsidRPr="00714605" w:rsidRDefault="00714605" w:rsidP="00296D4C">
      <w:pPr>
        <w:spacing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Одним из положительных аспектов реформирования поликлини</w:t>
      </w:r>
      <w:r w:rsidRPr="00714605">
        <w:rPr>
          <w:rFonts w:ascii="Times New Roman" w:eastAsia="Times New Roman" w:hAnsi="Times New Roman" w:cs="Times New Roman"/>
          <w:sz w:val="28"/>
          <w:szCs w:val="28"/>
          <w:lang w:eastAsia="ru-RU"/>
        </w:rPr>
        <w:softHyphen/>
        <w:t>ки является развитие стационарозамещающей помощи. Лечение больного в условиях стационара в несколько раз дороже, чем в поли</w:t>
      </w:r>
      <w:r w:rsidRPr="00714605">
        <w:rPr>
          <w:rFonts w:ascii="Times New Roman" w:eastAsia="Times New Roman" w:hAnsi="Times New Roman" w:cs="Times New Roman"/>
          <w:sz w:val="28"/>
          <w:szCs w:val="28"/>
          <w:lang w:eastAsia="ru-RU"/>
        </w:rPr>
        <w:softHyphen/>
        <w:t>клинике. При сравнении общих затрат на лечение одного больного в стационаре и в условиях дневного пребывания в поликлинике выяв</w:t>
      </w:r>
      <w:r w:rsidRPr="00714605">
        <w:rPr>
          <w:rFonts w:ascii="Times New Roman" w:eastAsia="Times New Roman" w:hAnsi="Times New Roman" w:cs="Times New Roman"/>
          <w:sz w:val="28"/>
          <w:szCs w:val="28"/>
          <w:lang w:eastAsia="ru-RU"/>
        </w:rPr>
        <w:softHyphen/>
        <w:t>лено, что экономия средств на одного больного составляет 50 – 70%. Обычно в городских поликлиниках развернуто от 4 до 30 коек. Опре</w:t>
      </w:r>
      <w:r w:rsidRPr="00714605">
        <w:rPr>
          <w:rFonts w:ascii="Times New Roman" w:eastAsia="Times New Roman" w:hAnsi="Times New Roman" w:cs="Times New Roman"/>
          <w:sz w:val="28"/>
          <w:szCs w:val="28"/>
          <w:lang w:eastAsia="ru-RU"/>
        </w:rPr>
        <w:softHyphen/>
        <w:t>деляются перечень заболеваний соответственно медико-экономиче</w:t>
      </w:r>
      <w:r w:rsidRPr="00714605">
        <w:rPr>
          <w:rFonts w:ascii="Times New Roman" w:eastAsia="Times New Roman" w:hAnsi="Times New Roman" w:cs="Times New Roman"/>
          <w:sz w:val="28"/>
          <w:szCs w:val="28"/>
          <w:lang w:eastAsia="ru-RU"/>
        </w:rPr>
        <w:softHyphen/>
        <w:t>ским стандартам и тарифы на лечение. В дневном стационаре чаще всего работают врач-терапевт и медицинская сестра. Тарифы на лече</w:t>
      </w:r>
      <w:r w:rsidRPr="00714605">
        <w:rPr>
          <w:rFonts w:ascii="Times New Roman" w:eastAsia="Times New Roman" w:hAnsi="Times New Roman" w:cs="Times New Roman"/>
          <w:sz w:val="28"/>
          <w:szCs w:val="28"/>
          <w:lang w:eastAsia="ru-RU"/>
        </w:rPr>
        <w:softHyphen/>
        <w:t>ние больного по терапевтическому профилю в дневном стационаре выше на 17 – 35%, по неврологическому профилю — на 25 – 40%, чем при амбулаторном лечении. Таким образом, доходы поликлиники при лечении в дневном стационаре за один месяц увеличиваются на 10 – 13%. Больные получают необходимый объем медицинской по</w:t>
      </w:r>
      <w:r w:rsidRPr="00714605">
        <w:rPr>
          <w:rFonts w:ascii="Times New Roman" w:eastAsia="Times New Roman" w:hAnsi="Times New Roman" w:cs="Times New Roman"/>
          <w:sz w:val="28"/>
          <w:szCs w:val="28"/>
          <w:lang w:eastAsia="ru-RU"/>
        </w:rPr>
        <w:softHyphen/>
        <w:t>мощи: лабораторно-диагностическое обследование, медикаментозное лечение, внутривенные инъекции, физиотерапевтическое лечение.</w:t>
      </w:r>
    </w:p>
    <w:p w14:paraId="2981AEE6" w14:textId="77777777" w:rsidR="00714605" w:rsidRPr="00714605" w:rsidRDefault="00714605" w:rsidP="00296D4C">
      <w:pPr>
        <w:spacing w:before="6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Оценка и анализ работы дневного стационара городской поли</w:t>
      </w:r>
      <w:r w:rsidRPr="00714605">
        <w:rPr>
          <w:rFonts w:ascii="Times New Roman" w:eastAsia="Times New Roman" w:hAnsi="Times New Roman" w:cs="Times New Roman"/>
          <w:sz w:val="28"/>
          <w:szCs w:val="28"/>
          <w:lang w:eastAsia="ru-RU"/>
        </w:rPr>
        <w:softHyphen/>
        <w:t>клиники должны осуществляться по следующим направлениям: про</w:t>
      </w:r>
      <w:r w:rsidRPr="00714605">
        <w:rPr>
          <w:rFonts w:ascii="Times New Roman" w:eastAsia="Times New Roman" w:hAnsi="Times New Roman" w:cs="Times New Roman"/>
          <w:sz w:val="28"/>
          <w:szCs w:val="28"/>
          <w:lang w:eastAsia="ru-RU"/>
        </w:rPr>
        <w:softHyphen/>
        <w:t xml:space="preserve">исходит ли </w:t>
      </w:r>
      <w:r w:rsidRPr="00714605">
        <w:rPr>
          <w:rFonts w:ascii="Times New Roman" w:eastAsia="Times New Roman" w:hAnsi="Times New Roman" w:cs="Times New Roman"/>
          <w:sz w:val="28"/>
          <w:szCs w:val="28"/>
          <w:lang w:eastAsia="ru-RU"/>
        </w:rPr>
        <w:lastRenderedPageBreak/>
        <w:t>изменение (улучшение или ухудшение) доступности ста</w:t>
      </w:r>
      <w:r w:rsidRPr="00714605">
        <w:rPr>
          <w:rFonts w:ascii="Times New Roman" w:eastAsia="Times New Roman" w:hAnsi="Times New Roman" w:cs="Times New Roman"/>
          <w:sz w:val="28"/>
          <w:szCs w:val="28"/>
          <w:lang w:eastAsia="ru-RU"/>
        </w:rPr>
        <w:softHyphen/>
        <w:t>ционарной помощи, сроки (длительность) лечения, объем оператив</w:t>
      </w:r>
      <w:r w:rsidRPr="00714605">
        <w:rPr>
          <w:rFonts w:ascii="Times New Roman" w:eastAsia="Times New Roman" w:hAnsi="Times New Roman" w:cs="Times New Roman"/>
          <w:sz w:val="28"/>
          <w:szCs w:val="28"/>
          <w:lang w:eastAsia="ru-RU"/>
        </w:rPr>
        <w:softHyphen/>
        <w:t>ной деятельности.</w:t>
      </w:r>
    </w:p>
    <w:p w14:paraId="6F1F8512" w14:textId="77777777" w:rsidR="00714605" w:rsidRPr="00714605" w:rsidRDefault="00714605" w:rsidP="00296D4C">
      <w:pPr>
        <w:spacing w:before="12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5.</w:t>
      </w:r>
      <w:r w:rsidRPr="00714605">
        <w:rPr>
          <w:rFonts w:ascii="Times New Roman" w:eastAsia="Times New Roman" w:hAnsi="Times New Roman" w:cs="Times New Roman"/>
          <w:sz w:val="28"/>
          <w:szCs w:val="28"/>
          <w:lang w:eastAsia="ru-RU"/>
        </w:rPr>
        <w:t xml:space="preserve"> Вспомогательные диагностические отделения:</w:t>
      </w:r>
    </w:p>
    <w:p w14:paraId="2740E360"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w:t>
      </w:r>
      <w:r w:rsidRPr="00714605">
        <w:rPr>
          <w:rFonts w:ascii="Times New Roman" w:eastAsia="Times New Roman" w:hAnsi="Times New Roman" w:cs="Times New Roman"/>
          <w:sz w:val="28"/>
          <w:szCs w:val="28"/>
          <w:lang w:eastAsia="ru-RU"/>
        </w:rPr>
        <w:t xml:space="preserve"> рентгеновское отделение (кабинет);</w:t>
      </w:r>
    </w:p>
    <w:p w14:paraId="7F5F99A3"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w:t>
      </w:r>
      <w:r w:rsidRPr="00714605">
        <w:rPr>
          <w:rFonts w:ascii="Times New Roman" w:eastAsia="Times New Roman" w:hAnsi="Times New Roman" w:cs="Times New Roman"/>
          <w:sz w:val="28"/>
          <w:szCs w:val="28"/>
          <w:lang w:eastAsia="ru-RU"/>
        </w:rPr>
        <w:t xml:space="preserve"> лаборатория;</w:t>
      </w:r>
    </w:p>
    <w:p w14:paraId="1195F229"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w:t>
      </w:r>
      <w:r w:rsidRPr="00714605">
        <w:rPr>
          <w:rFonts w:ascii="Times New Roman" w:eastAsia="Times New Roman" w:hAnsi="Times New Roman" w:cs="Times New Roman"/>
          <w:sz w:val="28"/>
          <w:szCs w:val="28"/>
          <w:lang w:eastAsia="ru-RU"/>
        </w:rPr>
        <w:t xml:space="preserve"> отделение функциональной диагностики;</w:t>
      </w:r>
    </w:p>
    <w:p w14:paraId="4077D0C2"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w:t>
      </w:r>
      <w:r w:rsidRPr="00714605">
        <w:rPr>
          <w:rFonts w:ascii="Times New Roman" w:eastAsia="Times New Roman" w:hAnsi="Times New Roman" w:cs="Times New Roman"/>
          <w:sz w:val="28"/>
          <w:szCs w:val="28"/>
          <w:lang w:eastAsia="ru-RU"/>
        </w:rPr>
        <w:t xml:space="preserve"> центральная операционная.</w:t>
      </w:r>
    </w:p>
    <w:p w14:paraId="4F906F5A" w14:textId="77777777" w:rsidR="00714605" w:rsidRPr="00714605" w:rsidRDefault="00714605" w:rsidP="00296D4C">
      <w:pPr>
        <w:spacing w:before="12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6.</w:t>
      </w:r>
      <w:r w:rsidRPr="00714605">
        <w:rPr>
          <w:rFonts w:ascii="Times New Roman" w:eastAsia="Times New Roman" w:hAnsi="Times New Roman" w:cs="Times New Roman"/>
          <w:sz w:val="28"/>
          <w:szCs w:val="28"/>
          <w:lang w:eastAsia="ru-RU"/>
        </w:rPr>
        <w:t xml:space="preserve"> Кабинет медицинской статистики (информационно–статистическая служба, отделение), который осуществляет:</w:t>
      </w:r>
    </w:p>
    <w:p w14:paraId="730CB778"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организацию статистического учета и документооборота учреждения здравоохранения либо его подразделений в соответствии с приказами и инструктивно-методическими указаниями Минздрава РФ;</w:t>
      </w:r>
    </w:p>
    <w:p w14:paraId="49E76663"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xml:space="preserve"> — сбор, систематизацию и статистическую обработку учетно-отчетных данных; организацию хранения, поиска и использования информации с применением компьютерных технологий для составления отчетов и решения производственных задач;</w:t>
      </w:r>
    </w:p>
    <w:p w14:paraId="4D4FBE1A"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участие в шифровке информации в соответствии с Междуна</w:t>
      </w:r>
      <w:r w:rsidRPr="00714605">
        <w:rPr>
          <w:rFonts w:ascii="Times New Roman" w:eastAsia="Times New Roman" w:hAnsi="Times New Roman" w:cs="Times New Roman"/>
          <w:sz w:val="28"/>
          <w:szCs w:val="28"/>
          <w:lang w:eastAsia="ru-RU"/>
        </w:rPr>
        <w:softHyphen/>
        <w:t>родной классификацией болезней и проблем, связанных со  здоровьем;</w:t>
      </w:r>
    </w:p>
    <w:p w14:paraId="073CD8FF"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контроль за правильностью ведения и заполнения статистиче</w:t>
      </w:r>
      <w:r w:rsidRPr="00714605">
        <w:rPr>
          <w:rFonts w:ascii="Times New Roman" w:eastAsia="Times New Roman" w:hAnsi="Times New Roman" w:cs="Times New Roman"/>
          <w:sz w:val="28"/>
          <w:szCs w:val="28"/>
          <w:lang w:eastAsia="ru-RU"/>
        </w:rPr>
        <w:softHyphen/>
        <w:t>ской документации, достоверностью данных годового отчета подразделений;</w:t>
      </w:r>
    </w:p>
    <w:p w14:paraId="445D512E"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xml:space="preserve"> — расчет статистических показателей оценки деятельности учреждения, участие в проведении оценки и анализа результатов деятельности с использованием основных статистических методов;</w:t>
      </w:r>
    </w:p>
    <w:p w14:paraId="4B00216F"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xml:space="preserve"> —   составление годового статистического отчета учреждения;</w:t>
      </w:r>
    </w:p>
    <w:p w14:paraId="5F0F835A" w14:textId="77777777" w:rsidR="00714605" w:rsidRPr="00714605" w:rsidRDefault="00714605" w:rsidP="00296D4C">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xml:space="preserve"> — участие в организации и проведении инструктивно-методических семинаров по медицинской статистике в структурных</w:t>
      </w:r>
      <w:r w:rsidRPr="00714605">
        <w:rPr>
          <w:rFonts w:ascii="Times New Roman" w:eastAsia="Times New Roman" w:hAnsi="Times New Roman" w:cs="Times New Roman"/>
          <w:sz w:val="28"/>
          <w:szCs w:val="28"/>
          <w:lang w:eastAsia="ru-RU"/>
        </w:rPr>
        <w:br/>
        <w:t>подразделениях учреждения.</w:t>
      </w:r>
    </w:p>
    <w:p w14:paraId="712F0057" w14:textId="77777777" w:rsidR="00714605" w:rsidRPr="00714605" w:rsidRDefault="00714605" w:rsidP="00296D4C">
      <w:pPr>
        <w:spacing w:before="12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7.</w:t>
      </w:r>
      <w:r w:rsidRPr="00714605">
        <w:rPr>
          <w:rFonts w:ascii="Times New Roman" w:eastAsia="Times New Roman" w:hAnsi="Times New Roman" w:cs="Times New Roman"/>
          <w:sz w:val="28"/>
          <w:szCs w:val="28"/>
          <w:lang w:eastAsia="ru-RU"/>
        </w:rPr>
        <w:t xml:space="preserve"> Административная часть.</w:t>
      </w:r>
    </w:p>
    <w:p w14:paraId="332CF1FB" w14:textId="77777777" w:rsidR="00714605" w:rsidRPr="00714605" w:rsidRDefault="00714605" w:rsidP="00714605">
      <w:pPr>
        <w:spacing w:before="6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Структура городской поликлиники может зависеть от:</w:t>
      </w:r>
    </w:p>
    <w:p w14:paraId="5E4C0512" w14:textId="77777777" w:rsidR="00714605" w:rsidRPr="00714605" w:rsidRDefault="00714605" w:rsidP="00714605">
      <w:pPr>
        <w:spacing w:before="60" w:after="0" w:line="240" w:lineRule="auto"/>
        <w:ind w:left="294" w:hanging="294"/>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а) численности и особенностей состава населения (по полу, воз</w:t>
      </w:r>
      <w:r w:rsidRPr="00714605">
        <w:rPr>
          <w:rFonts w:ascii="Times New Roman" w:eastAsia="Times New Roman" w:hAnsi="Times New Roman" w:cs="Times New Roman"/>
          <w:sz w:val="28"/>
          <w:szCs w:val="28"/>
          <w:lang w:eastAsia="ru-RU"/>
        </w:rPr>
        <w:softHyphen/>
        <w:t>расту, профессиям);</w:t>
      </w:r>
    </w:p>
    <w:p w14:paraId="256B6A0B" w14:textId="77777777" w:rsidR="00714605" w:rsidRPr="00714605" w:rsidRDefault="00714605" w:rsidP="00714605">
      <w:pPr>
        <w:spacing w:before="60" w:after="0" w:line="240" w:lineRule="auto"/>
        <w:ind w:left="294" w:hanging="294"/>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б) состояния здоровья обслуживаемого контингента (заболевае</w:t>
      </w:r>
      <w:r w:rsidRPr="00714605">
        <w:rPr>
          <w:rFonts w:ascii="Times New Roman" w:eastAsia="Times New Roman" w:hAnsi="Times New Roman" w:cs="Times New Roman"/>
          <w:sz w:val="28"/>
          <w:szCs w:val="28"/>
          <w:lang w:eastAsia="ru-RU"/>
        </w:rPr>
        <w:softHyphen/>
        <w:t>мости);</w:t>
      </w:r>
    </w:p>
    <w:p w14:paraId="24CFEE0E" w14:textId="77777777" w:rsidR="00714605" w:rsidRPr="00714605" w:rsidRDefault="00714605" w:rsidP="00714605">
      <w:pPr>
        <w:spacing w:before="60" w:after="0" w:line="240" w:lineRule="auto"/>
        <w:ind w:left="294" w:hanging="294"/>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г) экономических возможностей территории субъекта РФ (фи</w:t>
      </w:r>
      <w:r w:rsidRPr="00714605">
        <w:rPr>
          <w:rFonts w:ascii="Times New Roman" w:eastAsia="Times New Roman" w:hAnsi="Times New Roman" w:cs="Times New Roman"/>
          <w:sz w:val="28"/>
          <w:szCs w:val="28"/>
          <w:lang w:eastAsia="ru-RU"/>
        </w:rPr>
        <w:softHyphen/>
        <w:t>нансирование, материально-технические кадры);</w:t>
      </w:r>
    </w:p>
    <w:p w14:paraId="57EC628E" w14:textId="77777777" w:rsidR="00714605" w:rsidRPr="00714605" w:rsidRDefault="00714605" w:rsidP="00714605">
      <w:pPr>
        <w:spacing w:before="60" w:after="0" w:line="240" w:lineRule="auto"/>
        <w:ind w:left="294" w:hanging="294"/>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д) сложившихся на территории особенностей организации и уп</w:t>
      </w:r>
      <w:r w:rsidRPr="00714605">
        <w:rPr>
          <w:rFonts w:ascii="Times New Roman" w:eastAsia="Times New Roman" w:hAnsi="Times New Roman" w:cs="Times New Roman"/>
          <w:sz w:val="28"/>
          <w:szCs w:val="28"/>
          <w:lang w:eastAsia="ru-RU"/>
        </w:rPr>
        <w:softHyphen/>
        <w:t>равления лечебно-профилактической помощью.</w:t>
      </w:r>
    </w:p>
    <w:p w14:paraId="228DC8C4" w14:textId="77777777" w:rsidR="00714605" w:rsidRDefault="00714605" w:rsidP="00714605">
      <w:pPr>
        <w:spacing w:before="60" w:after="0" w:line="240" w:lineRule="auto"/>
        <w:ind w:left="220" w:hanging="220"/>
        <w:jc w:val="center"/>
        <w:rPr>
          <w:rFonts w:ascii="Times New Roman" w:eastAsia="Times New Roman" w:hAnsi="Times New Roman" w:cs="Times New Roman"/>
          <w:sz w:val="32"/>
          <w:szCs w:val="20"/>
          <w:lang w:eastAsia="ru-RU"/>
        </w:rPr>
      </w:pPr>
    </w:p>
    <w:p w14:paraId="345BBF40" w14:textId="77777777" w:rsidR="00296D4C" w:rsidRPr="00C7075A" w:rsidRDefault="00D93D1F" w:rsidP="00C7075A">
      <w:pPr>
        <w:spacing w:before="60" w:after="0" w:line="240" w:lineRule="auto"/>
        <w:ind w:left="220" w:hanging="220"/>
        <w:jc w:val="both"/>
        <w:rPr>
          <w:rFonts w:ascii="Times New Roman" w:eastAsia="Times New Roman" w:hAnsi="Times New Roman" w:cs="Times New Roman"/>
          <w:sz w:val="28"/>
          <w:szCs w:val="28"/>
          <w:lang w:eastAsia="ru-RU"/>
        </w:rPr>
      </w:pPr>
      <w:r w:rsidRPr="00C7075A">
        <w:rPr>
          <w:rFonts w:ascii="Times New Roman" w:eastAsia="Times New Roman" w:hAnsi="Times New Roman" w:cs="Times New Roman"/>
          <w:sz w:val="28"/>
          <w:szCs w:val="28"/>
          <w:lang w:eastAsia="ru-RU"/>
        </w:rPr>
        <w:t>Задание: запишите в тетради задачи и функции регистратуры</w:t>
      </w:r>
      <w:r w:rsidR="00C7075A" w:rsidRPr="00C7075A">
        <w:rPr>
          <w:rFonts w:ascii="Times New Roman" w:eastAsia="Times New Roman" w:hAnsi="Times New Roman" w:cs="Times New Roman"/>
          <w:sz w:val="28"/>
          <w:szCs w:val="28"/>
          <w:lang w:eastAsia="ru-RU"/>
        </w:rPr>
        <w:t>(20 минут)</w:t>
      </w:r>
      <w:r w:rsidR="00C7075A">
        <w:rPr>
          <w:rFonts w:ascii="Times New Roman" w:eastAsia="Times New Roman" w:hAnsi="Times New Roman" w:cs="Times New Roman"/>
          <w:sz w:val="28"/>
          <w:szCs w:val="28"/>
          <w:lang w:eastAsia="ru-RU"/>
        </w:rPr>
        <w:t>.</w:t>
      </w:r>
    </w:p>
    <w:p w14:paraId="3EC4CEFF" w14:textId="77777777" w:rsidR="00D93D1F" w:rsidRDefault="00D93D1F" w:rsidP="00714605">
      <w:pPr>
        <w:spacing w:after="0" w:line="240" w:lineRule="auto"/>
        <w:ind w:left="220" w:hanging="220"/>
        <w:jc w:val="center"/>
        <w:rPr>
          <w:rFonts w:ascii="Times New Roman" w:eastAsia="Times New Roman" w:hAnsi="Times New Roman" w:cs="Times New Roman"/>
          <w:b/>
          <w:sz w:val="28"/>
          <w:szCs w:val="28"/>
          <w:lang w:eastAsia="ru-RU"/>
        </w:rPr>
      </w:pPr>
    </w:p>
    <w:p w14:paraId="1F45D0D3" w14:textId="77777777" w:rsidR="00714605" w:rsidRPr="00714605" w:rsidRDefault="00714605" w:rsidP="00714605">
      <w:pPr>
        <w:spacing w:after="0" w:line="240" w:lineRule="auto"/>
        <w:ind w:left="220" w:hanging="220"/>
        <w:jc w:val="center"/>
        <w:rPr>
          <w:rFonts w:ascii="Times New Roman" w:eastAsia="Times New Roman" w:hAnsi="Times New Roman" w:cs="Times New Roman"/>
          <w:b/>
          <w:sz w:val="28"/>
          <w:szCs w:val="28"/>
          <w:lang w:eastAsia="ru-RU"/>
        </w:rPr>
      </w:pPr>
      <w:r w:rsidRPr="00714605">
        <w:rPr>
          <w:rFonts w:ascii="Times New Roman" w:eastAsia="Times New Roman" w:hAnsi="Times New Roman" w:cs="Times New Roman"/>
          <w:b/>
          <w:sz w:val="28"/>
          <w:szCs w:val="28"/>
          <w:lang w:eastAsia="ru-RU"/>
        </w:rPr>
        <w:t>Задачи, функции и содержание работы поликлиники</w:t>
      </w:r>
    </w:p>
    <w:p w14:paraId="5468ED5E" w14:textId="77777777" w:rsidR="00714605" w:rsidRPr="00714605" w:rsidRDefault="00714605" w:rsidP="00714605">
      <w:pPr>
        <w:spacing w:after="0" w:line="240" w:lineRule="auto"/>
        <w:ind w:left="220" w:hanging="220"/>
        <w:jc w:val="center"/>
        <w:rPr>
          <w:rFonts w:ascii="Times New Roman" w:eastAsia="Times New Roman" w:hAnsi="Times New Roman" w:cs="Times New Roman"/>
          <w:sz w:val="28"/>
          <w:szCs w:val="28"/>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3331"/>
        <w:gridCol w:w="3922"/>
      </w:tblGrid>
      <w:tr w:rsidR="00714605" w:rsidRPr="00714605" w14:paraId="65B478DA" w14:textId="77777777" w:rsidTr="00307D97">
        <w:tc>
          <w:tcPr>
            <w:tcW w:w="2244" w:type="dxa"/>
          </w:tcPr>
          <w:p w14:paraId="58670A43" w14:textId="77777777" w:rsidR="00714605" w:rsidRPr="00714605" w:rsidRDefault="00714605" w:rsidP="00714605">
            <w:pPr>
              <w:spacing w:after="0" w:line="240" w:lineRule="auto"/>
              <w:jc w:val="center"/>
              <w:rPr>
                <w:rFonts w:ascii="Times New Roman" w:eastAsia="Times New Roman" w:hAnsi="Times New Roman" w:cs="Times New Roman"/>
                <w:b/>
                <w:sz w:val="24"/>
                <w:szCs w:val="20"/>
                <w:lang w:eastAsia="ru-RU"/>
              </w:rPr>
            </w:pPr>
            <w:r w:rsidRPr="00714605">
              <w:rPr>
                <w:rFonts w:ascii="Times New Roman" w:eastAsia="Times New Roman" w:hAnsi="Times New Roman" w:cs="Times New Roman"/>
                <w:b/>
                <w:sz w:val="24"/>
                <w:szCs w:val="20"/>
                <w:lang w:eastAsia="ru-RU"/>
              </w:rPr>
              <w:t>Наименование</w:t>
            </w:r>
          </w:p>
          <w:p w14:paraId="04018163" w14:textId="77777777" w:rsidR="00714605" w:rsidRPr="00714605" w:rsidRDefault="00714605" w:rsidP="00714605">
            <w:pPr>
              <w:spacing w:after="0" w:line="240" w:lineRule="auto"/>
              <w:jc w:val="center"/>
              <w:rPr>
                <w:rFonts w:ascii="Times New Roman" w:eastAsia="Times New Roman" w:hAnsi="Times New Roman" w:cs="Times New Roman"/>
                <w:b/>
                <w:sz w:val="24"/>
                <w:szCs w:val="20"/>
                <w:lang w:eastAsia="ru-RU"/>
              </w:rPr>
            </w:pPr>
            <w:r w:rsidRPr="00714605">
              <w:rPr>
                <w:rFonts w:ascii="Times New Roman" w:eastAsia="Times New Roman" w:hAnsi="Times New Roman" w:cs="Times New Roman"/>
                <w:b/>
                <w:sz w:val="24"/>
                <w:szCs w:val="20"/>
                <w:lang w:eastAsia="ru-RU"/>
              </w:rPr>
              <w:t>подразделения</w:t>
            </w:r>
          </w:p>
          <w:p w14:paraId="48CD6CA9" w14:textId="77777777" w:rsidR="00714605" w:rsidRPr="00714605" w:rsidRDefault="00714605" w:rsidP="00714605">
            <w:pPr>
              <w:spacing w:after="0" w:line="240" w:lineRule="auto"/>
              <w:jc w:val="center"/>
              <w:rPr>
                <w:rFonts w:ascii="Times New Roman" w:eastAsia="Times New Roman" w:hAnsi="Times New Roman" w:cs="Times New Roman"/>
                <w:b/>
                <w:sz w:val="24"/>
                <w:szCs w:val="20"/>
                <w:lang w:eastAsia="ru-RU"/>
              </w:rPr>
            </w:pPr>
          </w:p>
        </w:tc>
        <w:tc>
          <w:tcPr>
            <w:tcW w:w="3331" w:type="dxa"/>
          </w:tcPr>
          <w:p w14:paraId="0BCE63FE" w14:textId="77777777" w:rsidR="00714605" w:rsidRPr="00714605" w:rsidRDefault="00714605" w:rsidP="00714605">
            <w:pPr>
              <w:spacing w:after="0" w:line="240" w:lineRule="auto"/>
              <w:jc w:val="center"/>
              <w:rPr>
                <w:rFonts w:ascii="Times New Roman" w:eastAsia="Times New Roman" w:hAnsi="Times New Roman" w:cs="Times New Roman"/>
                <w:b/>
                <w:sz w:val="24"/>
                <w:szCs w:val="20"/>
                <w:lang w:eastAsia="ru-RU"/>
              </w:rPr>
            </w:pPr>
          </w:p>
          <w:p w14:paraId="07DEBD86" w14:textId="77777777" w:rsidR="00714605" w:rsidRPr="00714605" w:rsidRDefault="00714605" w:rsidP="00714605">
            <w:pPr>
              <w:spacing w:after="0" w:line="240" w:lineRule="auto"/>
              <w:jc w:val="center"/>
              <w:rPr>
                <w:rFonts w:ascii="Times New Roman" w:eastAsia="Times New Roman" w:hAnsi="Times New Roman" w:cs="Times New Roman"/>
                <w:b/>
                <w:sz w:val="24"/>
                <w:szCs w:val="20"/>
                <w:lang w:eastAsia="ru-RU"/>
              </w:rPr>
            </w:pPr>
            <w:r w:rsidRPr="00714605">
              <w:rPr>
                <w:rFonts w:ascii="Times New Roman" w:eastAsia="Times New Roman" w:hAnsi="Times New Roman" w:cs="Times New Roman"/>
                <w:b/>
                <w:sz w:val="24"/>
                <w:szCs w:val="20"/>
                <w:lang w:eastAsia="ru-RU"/>
              </w:rPr>
              <w:t>Задачи</w:t>
            </w:r>
          </w:p>
        </w:tc>
        <w:tc>
          <w:tcPr>
            <w:tcW w:w="3922" w:type="dxa"/>
          </w:tcPr>
          <w:p w14:paraId="071984A4" w14:textId="77777777" w:rsidR="00714605" w:rsidRPr="00714605" w:rsidRDefault="00714605" w:rsidP="00714605">
            <w:pPr>
              <w:spacing w:after="0" w:line="240" w:lineRule="auto"/>
              <w:jc w:val="center"/>
              <w:rPr>
                <w:rFonts w:ascii="Times New Roman" w:eastAsia="Times New Roman" w:hAnsi="Times New Roman" w:cs="Times New Roman"/>
                <w:b/>
                <w:sz w:val="24"/>
                <w:szCs w:val="20"/>
                <w:lang w:eastAsia="ru-RU"/>
              </w:rPr>
            </w:pPr>
          </w:p>
          <w:p w14:paraId="79023B93" w14:textId="77777777" w:rsidR="00714605" w:rsidRPr="00714605" w:rsidRDefault="00714605" w:rsidP="00714605">
            <w:pPr>
              <w:spacing w:after="0" w:line="240" w:lineRule="auto"/>
              <w:jc w:val="center"/>
              <w:rPr>
                <w:rFonts w:ascii="Times New Roman" w:eastAsia="Times New Roman" w:hAnsi="Times New Roman" w:cs="Times New Roman"/>
                <w:b/>
                <w:sz w:val="24"/>
                <w:szCs w:val="20"/>
                <w:lang w:eastAsia="ru-RU"/>
              </w:rPr>
            </w:pPr>
            <w:r w:rsidRPr="00714605">
              <w:rPr>
                <w:rFonts w:ascii="Times New Roman" w:eastAsia="Times New Roman" w:hAnsi="Times New Roman" w:cs="Times New Roman"/>
                <w:b/>
                <w:sz w:val="24"/>
                <w:szCs w:val="20"/>
                <w:lang w:eastAsia="ru-RU"/>
              </w:rPr>
              <w:t>Функции</w:t>
            </w:r>
          </w:p>
        </w:tc>
      </w:tr>
      <w:tr w:rsidR="00714605" w:rsidRPr="00714605" w14:paraId="12E42948" w14:textId="77777777" w:rsidTr="00307D97">
        <w:tc>
          <w:tcPr>
            <w:tcW w:w="2244" w:type="dxa"/>
          </w:tcPr>
          <w:p w14:paraId="578D262D" w14:textId="77777777" w:rsidR="00714605" w:rsidRPr="00714605" w:rsidRDefault="00714605" w:rsidP="00714605">
            <w:pPr>
              <w:spacing w:after="0" w:line="240" w:lineRule="auto"/>
              <w:jc w:val="both"/>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Регистратура</w:t>
            </w:r>
          </w:p>
        </w:tc>
        <w:tc>
          <w:tcPr>
            <w:tcW w:w="3331" w:type="dxa"/>
          </w:tcPr>
          <w:p w14:paraId="5CFE642A" w14:textId="77777777" w:rsidR="00714605" w:rsidRPr="00714605" w:rsidRDefault="00714605" w:rsidP="009C220A">
            <w:pPr>
              <w:numPr>
                <w:ilvl w:val="0"/>
                <w:numId w:val="10"/>
              </w:numPr>
              <w:tabs>
                <w:tab w:val="clear" w:pos="720"/>
                <w:tab w:val="num" w:pos="-84"/>
                <w:tab w:val="left" w:pos="200"/>
              </w:tabs>
              <w:autoSpaceDE w:val="0"/>
              <w:autoSpaceDN w:val="0"/>
              <w:adjustRightInd w:val="0"/>
              <w:spacing w:after="0" w:line="240" w:lineRule="auto"/>
              <w:ind w:left="-84"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распределение потоков обратившихся для приема в кабинетах поликлиники и для обслуживания на дому;</w:t>
            </w:r>
          </w:p>
          <w:p w14:paraId="2655749A" w14:textId="77777777" w:rsidR="00714605" w:rsidRPr="00714605" w:rsidRDefault="00714605" w:rsidP="009C220A">
            <w:pPr>
              <w:numPr>
                <w:ilvl w:val="0"/>
                <w:numId w:val="10"/>
              </w:numPr>
              <w:tabs>
                <w:tab w:val="clear" w:pos="720"/>
                <w:tab w:val="num" w:pos="-84"/>
                <w:tab w:val="left" w:pos="200"/>
              </w:tabs>
              <w:autoSpaceDE w:val="0"/>
              <w:autoSpaceDN w:val="0"/>
              <w:adjustRightInd w:val="0"/>
              <w:spacing w:after="0" w:line="240" w:lineRule="auto"/>
              <w:ind w:left="-84"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хранение медицинской документации и медицинской инфор</w:t>
            </w:r>
            <w:r w:rsidRPr="00714605">
              <w:rPr>
                <w:rFonts w:ascii="Times New Roman" w:eastAsia="Times New Roman" w:hAnsi="Times New Roman" w:cs="Times New Roman"/>
                <w:sz w:val="24"/>
                <w:szCs w:val="20"/>
                <w:lang w:eastAsia="ru-RU"/>
              </w:rPr>
              <w:softHyphen/>
              <w:t>мации об обслуживаемых контингентах;</w:t>
            </w:r>
          </w:p>
          <w:p w14:paraId="37670D84" w14:textId="77777777" w:rsidR="00714605" w:rsidRPr="00714605" w:rsidRDefault="00714605" w:rsidP="009C220A">
            <w:pPr>
              <w:numPr>
                <w:ilvl w:val="0"/>
                <w:numId w:val="10"/>
              </w:numPr>
              <w:tabs>
                <w:tab w:val="clear" w:pos="720"/>
                <w:tab w:val="num" w:pos="-84"/>
                <w:tab w:val="left" w:pos="200"/>
              </w:tabs>
              <w:autoSpaceDE w:val="0"/>
              <w:autoSpaceDN w:val="0"/>
              <w:adjustRightInd w:val="0"/>
              <w:spacing w:after="0" w:line="240" w:lineRule="auto"/>
              <w:ind w:left="-84"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оформление правовых документов (листков нетрудоспособно</w:t>
            </w:r>
            <w:r w:rsidRPr="00714605">
              <w:rPr>
                <w:rFonts w:ascii="Times New Roman" w:eastAsia="Times New Roman" w:hAnsi="Times New Roman" w:cs="Times New Roman"/>
                <w:sz w:val="24"/>
                <w:szCs w:val="20"/>
                <w:lang w:eastAsia="ru-RU"/>
              </w:rPr>
              <w:softHyphen/>
              <w:t>сти и справок);</w:t>
            </w:r>
          </w:p>
          <w:p w14:paraId="077E4511" w14:textId="77777777" w:rsidR="00714605" w:rsidRPr="00714605" w:rsidRDefault="00714605" w:rsidP="009C220A">
            <w:pPr>
              <w:numPr>
                <w:ilvl w:val="0"/>
                <w:numId w:val="10"/>
              </w:numPr>
              <w:tabs>
                <w:tab w:val="clear" w:pos="720"/>
                <w:tab w:val="num" w:pos="-84"/>
                <w:tab w:val="left" w:pos="200"/>
              </w:tabs>
              <w:autoSpaceDE w:val="0"/>
              <w:autoSpaceDN w:val="0"/>
              <w:adjustRightInd w:val="0"/>
              <w:spacing w:after="0" w:line="240" w:lineRule="auto"/>
              <w:ind w:left="-84"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информирование населения о графике работы врачей, наличии и объеме предоставляемых услуг.</w:t>
            </w:r>
          </w:p>
        </w:tc>
        <w:tc>
          <w:tcPr>
            <w:tcW w:w="3922" w:type="dxa"/>
          </w:tcPr>
          <w:p w14:paraId="122C54ED" w14:textId="77777777" w:rsidR="00714605" w:rsidRPr="00714605" w:rsidRDefault="00714605" w:rsidP="009C220A">
            <w:pPr>
              <w:numPr>
                <w:ilvl w:val="1"/>
                <w:numId w:val="10"/>
              </w:numPr>
              <w:tabs>
                <w:tab w:val="clear" w:pos="720"/>
                <w:tab w:val="num" w:pos="129"/>
                <w:tab w:val="left"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запись обратившихся контингентов на прием к врачу. Запись и выдача единых талонов амбулаторного пациента (ф. 025у-8 или 025 у-10) первичным больным (впервые обратившимся);</w:t>
            </w:r>
          </w:p>
          <w:p w14:paraId="49C2C0F8" w14:textId="77777777" w:rsidR="00714605" w:rsidRPr="00714605" w:rsidRDefault="00714605" w:rsidP="009C220A">
            <w:pPr>
              <w:numPr>
                <w:ilvl w:val="1"/>
                <w:numId w:val="10"/>
              </w:numPr>
              <w:tabs>
                <w:tab w:val="clear" w:pos="720"/>
                <w:tab w:val="num" w:pos="129"/>
                <w:tab w:val="left"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прием вызовов врача для оказания медицинской помощи паци</w:t>
            </w:r>
            <w:r w:rsidRPr="00714605">
              <w:rPr>
                <w:rFonts w:ascii="Times New Roman" w:eastAsia="Times New Roman" w:hAnsi="Times New Roman" w:cs="Times New Roman"/>
                <w:sz w:val="24"/>
                <w:szCs w:val="20"/>
                <w:lang w:eastAsia="ru-RU"/>
              </w:rPr>
              <w:softHyphen/>
              <w:t>ентам на дому;</w:t>
            </w:r>
          </w:p>
          <w:p w14:paraId="4F71BEC3" w14:textId="77777777" w:rsidR="00714605" w:rsidRPr="00714605" w:rsidRDefault="00714605" w:rsidP="009C220A">
            <w:pPr>
              <w:numPr>
                <w:ilvl w:val="1"/>
                <w:numId w:val="10"/>
              </w:numPr>
              <w:tabs>
                <w:tab w:val="clear" w:pos="720"/>
                <w:tab w:val="num" w:pos="129"/>
                <w:tab w:val="left"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подбор и передача медицинской документации врачам (для приема в поликлинике и помощи на дому);</w:t>
            </w:r>
          </w:p>
          <w:p w14:paraId="59B0226B" w14:textId="77777777" w:rsidR="00714605" w:rsidRPr="00714605" w:rsidRDefault="00714605" w:rsidP="009C220A">
            <w:pPr>
              <w:numPr>
                <w:ilvl w:val="1"/>
                <w:numId w:val="10"/>
              </w:numPr>
              <w:tabs>
                <w:tab w:val="clear" w:pos="720"/>
                <w:tab w:val="num" w:pos="129"/>
                <w:tab w:val="left"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справочно-информационные функции: информация о приеме врачей, объявления о работе каждого подразделения поликли</w:t>
            </w:r>
            <w:r w:rsidRPr="00714605">
              <w:rPr>
                <w:rFonts w:ascii="Times New Roman" w:eastAsia="Times New Roman" w:hAnsi="Times New Roman" w:cs="Times New Roman"/>
                <w:sz w:val="24"/>
                <w:szCs w:val="20"/>
                <w:lang w:eastAsia="ru-RU"/>
              </w:rPr>
              <w:softHyphen/>
              <w:t>ники, сведения обо всех изменениях в работе поликлиники и др.;</w:t>
            </w:r>
          </w:p>
          <w:p w14:paraId="55254C12" w14:textId="77777777" w:rsidR="00714605" w:rsidRPr="00714605" w:rsidRDefault="00714605" w:rsidP="009C220A">
            <w:pPr>
              <w:numPr>
                <w:ilvl w:val="1"/>
                <w:numId w:val="10"/>
              </w:numPr>
              <w:tabs>
                <w:tab w:val="clear" w:pos="720"/>
                <w:tab w:val="num" w:pos="129"/>
                <w:tab w:val="left"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оформление правовых документов (листков нетрудоспособно</w:t>
            </w:r>
            <w:r w:rsidRPr="00714605">
              <w:rPr>
                <w:rFonts w:ascii="Times New Roman" w:eastAsia="Times New Roman" w:hAnsi="Times New Roman" w:cs="Times New Roman"/>
                <w:sz w:val="24"/>
                <w:szCs w:val="20"/>
                <w:lang w:eastAsia="ru-RU"/>
              </w:rPr>
              <w:softHyphen/>
              <w:t>сти и справок)</w:t>
            </w:r>
          </w:p>
        </w:tc>
      </w:tr>
      <w:tr w:rsidR="00714605" w:rsidRPr="00714605" w14:paraId="4B851A64" w14:textId="77777777" w:rsidTr="00307D97">
        <w:tc>
          <w:tcPr>
            <w:tcW w:w="2244" w:type="dxa"/>
          </w:tcPr>
          <w:p w14:paraId="5610615B" w14:textId="77777777" w:rsidR="00714605" w:rsidRPr="00714605" w:rsidRDefault="00714605" w:rsidP="00714605">
            <w:pPr>
              <w:spacing w:after="0" w:line="240" w:lineRule="auto"/>
              <w:jc w:val="both"/>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Терапевтическое отделение (входит 6-10 кабинетов участковых врачей-терапевтов)</w:t>
            </w:r>
          </w:p>
        </w:tc>
        <w:tc>
          <w:tcPr>
            <w:tcW w:w="3331" w:type="dxa"/>
          </w:tcPr>
          <w:p w14:paraId="4D73D4B9" w14:textId="77777777" w:rsidR="00714605" w:rsidRPr="00714605" w:rsidRDefault="00714605" w:rsidP="009C220A">
            <w:pPr>
              <w:numPr>
                <w:ilvl w:val="0"/>
                <w:numId w:val="11"/>
              </w:numPr>
              <w:tabs>
                <w:tab w:val="left" w:pos="200"/>
              </w:tabs>
              <w:autoSpaceDE w:val="0"/>
              <w:autoSpaceDN w:val="0"/>
              <w:adjustRightInd w:val="0"/>
              <w:spacing w:after="0" w:line="240" w:lineRule="auto"/>
              <w:ind w:left="-84"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оказание населению участка квалифицированной терапевтиче</w:t>
            </w:r>
            <w:r w:rsidRPr="00714605">
              <w:rPr>
                <w:rFonts w:ascii="Times New Roman" w:eastAsia="Times New Roman" w:hAnsi="Times New Roman" w:cs="Times New Roman"/>
                <w:sz w:val="24"/>
                <w:szCs w:val="20"/>
                <w:lang w:eastAsia="ru-RU"/>
              </w:rPr>
              <w:softHyphen/>
              <w:t>ской помощи на приеме в поликлинике и при обслуживании на дому;</w:t>
            </w:r>
          </w:p>
          <w:p w14:paraId="6FB48FED" w14:textId="77777777" w:rsidR="00714605" w:rsidRPr="00714605" w:rsidRDefault="00714605" w:rsidP="009C220A">
            <w:pPr>
              <w:numPr>
                <w:ilvl w:val="0"/>
                <w:numId w:val="11"/>
              </w:numPr>
              <w:tabs>
                <w:tab w:val="left" w:pos="200"/>
              </w:tabs>
              <w:autoSpaceDE w:val="0"/>
              <w:autoSpaceDN w:val="0"/>
              <w:adjustRightInd w:val="0"/>
              <w:spacing w:after="0" w:line="240" w:lineRule="auto"/>
              <w:ind w:left="-84"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организация и непосредственное проведение профилактиче</w:t>
            </w:r>
            <w:r w:rsidRPr="00714605">
              <w:rPr>
                <w:rFonts w:ascii="Times New Roman" w:eastAsia="Times New Roman" w:hAnsi="Times New Roman" w:cs="Times New Roman"/>
                <w:sz w:val="24"/>
                <w:szCs w:val="20"/>
                <w:lang w:eastAsia="ru-RU"/>
              </w:rPr>
              <w:softHyphen/>
              <w:t>ских мероприятий;</w:t>
            </w:r>
          </w:p>
          <w:p w14:paraId="7D026550" w14:textId="77777777" w:rsidR="00714605" w:rsidRPr="00714605" w:rsidRDefault="00714605" w:rsidP="009C220A">
            <w:pPr>
              <w:numPr>
                <w:ilvl w:val="0"/>
                <w:numId w:val="11"/>
              </w:numPr>
              <w:tabs>
                <w:tab w:val="left" w:pos="200"/>
              </w:tabs>
              <w:autoSpaceDE w:val="0"/>
              <w:autoSpaceDN w:val="0"/>
              <w:adjustRightInd w:val="0"/>
              <w:spacing w:after="0" w:line="240" w:lineRule="auto"/>
              <w:ind w:left="-84"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проведение мероприятий по снижению заболеваемости и смертности населения.</w:t>
            </w:r>
          </w:p>
        </w:tc>
        <w:tc>
          <w:tcPr>
            <w:tcW w:w="3922" w:type="dxa"/>
          </w:tcPr>
          <w:p w14:paraId="5FF5B5C2"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noProof/>
                <w:sz w:val="24"/>
                <w:szCs w:val="20"/>
                <w:lang w:eastAsia="ru-RU"/>
              </w:rPr>
            </w:pPr>
            <w:r w:rsidRPr="00714605">
              <w:rPr>
                <w:rFonts w:ascii="Times New Roman" w:eastAsia="Times New Roman" w:hAnsi="Times New Roman" w:cs="Times New Roman"/>
                <w:sz w:val="24"/>
                <w:szCs w:val="20"/>
                <w:lang w:eastAsia="ru-RU"/>
              </w:rPr>
              <w:t>активное выявление заболеваний на ранних стадиях;</w:t>
            </w:r>
          </w:p>
          <w:p w14:paraId="704AAB84"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систематическое динамическое диспансерное наблюдение и комплексное лечение больных;</w:t>
            </w:r>
          </w:p>
          <w:p w14:paraId="7BA2D133"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организация консультаций больных по вопросам диагностики, лечения и реабилитации внутри поликлиники;</w:t>
            </w:r>
          </w:p>
          <w:p w14:paraId="3040813F"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своевременное направление больных для консультаций в соот</w:t>
            </w:r>
            <w:r w:rsidRPr="00714605">
              <w:rPr>
                <w:rFonts w:ascii="Times New Roman" w:eastAsia="Times New Roman" w:hAnsi="Times New Roman" w:cs="Times New Roman"/>
                <w:sz w:val="24"/>
                <w:szCs w:val="20"/>
                <w:lang w:eastAsia="ru-RU"/>
              </w:rPr>
              <w:softHyphen/>
              <w:t>ветствующие службы, клинико-диагностические центры, ста</w:t>
            </w:r>
            <w:r w:rsidRPr="00714605">
              <w:rPr>
                <w:rFonts w:ascii="Times New Roman" w:eastAsia="Times New Roman" w:hAnsi="Times New Roman" w:cs="Times New Roman"/>
                <w:sz w:val="24"/>
                <w:szCs w:val="20"/>
                <w:lang w:eastAsia="ru-RU"/>
              </w:rPr>
              <w:softHyphen/>
              <w:t>ционары, специализированные отделения;</w:t>
            </w:r>
          </w:p>
          <w:p w14:paraId="35AB2122"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проведение отбора и направление больных на госпитализацию (оформление необходимой документации и предварительное обследование);</w:t>
            </w:r>
          </w:p>
          <w:p w14:paraId="0122E7A1"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 xml:space="preserve">осуществление экспертизы временной нетрудоспособности; работа с длительно и часто болеющими; своевременное оформление документов и необходимая подготовка больных </w:t>
            </w:r>
            <w:r w:rsidRPr="00714605">
              <w:rPr>
                <w:rFonts w:ascii="Times New Roman" w:eastAsia="Times New Roman" w:hAnsi="Times New Roman" w:cs="Times New Roman"/>
                <w:sz w:val="24"/>
                <w:szCs w:val="20"/>
                <w:lang w:eastAsia="ru-RU"/>
              </w:rPr>
              <w:lastRenderedPageBreak/>
              <w:t>для клинико-экспертной комиссии;</w:t>
            </w:r>
          </w:p>
          <w:p w14:paraId="331CA989"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выявление признаков нарушений жизнедеятельности, подго</w:t>
            </w:r>
            <w:r w:rsidRPr="00714605">
              <w:rPr>
                <w:rFonts w:ascii="Times New Roman" w:eastAsia="Times New Roman" w:hAnsi="Times New Roman" w:cs="Times New Roman"/>
                <w:sz w:val="24"/>
                <w:szCs w:val="20"/>
                <w:lang w:eastAsia="ru-RU"/>
              </w:rPr>
              <w:softHyphen/>
              <w:t>товка больных для проведения медико-социальной экспер</w:t>
            </w:r>
            <w:r w:rsidRPr="00714605">
              <w:rPr>
                <w:rFonts w:ascii="Times New Roman" w:eastAsia="Times New Roman" w:hAnsi="Times New Roman" w:cs="Times New Roman"/>
                <w:sz w:val="24"/>
                <w:szCs w:val="20"/>
                <w:lang w:eastAsia="ru-RU"/>
              </w:rPr>
              <w:softHyphen/>
              <w:t>тизы;</w:t>
            </w:r>
          </w:p>
          <w:p w14:paraId="6DA0C063"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оценка и анализ заболеваемости прикрепленного населения;</w:t>
            </w:r>
          </w:p>
          <w:p w14:paraId="4B019694"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проведение мероприятий по предупреждению и лечению ин</w:t>
            </w:r>
            <w:r w:rsidRPr="00714605">
              <w:rPr>
                <w:rFonts w:ascii="Times New Roman" w:eastAsia="Times New Roman" w:hAnsi="Times New Roman" w:cs="Times New Roman"/>
                <w:sz w:val="24"/>
                <w:szCs w:val="20"/>
                <w:lang w:eastAsia="ru-RU"/>
              </w:rPr>
              <w:softHyphen/>
              <w:t>фекционных заболеваний: раннее выявление и лечение инфек</w:t>
            </w:r>
            <w:r w:rsidRPr="00714605">
              <w:rPr>
                <w:rFonts w:ascii="Times New Roman" w:eastAsia="Times New Roman" w:hAnsi="Times New Roman" w:cs="Times New Roman"/>
                <w:sz w:val="24"/>
                <w:szCs w:val="20"/>
                <w:lang w:eastAsia="ru-RU"/>
              </w:rPr>
              <w:softHyphen/>
              <w:t>ционных больных, учет, оценка и анализ заболеваемости, ор</w:t>
            </w:r>
            <w:r w:rsidRPr="00714605">
              <w:rPr>
                <w:rFonts w:ascii="Times New Roman" w:eastAsia="Times New Roman" w:hAnsi="Times New Roman" w:cs="Times New Roman"/>
                <w:sz w:val="24"/>
                <w:szCs w:val="20"/>
                <w:lang w:eastAsia="ru-RU"/>
              </w:rPr>
              <w:softHyphen/>
              <w:t>ганизация профилактических прививок, работа с лицами, кон</w:t>
            </w:r>
            <w:r w:rsidRPr="00714605">
              <w:rPr>
                <w:rFonts w:ascii="Times New Roman" w:eastAsia="Times New Roman" w:hAnsi="Times New Roman" w:cs="Times New Roman"/>
                <w:sz w:val="24"/>
                <w:szCs w:val="20"/>
                <w:lang w:eastAsia="ru-RU"/>
              </w:rPr>
              <w:softHyphen/>
              <w:t>тактировавшими с заболевшим и бациллоносителями;</w:t>
            </w:r>
          </w:p>
          <w:p w14:paraId="16FA90B2"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организация и проведение гигиенического воспитания прикре</w:t>
            </w:r>
            <w:r w:rsidRPr="00714605">
              <w:rPr>
                <w:rFonts w:ascii="Times New Roman" w:eastAsia="Times New Roman" w:hAnsi="Times New Roman" w:cs="Times New Roman"/>
                <w:sz w:val="24"/>
                <w:szCs w:val="20"/>
                <w:lang w:eastAsia="ru-RU"/>
              </w:rPr>
              <w:softHyphen/>
              <w:t>пленного населения, включая работу по формированию здоро</w:t>
            </w:r>
            <w:r w:rsidRPr="00714605">
              <w:rPr>
                <w:rFonts w:ascii="Times New Roman" w:eastAsia="Times New Roman" w:hAnsi="Times New Roman" w:cs="Times New Roman"/>
                <w:sz w:val="24"/>
                <w:szCs w:val="20"/>
                <w:lang w:eastAsia="ru-RU"/>
              </w:rPr>
              <w:softHyphen/>
              <w:t>вого образа жизни;</w:t>
            </w:r>
          </w:p>
          <w:p w14:paraId="258DC9D8" w14:textId="77777777" w:rsidR="00714605" w:rsidRPr="00714605" w:rsidRDefault="00714605" w:rsidP="009C220A">
            <w:pPr>
              <w:numPr>
                <w:ilvl w:val="1"/>
                <w:numId w:val="11"/>
              </w:numPr>
              <w:tabs>
                <w:tab w:val="clear" w:pos="720"/>
                <w:tab w:val="num" w:pos="271"/>
                <w:tab w:val="num" w:pos="412"/>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оценка и анализ своей лечебно-профилактической деятельно</w:t>
            </w:r>
            <w:r w:rsidRPr="00714605">
              <w:rPr>
                <w:rFonts w:ascii="Times New Roman" w:eastAsia="Times New Roman" w:hAnsi="Times New Roman" w:cs="Times New Roman"/>
                <w:sz w:val="24"/>
                <w:szCs w:val="20"/>
                <w:lang w:eastAsia="ru-RU"/>
              </w:rPr>
              <w:softHyphen/>
              <w:t>сти.</w:t>
            </w:r>
          </w:p>
        </w:tc>
      </w:tr>
      <w:tr w:rsidR="00714605" w:rsidRPr="00714605" w14:paraId="60EDAD51" w14:textId="77777777" w:rsidTr="00307D97">
        <w:tc>
          <w:tcPr>
            <w:tcW w:w="2244" w:type="dxa"/>
          </w:tcPr>
          <w:p w14:paraId="4C524DA3" w14:textId="77777777" w:rsidR="00714605" w:rsidRPr="00714605" w:rsidRDefault="00714605" w:rsidP="00714605">
            <w:pPr>
              <w:spacing w:after="0" w:line="240" w:lineRule="auto"/>
              <w:jc w:val="both"/>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lastRenderedPageBreak/>
              <w:t>Кабинет медицинской статистики</w:t>
            </w:r>
          </w:p>
        </w:tc>
        <w:tc>
          <w:tcPr>
            <w:tcW w:w="3331" w:type="dxa"/>
          </w:tcPr>
          <w:p w14:paraId="0C7941DB" w14:textId="77777777" w:rsidR="00714605" w:rsidRPr="00714605" w:rsidRDefault="00714605" w:rsidP="009C220A">
            <w:pPr>
              <w:numPr>
                <w:ilvl w:val="0"/>
                <w:numId w:val="12"/>
              </w:numPr>
              <w:tabs>
                <w:tab w:val="clear" w:pos="720"/>
                <w:tab w:val="num" w:pos="200"/>
              </w:tabs>
              <w:autoSpaceDE w:val="0"/>
              <w:autoSpaceDN w:val="0"/>
              <w:adjustRightInd w:val="0"/>
              <w:spacing w:after="0" w:line="240" w:lineRule="auto"/>
              <w:ind w:left="-84"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организацию статистического учета и документооборота уч</w:t>
            </w:r>
            <w:r w:rsidRPr="00714605">
              <w:rPr>
                <w:rFonts w:ascii="Times New Roman" w:eastAsia="Times New Roman" w:hAnsi="Times New Roman" w:cs="Times New Roman"/>
                <w:sz w:val="24"/>
                <w:szCs w:val="20"/>
                <w:lang w:eastAsia="ru-RU"/>
              </w:rPr>
              <w:softHyphen/>
              <w:t>реждения здравоохранения;</w:t>
            </w:r>
          </w:p>
          <w:p w14:paraId="22E027A8" w14:textId="77777777" w:rsidR="00714605" w:rsidRPr="00714605" w:rsidRDefault="00714605" w:rsidP="009C220A">
            <w:pPr>
              <w:numPr>
                <w:ilvl w:val="0"/>
                <w:numId w:val="12"/>
              </w:numPr>
              <w:tabs>
                <w:tab w:val="clear" w:pos="720"/>
                <w:tab w:val="num" w:pos="200"/>
              </w:tabs>
              <w:autoSpaceDE w:val="0"/>
              <w:autoSpaceDN w:val="0"/>
              <w:adjustRightInd w:val="0"/>
              <w:spacing w:after="0" w:line="240" w:lineRule="auto"/>
              <w:ind w:left="-84"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сбор, систематизацию и статистическую обработку учетно-отчетных данных; организацию хранения, поиска и использо</w:t>
            </w:r>
            <w:r w:rsidRPr="00714605">
              <w:rPr>
                <w:rFonts w:ascii="Times New Roman" w:eastAsia="Times New Roman" w:hAnsi="Times New Roman" w:cs="Times New Roman"/>
                <w:sz w:val="24"/>
                <w:szCs w:val="20"/>
                <w:lang w:eastAsia="ru-RU"/>
              </w:rPr>
              <w:softHyphen/>
              <w:t>вания информации</w:t>
            </w:r>
          </w:p>
        </w:tc>
        <w:tc>
          <w:tcPr>
            <w:tcW w:w="3922" w:type="dxa"/>
          </w:tcPr>
          <w:p w14:paraId="0C5E1B3F" w14:textId="77777777" w:rsidR="00714605" w:rsidRPr="00714605" w:rsidRDefault="00714605" w:rsidP="009C220A">
            <w:pPr>
              <w:numPr>
                <w:ilvl w:val="0"/>
                <w:numId w:val="13"/>
              </w:numPr>
              <w:tabs>
                <w:tab w:val="clear" w:pos="720"/>
                <w:tab w:val="num" w:pos="271"/>
                <w:tab w:val="left" w:pos="1171"/>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расчет статистических показателей оценки деятельности учре</w:t>
            </w:r>
            <w:r w:rsidRPr="00714605">
              <w:rPr>
                <w:rFonts w:ascii="Times New Roman" w:eastAsia="Times New Roman" w:hAnsi="Times New Roman" w:cs="Times New Roman"/>
                <w:sz w:val="24"/>
                <w:szCs w:val="20"/>
                <w:lang w:eastAsia="ru-RU"/>
              </w:rPr>
              <w:softHyphen/>
              <w:t>ждения, участие в проведении оценки и анализа результатов деятельности с использованием основных статистических ме</w:t>
            </w:r>
            <w:r w:rsidRPr="00714605">
              <w:rPr>
                <w:rFonts w:ascii="Times New Roman" w:eastAsia="Times New Roman" w:hAnsi="Times New Roman" w:cs="Times New Roman"/>
                <w:sz w:val="24"/>
                <w:szCs w:val="20"/>
                <w:lang w:eastAsia="ru-RU"/>
              </w:rPr>
              <w:softHyphen/>
              <w:t>тодов;</w:t>
            </w:r>
          </w:p>
          <w:p w14:paraId="1147F0BE" w14:textId="77777777" w:rsidR="00714605" w:rsidRPr="00714605" w:rsidRDefault="00714605" w:rsidP="009C220A">
            <w:pPr>
              <w:numPr>
                <w:ilvl w:val="0"/>
                <w:numId w:val="13"/>
              </w:numPr>
              <w:tabs>
                <w:tab w:val="clear" w:pos="720"/>
                <w:tab w:val="num" w:pos="271"/>
                <w:tab w:val="left" w:pos="1171"/>
              </w:tabs>
              <w:autoSpaceDE w:val="0"/>
              <w:autoSpaceDN w:val="0"/>
              <w:adjustRightInd w:val="0"/>
              <w:spacing w:after="0" w:line="240" w:lineRule="auto"/>
              <w:ind w:left="-13" w:firstLine="0"/>
              <w:rPr>
                <w:rFonts w:ascii="Times New Roman" w:eastAsia="Times New Roman" w:hAnsi="Times New Roman" w:cs="Times New Roman"/>
                <w:sz w:val="24"/>
                <w:szCs w:val="20"/>
                <w:lang w:eastAsia="ru-RU"/>
              </w:rPr>
            </w:pPr>
            <w:r w:rsidRPr="00714605">
              <w:rPr>
                <w:rFonts w:ascii="Times New Roman" w:eastAsia="Times New Roman" w:hAnsi="Times New Roman" w:cs="Times New Roman"/>
                <w:sz w:val="24"/>
                <w:szCs w:val="20"/>
                <w:lang w:eastAsia="ru-RU"/>
              </w:rPr>
              <w:t>составление годового статистического отчета учреждения;</w:t>
            </w:r>
          </w:p>
          <w:p w14:paraId="0FEB6CFD" w14:textId="77777777" w:rsidR="00714605" w:rsidRPr="009C220A" w:rsidRDefault="00714605" w:rsidP="009C220A">
            <w:pPr>
              <w:pStyle w:val="a4"/>
              <w:numPr>
                <w:ilvl w:val="0"/>
                <w:numId w:val="13"/>
              </w:numPr>
              <w:tabs>
                <w:tab w:val="clear" w:pos="720"/>
                <w:tab w:val="num" w:pos="271"/>
              </w:tabs>
              <w:spacing w:after="0" w:line="240" w:lineRule="auto"/>
              <w:ind w:left="0" w:firstLine="0"/>
              <w:rPr>
                <w:rFonts w:ascii="Times New Roman" w:eastAsia="Times New Roman" w:hAnsi="Times New Roman" w:cs="Times New Roman"/>
                <w:sz w:val="24"/>
                <w:szCs w:val="20"/>
                <w:lang w:eastAsia="ru-RU"/>
              </w:rPr>
            </w:pPr>
            <w:r w:rsidRPr="009C220A">
              <w:rPr>
                <w:rFonts w:ascii="Times New Roman" w:eastAsia="Times New Roman" w:hAnsi="Times New Roman" w:cs="Times New Roman"/>
                <w:sz w:val="24"/>
                <w:szCs w:val="20"/>
                <w:lang w:eastAsia="ru-RU"/>
              </w:rPr>
              <w:t>участие в организации и проведении инструктивно-методиче</w:t>
            </w:r>
            <w:r w:rsidRPr="009C220A">
              <w:rPr>
                <w:rFonts w:ascii="Times New Roman" w:eastAsia="Times New Roman" w:hAnsi="Times New Roman" w:cs="Times New Roman"/>
                <w:sz w:val="24"/>
                <w:szCs w:val="20"/>
                <w:lang w:eastAsia="ru-RU"/>
              </w:rPr>
              <w:softHyphen/>
              <w:t>ских семинаров по медицинской статистике в структурных подразделениях учреждения.</w:t>
            </w:r>
          </w:p>
          <w:p w14:paraId="55C0CFB8" w14:textId="77777777" w:rsidR="00714605" w:rsidRPr="00714605" w:rsidRDefault="00714605" w:rsidP="00714605">
            <w:pPr>
              <w:spacing w:after="0" w:line="240" w:lineRule="auto"/>
              <w:jc w:val="both"/>
              <w:rPr>
                <w:rFonts w:ascii="Times New Roman" w:eastAsia="Times New Roman" w:hAnsi="Times New Roman" w:cs="Times New Roman"/>
                <w:sz w:val="24"/>
                <w:szCs w:val="20"/>
                <w:lang w:eastAsia="ru-RU"/>
              </w:rPr>
            </w:pPr>
          </w:p>
        </w:tc>
      </w:tr>
    </w:tbl>
    <w:p w14:paraId="191EF6B6" w14:textId="77777777" w:rsidR="00714605" w:rsidRPr="00714605" w:rsidRDefault="00714605" w:rsidP="00714605">
      <w:pPr>
        <w:spacing w:after="0" w:line="240" w:lineRule="auto"/>
        <w:jc w:val="center"/>
        <w:rPr>
          <w:rFonts w:ascii="Times New Roman" w:eastAsia="Times New Roman" w:hAnsi="Times New Roman" w:cs="Times New Roman"/>
          <w:b/>
          <w:sz w:val="16"/>
          <w:szCs w:val="20"/>
          <w:lang w:eastAsia="ru-RU"/>
        </w:rPr>
      </w:pPr>
    </w:p>
    <w:p w14:paraId="53EB6860" w14:textId="77777777" w:rsidR="00307D97" w:rsidRDefault="00307D97" w:rsidP="00714605">
      <w:pPr>
        <w:spacing w:after="0" w:line="240" w:lineRule="auto"/>
        <w:jc w:val="center"/>
        <w:rPr>
          <w:rFonts w:ascii="Times New Roman" w:eastAsia="Times New Roman" w:hAnsi="Times New Roman" w:cs="Times New Roman"/>
          <w:b/>
          <w:sz w:val="28"/>
          <w:szCs w:val="28"/>
          <w:lang w:eastAsia="ru-RU"/>
        </w:rPr>
      </w:pPr>
    </w:p>
    <w:p w14:paraId="091016ED" w14:textId="77777777" w:rsidR="00D93D1F" w:rsidRDefault="00D93D1F" w:rsidP="00714605">
      <w:pPr>
        <w:spacing w:after="0" w:line="240" w:lineRule="auto"/>
        <w:jc w:val="center"/>
        <w:rPr>
          <w:rFonts w:ascii="Times New Roman" w:eastAsia="Times New Roman" w:hAnsi="Times New Roman" w:cs="Times New Roman"/>
          <w:b/>
          <w:sz w:val="28"/>
          <w:szCs w:val="28"/>
          <w:lang w:eastAsia="ru-RU"/>
        </w:rPr>
      </w:pPr>
    </w:p>
    <w:p w14:paraId="494C32BA" w14:textId="77777777" w:rsidR="00714605" w:rsidRPr="00714605" w:rsidRDefault="00714605" w:rsidP="00714605">
      <w:pPr>
        <w:spacing w:after="0" w:line="240" w:lineRule="auto"/>
        <w:jc w:val="center"/>
        <w:rPr>
          <w:rFonts w:ascii="Times New Roman" w:eastAsia="Times New Roman" w:hAnsi="Times New Roman" w:cs="Times New Roman"/>
          <w:b/>
          <w:sz w:val="28"/>
          <w:szCs w:val="28"/>
          <w:lang w:eastAsia="ru-RU"/>
        </w:rPr>
      </w:pPr>
      <w:r w:rsidRPr="00714605">
        <w:rPr>
          <w:rFonts w:ascii="Times New Roman" w:eastAsia="Times New Roman" w:hAnsi="Times New Roman" w:cs="Times New Roman"/>
          <w:b/>
          <w:sz w:val="28"/>
          <w:szCs w:val="28"/>
          <w:lang w:eastAsia="ru-RU"/>
        </w:rPr>
        <w:t>Учетно-отчетная документация.</w:t>
      </w:r>
    </w:p>
    <w:p w14:paraId="0B42DEFE" w14:textId="77777777" w:rsidR="00714605" w:rsidRPr="00714605" w:rsidRDefault="00714605" w:rsidP="00714605">
      <w:pPr>
        <w:spacing w:after="0" w:line="240" w:lineRule="auto"/>
        <w:jc w:val="center"/>
        <w:rPr>
          <w:rFonts w:ascii="Times New Roman" w:eastAsia="Times New Roman" w:hAnsi="Times New Roman" w:cs="Times New Roman"/>
          <w:b/>
          <w:sz w:val="28"/>
          <w:szCs w:val="28"/>
          <w:lang w:eastAsia="ru-RU"/>
        </w:rPr>
      </w:pPr>
      <w:r w:rsidRPr="00714605">
        <w:rPr>
          <w:rFonts w:ascii="Times New Roman" w:eastAsia="Times New Roman" w:hAnsi="Times New Roman" w:cs="Times New Roman"/>
          <w:b/>
          <w:sz w:val="28"/>
          <w:szCs w:val="28"/>
          <w:lang w:eastAsia="ru-RU"/>
        </w:rPr>
        <w:t>Анализ деятельности поликлиники</w:t>
      </w:r>
    </w:p>
    <w:p w14:paraId="1F716C73" w14:textId="77777777" w:rsidR="00714605" w:rsidRPr="00714605" w:rsidRDefault="00714605" w:rsidP="00714605">
      <w:pPr>
        <w:spacing w:after="0" w:line="240" w:lineRule="auto"/>
        <w:ind w:firstLine="340"/>
        <w:jc w:val="center"/>
        <w:rPr>
          <w:rFonts w:ascii="Times New Roman" w:eastAsia="Times New Roman" w:hAnsi="Times New Roman" w:cs="Times New Roman"/>
          <w:b/>
          <w:sz w:val="10"/>
          <w:szCs w:val="10"/>
          <w:lang w:eastAsia="ru-RU"/>
        </w:rPr>
      </w:pPr>
    </w:p>
    <w:p w14:paraId="5D5A37C4" w14:textId="77777777" w:rsidR="00D93D1F" w:rsidRPr="00D93D1F" w:rsidRDefault="00D93D1F" w:rsidP="00D93D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sidRPr="00D93D1F">
        <w:rPr>
          <w:rFonts w:ascii="Times New Roman" w:eastAsia="Times New Roman" w:hAnsi="Times New Roman" w:cs="Times New Roman"/>
          <w:sz w:val="28"/>
          <w:szCs w:val="28"/>
          <w:lang w:eastAsia="ru-RU"/>
        </w:rPr>
        <w:t>Прочитать</w:t>
      </w:r>
      <w:r>
        <w:rPr>
          <w:rFonts w:ascii="Times New Roman" w:eastAsia="Times New Roman" w:hAnsi="Times New Roman" w:cs="Times New Roman"/>
          <w:sz w:val="28"/>
          <w:szCs w:val="28"/>
          <w:lang w:eastAsia="ru-RU"/>
        </w:rPr>
        <w:t xml:space="preserve"> учетно-отчетную документацию городской поликлиники. Переписать в тетрадь</w:t>
      </w:r>
      <w:r w:rsidR="00C7075A">
        <w:rPr>
          <w:rFonts w:ascii="Times New Roman" w:eastAsia="Times New Roman" w:hAnsi="Times New Roman" w:cs="Times New Roman"/>
          <w:sz w:val="28"/>
          <w:szCs w:val="28"/>
          <w:lang w:eastAsia="ru-RU"/>
        </w:rPr>
        <w:t xml:space="preserve"> (20 минут)</w:t>
      </w:r>
      <w:r>
        <w:rPr>
          <w:rFonts w:ascii="Times New Roman" w:eastAsia="Times New Roman" w:hAnsi="Times New Roman" w:cs="Times New Roman"/>
          <w:sz w:val="28"/>
          <w:szCs w:val="28"/>
          <w:lang w:eastAsia="ru-RU"/>
        </w:rPr>
        <w:t>.</w:t>
      </w:r>
    </w:p>
    <w:p w14:paraId="691A38AF" w14:textId="77777777" w:rsidR="00AF3BDD" w:rsidRPr="00AF3BDD" w:rsidRDefault="00AF3BDD" w:rsidP="00714605">
      <w:pPr>
        <w:spacing w:after="0" w:line="240" w:lineRule="auto"/>
        <w:ind w:firstLine="709"/>
        <w:jc w:val="both"/>
        <w:rPr>
          <w:rFonts w:ascii="Times New Roman" w:eastAsia="Times New Roman" w:hAnsi="Times New Roman" w:cs="Times New Roman"/>
          <w:color w:val="FF0000"/>
          <w:sz w:val="28"/>
          <w:szCs w:val="28"/>
          <w:lang w:eastAsia="ru-RU"/>
        </w:rPr>
      </w:pPr>
    </w:p>
    <w:p w14:paraId="2DFD93A7" w14:textId="77777777" w:rsidR="00703DA3" w:rsidRPr="00703DA3" w:rsidRDefault="00703DA3" w:rsidP="00703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sz w:val="28"/>
          <w:szCs w:val="28"/>
          <w:lang w:eastAsia="ru-RU"/>
        </w:rPr>
        <w:t xml:space="preserve">В соответствии с приказом Минздрава №1030 от 4 октября 1980г. «Об утверждении форм первичной медицинской документации учреждений </w:t>
      </w:r>
      <w:r w:rsidRPr="00703DA3">
        <w:rPr>
          <w:rFonts w:ascii="Times New Roman" w:eastAsia="Times New Roman" w:hAnsi="Times New Roman" w:cs="Times New Roman"/>
          <w:sz w:val="28"/>
          <w:szCs w:val="28"/>
          <w:lang w:eastAsia="ru-RU"/>
        </w:rPr>
        <w:lastRenderedPageBreak/>
        <w:t>здравоохранения», Приказом Министерства здравоохранения Российской Федерации от № 834н от 15.12.2014 г. утверждены унифицированные формы медицинской документации, используемые в медицинских организациях:</w:t>
      </w:r>
    </w:p>
    <w:p w14:paraId="74162DBB"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sz w:val="28"/>
          <w:szCs w:val="28"/>
          <w:lang w:eastAsia="ru-RU"/>
        </w:rPr>
        <w:t>1. Медицинская карта пациента, получающего медицинскую помощь в амбулаторных условиях (ф. 025/у).</w:t>
      </w:r>
    </w:p>
    <w:p w14:paraId="11E54464"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noProof/>
          <w:sz w:val="28"/>
          <w:szCs w:val="28"/>
          <w:lang w:eastAsia="ru-RU"/>
        </w:rPr>
        <w:t>2.</w:t>
      </w:r>
      <w:r w:rsidRPr="00703DA3">
        <w:rPr>
          <w:rFonts w:ascii="Times New Roman" w:eastAsia="Times New Roman" w:hAnsi="Times New Roman" w:cs="Times New Roman"/>
          <w:sz w:val="28"/>
          <w:szCs w:val="28"/>
          <w:lang w:eastAsia="ru-RU"/>
        </w:rPr>
        <w:t xml:space="preserve"> Та</w:t>
      </w:r>
      <w:r w:rsidRPr="00703DA3">
        <w:rPr>
          <w:rFonts w:ascii="Times New Roman" w:eastAsia="Times New Roman" w:hAnsi="Times New Roman" w:cs="Times New Roman"/>
          <w:sz w:val="28"/>
          <w:szCs w:val="28"/>
          <w:lang w:eastAsia="ru-RU"/>
        </w:rPr>
        <w:softHyphen/>
        <w:t>лон амбулаторного пациента (ф. 025-10/у-97).</w:t>
      </w:r>
    </w:p>
    <w:p w14:paraId="237D61B5"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noProof/>
          <w:sz w:val="28"/>
          <w:szCs w:val="28"/>
          <w:lang w:eastAsia="ru-RU"/>
        </w:rPr>
        <w:t>3.</w:t>
      </w:r>
      <w:r w:rsidRPr="00703DA3">
        <w:rPr>
          <w:rFonts w:ascii="Times New Roman" w:eastAsia="Times New Roman" w:hAnsi="Times New Roman" w:cs="Times New Roman"/>
          <w:sz w:val="28"/>
          <w:szCs w:val="28"/>
          <w:lang w:eastAsia="ru-RU"/>
        </w:rPr>
        <w:t xml:space="preserve"> Контрольная карта диспансерного наблюдения (ф. 030/у).</w:t>
      </w:r>
    </w:p>
    <w:p w14:paraId="1C1A2B22"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noProof/>
          <w:sz w:val="28"/>
          <w:szCs w:val="28"/>
          <w:lang w:eastAsia="ru-RU"/>
        </w:rPr>
        <w:t>4.</w:t>
      </w:r>
      <w:r w:rsidRPr="00703DA3">
        <w:rPr>
          <w:rFonts w:ascii="Times New Roman" w:eastAsia="Times New Roman" w:hAnsi="Times New Roman" w:cs="Times New Roman"/>
          <w:sz w:val="28"/>
          <w:szCs w:val="28"/>
          <w:lang w:eastAsia="ru-RU"/>
        </w:rPr>
        <w:t xml:space="preserve"> Книга записей вызова врача на дом (ф. 031/у).</w:t>
      </w:r>
    </w:p>
    <w:p w14:paraId="32F56AAE"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noProof/>
          <w:sz w:val="28"/>
          <w:szCs w:val="28"/>
          <w:lang w:eastAsia="ru-RU"/>
        </w:rPr>
        <w:t>5.</w:t>
      </w:r>
      <w:r w:rsidRPr="00703DA3">
        <w:rPr>
          <w:rFonts w:ascii="Times New Roman" w:eastAsia="Times New Roman" w:hAnsi="Times New Roman" w:cs="Times New Roman"/>
          <w:sz w:val="28"/>
          <w:szCs w:val="28"/>
          <w:lang w:eastAsia="ru-RU"/>
        </w:rPr>
        <w:t xml:space="preserve"> Журнал учета инфекционных заболеваний (ф. 060/у).</w:t>
      </w:r>
    </w:p>
    <w:p w14:paraId="0C0A58F3"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noProof/>
          <w:sz w:val="28"/>
          <w:szCs w:val="28"/>
          <w:lang w:eastAsia="ru-RU"/>
        </w:rPr>
        <w:t>6.</w:t>
      </w:r>
      <w:r w:rsidRPr="00703DA3">
        <w:rPr>
          <w:rFonts w:ascii="Times New Roman" w:eastAsia="Times New Roman" w:hAnsi="Times New Roman" w:cs="Times New Roman"/>
          <w:sz w:val="28"/>
          <w:szCs w:val="28"/>
          <w:lang w:eastAsia="ru-RU"/>
        </w:rPr>
        <w:t xml:space="preserve"> Талон на прием к врачу (ф. 025-4/у-88).</w:t>
      </w:r>
    </w:p>
    <w:p w14:paraId="04031D8D"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noProof/>
          <w:sz w:val="28"/>
          <w:szCs w:val="28"/>
          <w:lang w:eastAsia="ru-RU"/>
        </w:rPr>
        <w:t>7.</w:t>
      </w:r>
      <w:r w:rsidRPr="00703DA3">
        <w:rPr>
          <w:rFonts w:ascii="Times New Roman" w:eastAsia="Times New Roman" w:hAnsi="Times New Roman" w:cs="Times New Roman"/>
          <w:sz w:val="28"/>
          <w:szCs w:val="28"/>
          <w:lang w:eastAsia="ru-RU"/>
        </w:rPr>
        <w:t xml:space="preserve"> Врачебное свидетельство о смерти (ф. 106/у).</w:t>
      </w:r>
    </w:p>
    <w:p w14:paraId="06915157"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noProof/>
          <w:sz w:val="28"/>
          <w:szCs w:val="28"/>
          <w:lang w:eastAsia="ru-RU"/>
        </w:rPr>
        <w:t>8.</w:t>
      </w:r>
      <w:r w:rsidRPr="00703DA3">
        <w:rPr>
          <w:rFonts w:ascii="Times New Roman" w:eastAsia="Times New Roman" w:hAnsi="Times New Roman" w:cs="Times New Roman"/>
          <w:sz w:val="28"/>
          <w:szCs w:val="28"/>
          <w:lang w:eastAsia="ru-RU"/>
        </w:rPr>
        <w:t xml:space="preserve"> Направление на МСЭК (ф. 088/у).</w:t>
      </w:r>
    </w:p>
    <w:p w14:paraId="0FEA230B"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noProof/>
          <w:sz w:val="28"/>
          <w:szCs w:val="28"/>
          <w:lang w:eastAsia="ru-RU"/>
        </w:rPr>
        <w:t>9.</w:t>
      </w:r>
      <w:r w:rsidRPr="00703DA3">
        <w:rPr>
          <w:rFonts w:ascii="Times New Roman" w:eastAsia="Times New Roman" w:hAnsi="Times New Roman" w:cs="Times New Roman"/>
          <w:sz w:val="28"/>
          <w:szCs w:val="28"/>
          <w:lang w:eastAsia="ru-RU"/>
        </w:rPr>
        <w:t xml:space="preserve"> Журнал для записей консультаций КЭК (ф. 035/у).</w:t>
      </w:r>
    </w:p>
    <w:p w14:paraId="244F0576"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noProof/>
          <w:sz w:val="28"/>
          <w:szCs w:val="28"/>
          <w:lang w:eastAsia="ru-RU"/>
        </w:rPr>
        <w:t>10.</w:t>
      </w:r>
      <w:r w:rsidRPr="00703DA3">
        <w:rPr>
          <w:rFonts w:ascii="Times New Roman" w:eastAsia="Times New Roman" w:hAnsi="Times New Roman" w:cs="Times New Roman"/>
          <w:sz w:val="28"/>
          <w:szCs w:val="28"/>
          <w:lang w:eastAsia="ru-RU"/>
        </w:rPr>
        <w:t xml:space="preserve"> Книга регистрации листков нетрудоспособности, ф. 036/у;</w:t>
      </w:r>
    </w:p>
    <w:p w14:paraId="069136A5"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sz w:val="28"/>
          <w:szCs w:val="28"/>
          <w:lang w:eastAsia="ru-RU"/>
        </w:rPr>
        <w:t>11. Экстренное извещение об инфекционном заболевании, пищевом, остром профессиональном отравлении, необычной реакции на прививку, ф. 058/у;</w:t>
      </w:r>
    </w:p>
    <w:p w14:paraId="0BEA02F4"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sz w:val="28"/>
          <w:szCs w:val="28"/>
          <w:lang w:eastAsia="ru-RU"/>
        </w:rPr>
        <w:t>12. Журнал учета инфекционных заболеваний, ф. 060/у;</w:t>
      </w:r>
    </w:p>
    <w:p w14:paraId="2B800829"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sz w:val="28"/>
          <w:szCs w:val="28"/>
          <w:lang w:eastAsia="ru-RU"/>
        </w:rPr>
        <w:t>13. Карта профилактических прививок, ф. 063/у;</w:t>
      </w:r>
    </w:p>
    <w:p w14:paraId="69C5C53D"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sz w:val="28"/>
          <w:szCs w:val="28"/>
          <w:lang w:eastAsia="ru-RU"/>
        </w:rPr>
        <w:t>14. Журнал учета профилактических прививок, ф. 064/у;</w:t>
      </w:r>
    </w:p>
    <w:p w14:paraId="632CA5C7"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sz w:val="28"/>
          <w:szCs w:val="28"/>
          <w:lang w:eastAsia="ru-RU"/>
        </w:rPr>
        <w:t>15. Журнал регистрации амбулаторных больных, ф. 074/у;</w:t>
      </w:r>
    </w:p>
    <w:p w14:paraId="42E09D5B" w14:textId="77777777" w:rsidR="00703DA3" w:rsidRPr="00703DA3" w:rsidRDefault="00703DA3" w:rsidP="00703DA3">
      <w:pPr>
        <w:autoSpaceDE w:val="0"/>
        <w:autoSpaceDN w:val="0"/>
        <w:adjustRightInd w:val="0"/>
        <w:spacing w:after="0" w:line="240" w:lineRule="auto"/>
        <w:ind w:firstLine="403"/>
        <w:jc w:val="both"/>
        <w:rPr>
          <w:rFonts w:ascii="Times New Roman" w:eastAsia="Times New Roman" w:hAnsi="Times New Roman" w:cs="Times New Roman"/>
          <w:sz w:val="28"/>
          <w:szCs w:val="28"/>
          <w:lang w:eastAsia="ru-RU"/>
        </w:rPr>
      </w:pPr>
      <w:r w:rsidRPr="00703DA3">
        <w:rPr>
          <w:rFonts w:ascii="Times New Roman" w:eastAsia="Times New Roman" w:hAnsi="Times New Roman" w:cs="Times New Roman"/>
          <w:sz w:val="28"/>
          <w:szCs w:val="28"/>
          <w:lang w:eastAsia="ru-RU"/>
        </w:rPr>
        <w:t>16. Журнал регистрации больных, назначенных на госпитализа</w:t>
      </w:r>
      <w:r w:rsidRPr="00703DA3">
        <w:rPr>
          <w:rFonts w:ascii="Times New Roman" w:eastAsia="Times New Roman" w:hAnsi="Times New Roman" w:cs="Times New Roman"/>
          <w:sz w:val="28"/>
          <w:szCs w:val="28"/>
          <w:lang w:eastAsia="ru-RU"/>
        </w:rPr>
        <w:softHyphen/>
        <w:t>цию (ф. 036/у).</w:t>
      </w:r>
    </w:p>
    <w:p w14:paraId="3E0192A3" w14:textId="77777777" w:rsidR="00714605" w:rsidRPr="00714605" w:rsidRDefault="00714605" w:rsidP="00714605">
      <w:pPr>
        <w:spacing w:before="12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Основным отчетным документом медицинского учреждения яв</w:t>
      </w:r>
      <w:r w:rsidRPr="00714605">
        <w:rPr>
          <w:rFonts w:ascii="Times New Roman" w:eastAsia="Times New Roman" w:hAnsi="Times New Roman" w:cs="Times New Roman"/>
          <w:sz w:val="28"/>
          <w:szCs w:val="28"/>
          <w:lang w:eastAsia="ru-RU"/>
        </w:rPr>
        <w:softHyphen/>
        <w:t>ляется годовой отчет «Сведения о лечебно-профилактическом учреж</w:t>
      </w:r>
      <w:r w:rsidRPr="00714605">
        <w:rPr>
          <w:rFonts w:ascii="Times New Roman" w:eastAsia="Times New Roman" w:hAnsi="Times New Roman" w:cs="Times New Roman"/>
          <w:sz w:val="28"/>
          <w:szCs w:val="28"/>
          <w:lang w:eastAsia="ru-RU"/>
        </w:rPr>
        <w:softHyphen/>
        <w:t>дении за _____ год» (ф. 30).</w:t>
      </w:r>
    </w:p>
    <w:p w14:paraId="5D63443D" w14:textId="77777777" w:rsidR="00714605" w:rsidRPr="00714605" w:rsidRDefault="00714605" w:rsidP="00714605">
      <w:pPr>
        <w:spacing w:before="12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Годовой отчет поликлиники и сведения о ЛПУ за год (ф.30) дополняют специальные вкладыши и другие отчеты:</w:t>
      </w:r>
    </w:p>
    <w:p w14:paraId="443DCDDF" w14:textId="77777777" w:rsidR="00714605" w:rsidRPr="00714605" w:rsidRDefault="00714605" w:rsidP="00714605">
      <w:pPr>
        <w:spacing w:before="120" w:after="0" w:line="240" w:lineRule="auto"/>
        <w:ind w:left="426" w:hanging="426"/>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  «Отчет о числе заболеваний, зарегистрированных у больных, проживающих в районе обслуживания лечебного учрежде</w:t>
      </w:r>
      <w:r w:rsidRPr="00714605">
        <w:rPr>
          <w:rFonts w:ascii="Times New Roman" w:eastAsia="Times New Roman" w:hAnsi="Times New Roman" w:cs="Times New Roman"/>
          <w:sz w:val="28"/>
          <w:szCs w:val="28"/>
          <w:lang w:eastAsia="ru-RU"/>
        </w:rPr>
        <w:softHyphen/>
        <w:t>ния» (ф. 12);</w:t>
      </w:r>
    </w:p>
    <w:p w14:paraId="120FCB91" w14:textId="77777777" w:rsidR="00714605" w:rsidRPr="00714605" w:rsidRDefault="00714605" w:rsidP="00714605">
      <w:pPr>
        <w:numPr>
          <w:ilvl w:val="0"/>
          <w:numId w:val="9"/>
        </w:numPr>
        <w:tabs>
          <w:tab w:val="num" w:pos="426"/>
        </w:tabs>
        <w:autoSpaceDE w:val="0"/>
        <w:autoSpaceDN w:val="0"/>
        <w:adjustRightInd w:val="0"/>
        <w:spacing w:before="120" w:after="0" w:line="240" w:lineRule="auto"/>
        <w:ind w:hanging="720"/>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«Сведения о причинах временной нетрудоспособности» (ф. 16-ВН);</w:t>
      </w:r>
    </w:p>
    <w:p w14:paraId="03012E34" w14:textId="77777777" w:rsidR="00714605" w:rsidRPr="00714605" w:rsidRDefault="00714605" w:rsidP="00714605">
      <w:pPr>
        <w:numPr>
          <w:ilvl w:val="0"/>
          <w:numId w:val="9"/>
        </w:numPr>
        <w:tabs>
          <w:tab w:val="num" w:pos="426"/>
        </w:tabs>
        <w:autoSpaceDE w:val="0"/>
        <w:autoSpaceDN w:val="0"/>
        <w:adjustRightInd w:val="0"/>
        <w:spacing w:before="120" w:after="0" w:line="240" w:lineRule="auto"/>
        <w:ind w:hanging="720"/>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«Сведения о медицинских кадрах» (ф. 17).</w:t>
      </w:r>
    </w:p>
    <w:p w14:paraId="5F564107" w14:textId="77777777" w:rsidR="00713895" w:rsidRDefault="00713895" w:rsidP="00714605">
      <w:pPr>
        <w:spacing w:before="240" w:after="0" w:line="240" w:lineRule="auto"/>
        <w:jc w:val="center"/>
        <w:rPr>
          <w:rFonts w:ascii="Times New Roman" w:eastAsia="Times New Roman" w:hAnsi="Times New Roman" w:cs="Times New Roman"/>
          <w:sz w:val="28"/>
          <w:szCs w:val="28"/>
          <w:u w:val="single"/>
          <w:lang w:eastAsia="ru-RU"/>
        </w:rPr>
      </w:pPr>
    </w:p>
    <w:p w14:paraId="0B0995F8" w14:textId="77777777" w:rsidR="00714605" w:rsidRPr="00714605" w:rsidRDefault="00714605" w:rsidP="00714605">
      <w:pPr>
        <w:spacing w:before="240" w:after="0" w:line="240" w:lineRule="auto"/>
        <w:jc w:val="center"/>
        <w:rPr>
          <w:rFonts w:ascii="Times New Roman" w:eastAsia="Times New Roman" w:hAnsi="Times New Roman" w:cs="Times New Roman"/>
          <w:sz w:val="28"/>
          <w:szCs w:val="28"/>
          <w:u w:val="single"/>
          <w:lang w:eastAsia="ru-RU"/>
        </w:rPr>
      </w:pPr>
      <w:r w:rsidRPr="00714605">
        <w:rPr>
          <w:rFonts w:ascii="Times New Roman" w:eastAsia="Times New Roman" w:hAnsi="Times New Roman" w:cs="Times New Roman"/>
          <w:sz w:val="28"/>
          <w:szCs w:val="28"/>
          <w:u w:val="single"/>
          <w:lang w:eastAsia="ru-RU"/>
        </w:rPr>
        <w:t>Структура годового отчета (ф.30.) включает:</w:t>
      </w:r>
    </w:p>
    <w:p w14:paraId="09CB0F35" w14:textId="77777777" w:rsidR="00714605" w:rsidRPr="00714605" w:rsidRDefault="00714605" w:rsidP="00714605">
      <w:pPr>
        <w:spacing w:before="60" w:after="0" w:line="240" w:lineRule="auto"/>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Введение.</w:t>
      </w:r>
    </w:p>
    <w:p w14:paraId="4E131C00" w14:textId="77777777" w:rsidR="00714605" w:rsidRPr="00714605" w:rsidRDefault="00714605" w:rsidP="00714605">
      <w:pPr>
        <w:spacing w:before="60"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1.</w:t>
      </w:r>
      <w:r w:rsidRPr="00714605">
        <w:rPr>
          <w:rFonts w:ascii="Times New Roman" w:eastAsia="Times New Roman" w:hAnsi="Times New Roman" w:cs="Times New Roman"/>
          <w:sz w:val="28"/>
          <w:szCs w:val="28"/>
          <w:lang w:eastAsia="ru-RU"/>
        </w:rPr>
        <w:t xml:space="preserve"> Раздел I. Штаты учреждения на конец года.</w:t>
      </w:r>
    </w:p>
    <w:p w14:paraId="4E260B3C" w14:textId="77777777" w:rsidR="00714605" w:rsidRPr="00714605" w:rsidRDefault="00714605" w:rsidP="00714605">
      <w:pPr>
        <w:spacing w:before="60"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2.</w:t>
      </w:r>
      <w:r w:rsidRPr="00714605">
        <w:rPr>
          <w:rFonts w:ascii="Times New Roman" w:eastAsia="Times New Roman" w:hAnsi="Times New Roman" w:cs="Times New Roman"/>
          <w:sz w:val="28"/>
          <w:szCs w:val="28"/>
          <w:lang w:eastAsia="ru-RU"/>
        </w:rPr>
        <w:t xml:space="preserve"> Раздел II. Деятельность поликлиники (амбулатории, диспан</w:t>
      </w:r>
      <w:r w:rsidRPr="00714605">
        <w:rPr>
          <w:rFonts w:ascii="Times New Roman" w:eastAsia="Times New Roman" w:hAnsi="Times New Roman" w:cs="Times New Roman"/>
          <w:sz w:val="28"/>
          <w:szCs w:val="28"/>
          <w:lang w:eastAsia="ru-RU"/>
        </w:rPr>
        <w:softHyphen/>
        <w:t>сера, консультации).</w:t>
      </w:r>
    </w:p>
    <w:p w14:paraId="2489D178" w14:textId="77777777" w:rsidR="00714605" w:rsidRPr="00714605" w:rsidRDefault="00714605" w:rsidP="00714605">
      <w:pPr>
        <w:spacing w:before="60"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3.</w:t>
      </w:r>
      <w:r w:rsidRPr="00714605">
        <w:rPr>
          <w:rFonts w:ascii="Times New Roman" w:eastAsia="Times New Roman" w:hAnsi="Times New Roman" w:cs="Times New Roman"/>
          <w:sz w:val="28"/>
          <w:szCs w:val="28"/>
          <w:lang w:eastAsia="ru-RU"/>
        </w:rPr>
        <w:t xml:space="preserve"> Раздел III. Деятельность стационара.</w:t>
      </w:r>
    </w:p>
    <w:p w14:paraId="5635A5CF" w14:textId="77777777" w:rsidR="00714605" w:rsidRPr="00714605" w:rsidRDefault="00714605" w:rsidP="00714605">
      <w:pPr>
        <w:spacing w:before="60"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4.</w:t>
      </w:r>
      <w:r w:rsidRPr="00714605">
        <w:rPr>
          <w:rFonts w:ascii="Times New Roman" w:eastAsia="Times New Roman" w:hAnsi="Times New Roman" w:cs="Times New Roman"/>
          <w:sz w:val="28"/>
          <w:szCs w:val="28"/>
          <w:lang w:eastAsia="ru-RU"/>
        </w:rPr>
        <w:t xml:space="preserve"> Раздел IV. Работа лечебных вспомогательных отделений (ка</w:t>
      </w:r>
      <w:r w:rsidRPr="00714605">
        <w:rPr>
          <w:rFonts w:ascii="Times New Roman" w:eastAsia="Times New Roman" w:hAnsi="Times New Roman" w:cs="Times New Roman"/>
          <w:sz w:val="28"/>
          <w:szCs w:val="28"/>
          <w:lang w:eastAsia="ru-RU"/>
        </w:rPr>
        <w:softHyphen/>
        <w:t>бинетов).</w:t>
      </w:r>
    </w:p>
    <w:p w14:paraId="6326DF66" w14:textId="77777777" w:rsidR="00714605" w:rsidRPr="00714605" w:rsidRDefault="00714605" w:rsidP="00714605">
      <w:pPr>
        <w:spacing w:before="60"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5.</w:t>
      </w:r>
      <w:r w:rsidRPr="00714605">
        <w:rPr>
          <w:rFonts w:ascii="Times New Roman" w:eastAsia="Times New Roman" w:hAnsi="Times New Roman" w:cs="Times New Roman"/>
          <w:sz w:val="28"/>
          <w:szCs w:val="28"/>
          <w:lang w:eastAsia="ru-RU"/>
        </w:rPr>
        <w:t xml:space="preserve"> Раздел V. Работа диагностических отделений.</w:t>
      </w:r>
    </w:p>
    <w:p w14:paraId="655526CA" w14:textId="77777777" w:rsidR="00714605" w:rsidRPr="00714605" w:rsidRDefault="00714605" w:rsidP="00714605">
      <w:pPr>
        <w:spacing w:before="60"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lastRenderedPageBreak/>
        <w:t>6.</w:t>
      </w:r>
      <w:r w:rsidR="009C220A">
        <w:rPr>
          <w:rFonts w:ascii="Times New Roman" w:eastAsia="Times New Roman" w:hAnsi="Times New Roman" w:cs="Times New Roman"/>
          <w:sz w:val="28"/>
          <w:szCs w:val="28"/>
          <w:lang w:eastAsia="ru-RU"/>
        </w:rPr>
        <w:t xml:space="preserve"> Раздел VI. Антираб</w:t>
      </w:r>
      <w:r w:rsidRPr="00714605">
        <w:rPr>
          <w:rFonts w:ascii="Times New Roman" w:eastAsia="Times New Roman" w:hAnsi="Times New Roman" w:cs="Times New Roman"/>
          <w:sz w:val="28"/>
          <w:szCs w:val="28"/>
          <w:lang w:eastAsia="ru-RU"/>
        </w:rPr>
        <w:t>ическая деятельность.</w:t>
      </w:r>
    </w:p>
    <w:p w14:paraId="0EBE1251" w14:textId="77777777" w:rsidR="00714605" w:rsidRPr="00714605" w:rsidRDefault="00714605" w:rsidP="00714605">
      <w:pPr>
        <w:spacing w:before="60"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7.</w:t>
      </w:r>
      <w:r w:rsidRPr="00714605">
        <w:rPr>
          <w:rFonts w:ascii="Times New Roman" w:eastAsia="Times New Roman" w:hAnsi="Times New Roman" w:cs="Times New Roman"/>
          <w:sz w:val="28"/>
          <w:szCs w:val="28"/>
          <w:lang w:eastAsia="ru-RU"/>
        </w:rPr>
        <w:t xml:space="preserve"> Раздел VII. Оснащенность электронно-вычислительной тех</w:t>
      </w:r>
      <w:r w:rsidRPr="00714605">
        <w:rPr>
          <w:rFonts w:ascii="Times New Roman" w:eastAsia="Times New Roman" w:hAnsi="Times New Roman" w:cs="Times New Roman"/>
          <w:sz w:val="28"/>
          <w:szCs w:val="28"/>
          <w:lang w:eastAsia="ru-RU"/>
        </w:rPr>
        <w:softHyphen/>
        <w:t xml:space="preserve">никой.                                          </w:t>
      </w:r>
    </w:p>
    <w:p w14:paraId="2CD1555D" w14:textId="77777777" w:rsidR="00714605" w:rsidRPr="00714605" w:rsidRDefault="00714605" w:rsidP="00714605">
      <w:pPr>
        <w:spacing w:before="60" w:after="0" w:line="240" w:lineRule="auto"/>
        <w:ind w:left="284" w:hanging="284"/>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noProof/>
          <w:sz w:val="28"/>
          <w:szCs w:val="28"/>
          <w:lang w:eastAsia="ru-RU"/>
        </w:rPr>
        <w:t>8.</w:t>
      </w:r>
      <w:r w:rsidRPr="00714605">
        <w:rPr>
          <w:rFonts w:ascii="Times New Roman" w:eastAsia="Times New Roman" w:hAnsi="Times New Roman" w:cs="Times New Roman"/>
          <w:sz w:val="28"/>
          <w:szCs w:val="28"/>
          <w:lang w:eastAsia="ru-RU"/>
        </w:rPr>
        <w:t xml:space="preserve"> Раздел VIII. Техническое состояние здания. </w:t>
      </w:r>
    </w:p>
    <w:p w14:paraId="75C4A381" w14:textId="77777777" w:rsidR="00714605" w:rsidRPr="00714605" w:rsidRDefault="00714605" w:rsidP="00714605">
      <w:pPr>
        <w:spacing w:before="120" w:after="0" w:line="240" w:lineRule="auto"/>
        <w:ind w:firstLine="709"/>
        <w:jc w:val="both"/>
        <w:rPr>
          <w:rFonts w:ascii="Times New Roman" w:eastAsia="Times New Roman" w:hAnsi="Times New Roman" w:cs="Times New Roman"/>
          <w:sz w:val="28"/>
          <w:szCs w:val="28"/>
          <w:lang w:eastAsia="ru-RU"/>
        </w:rPr>
      </w:pPr>
      <w:r w:rsidRPr="00714605">
        <w:rPr>
          <w:rFonts w:ascii="Times New Roman" w:eastAsia="Times New Roman" w:hAnsi="Times New Roman" w:cs="Times New Roman"/>
          <w:sz w:val="28"/>
          <w:szCs w:val="28"/>
          <w:lang w:eastAsia="ru-RU"/>
        </w:rPr>
        <w:t>«Форма 30» является обязательной формой отчетности для всех типов лечебно-профилактических учреждений независимо от их размеще</w:t>
      </w:r>
      <w:r w:rsidRPr="00714605">
        <w:rPr>
          <w:rFonts w:ascii="Times New Roman" w:eastAsia="Times New Roman" w:hAnsi="Times New Roman" w:cs="Times New Roman"/>
          <w:sz w:val="28"/>
          <w:szCs w:val="28"/>
          <w:lang w:eastAsia="ru-RU"/>
        </w:rPr>
        <w:softHyphen/>
        <w:t>ния, специализации и подчиненности.</w:t>
      </w:r>
    </w:p>
    <w:p w14:paraId="13C17A16" w14:textId="77777777" w:rsidR="00703DA3" w:rsidRDefault="00703DA3" w:rsidP="00703DA3">
      <w:pPr>
        <w:tabs>
          <w:tab w:val="left" w:pos="0"/>
        </w:tabs>
        <w:spacing w:after="0" w:line="281" w:lineRule="auto"/>
        <w:ind w:left="80"/>
        <w:jc w:val="both"/>
        <w:rPr>
          <w:rFonts w:ascii="Times New Roman" w:eastAsia="Times New Roman" w:hAnsi="Times New Roman" w:cs="Times New Roman"/>
          <w:b/>
          <w:smallCaps/>
          <w:snapToGrid w:val="0"/>
          <w:sz w:val="28"/>
          <w:szCs w:val="28"/>
          <w:lang w:eastAsia="ru-RU"/>
        </w:rPr>
      </w:pPr>
    </w:p>
    <w:p w14:paraId="007558F7" w14:textId="77777777" w:rsidR="00296D4C" w:rsidRDefault="00296D4C" w:rsidP="00703DA3">
      <w:pPr>
        <w:pStyle w:val="Default"/>
        <w:spacing w:line="360" w:lineRule="auto"/>
        <w:ind w:firstLine="709"/>
        <w:jc w:val="both"/>
        <w:rPr>
          <w:b/>
          <w:bCs/>
          <w:color w:val="auto"/>
          <w:sz w:val="28"/>
          <w:szCs w:val="28"/>
        </w:rPr>
      </w:pPr>
    </w:p>
    <w:p w14:paraId="30E2AD56" w14:textId="77777777" w:rsidR="00D93D1F" w:rsidRDefault="00D93D1F" w:rsidP="004D31C2">
      <w:pPr>
        <w:pStyle w:val="Default"/>
        <w:numPr>
          <w:ilvl w:val="1"/>
          <w:numId w:val="13"/>
        </w:numPr>
        <w:spacing w:line="360" w:lineRule="auto"/>
        <w:jc w:val="both"/>
        <w:rPr>
          <w:b/>
          <w:bCs/>
          <w:color w:val="auto"/>
          <w:sz w:val="28"/>
          <w:szCs w:val="28"/>
        </w:rPr>
      </w:pPr>
      <w:r>
        <w:rPr>
          <w:b/>
          <w:bCs/>
          <w:color w:val="auto"/>
          <w:sz w:val="28"/>
          <w:szCs w:val="28"/>
        </w:rPr>
        <w:t>Задание 1:</w:t>
      </w:r>
    </w:p>
    <w:p w14:paraId="0320792A" w14:textId="77777777" w:rsidR="00AF3BDD" w:rsidRPr="00110576" w:rsidRDefault="00AF3BDD" w:rsidP="00703DA3">
      <w:pPr>
        <w:pStyle w:val="Default"/>
        <w:spacing w:line="360" w:lineRule="auto"/>
        <w:ind w:firstLine="709"/>
        <w:jc w:val="both"/>
        <w:rPr>
          <w:b/>
          <w:bCs/>
          <w:color w:val="auto"/>
          <w:sz w:val="28"/>
          <w:szCs w:val="28"/>
        </w:rPr>
      </w:pPr>
      <w:r w:rsidRPr="00110576">
        <w:rPr>
          <w:b/>
          <w:bCs/>
          <w:color w:val="auto"/>
          <w:sz w:val="28"/>
          <w:szCs w:val="28"/>
        </w:rPr>
        <w:t>Прочитайте вопрос</w:t>
      </w:r>
      <w:r w:rsidR="00110576">
        <w:rPr>
          <w:b/>
          <w:bCs/>
          <w:color w:val="auto"/>
          <w:sz w:val="28"/>
          <w:szCs w:val="28"/>
        </w:rPr>
        <w:t>ы</w:t>
      </w:r>
      <w:r w:rsidRPr="00110576">
        <w:rPr>
          <w:b/>
          <w:bCs/>
          <w:color w:val="auto"/>
          <w:sz w:val="28"/>
          <w:szCs w:val="28"/>
        </w:rPr>
        <w:t xml:space="preserve"> да</w:t>
      </w:r>
      <w:r w:rsidR="00110576">
        <w:rPr>
          <w:b/>
          <w:bCs/>
          <w:color w:val="auto"/>
          <w:sz w:val="28"/>
          <w:szCs w:val="28"/>
        </w:rPr>
        <w:t>й</w:t>
      </w:r>
      <w:r w:rsidRPr="00110576">
        <w:rPr>
          <w:b/>
          <w:bCs/>
          <w:color w:val="auto"/>
          <w:sz w:val="28"/>
          <w:szCs w:val="28"/>
        </w:rPr>
        <w:t>те на него аргументированный ответ</w:t>
      </w:r>
      <w:r w:rsidR="00110576">
        <w:rPr>
          <w:b/>
          <w:bCs/>
          <w:color w:val="auto"/>
          <w:sz w:val="28"/>
          <w:szCs w:val="28"/>
        </w:rPr>
        <w:t>ы</w:t>
      </w:r>
      <w:r w:rsidRPr="00110576">
        <w:rPr>
          <w:b/>
          <w:bCs/>
          <w:color w:val="auto"/>
          <w:sz w:val="28"/>
          <w:szCs w:val="28"/>
        </w:rPr>
        <w:t xml:space="preserve"> устно:</w:t>
      </w:r>
    </w:p>
    <w:p w14:paraId="0FD4F2BA"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С чем связано, что медицинская помощь, оказываемая в амбулаторно-поликлинических условиях, относится к ведущей в системе оказания медицинской помощи населению?</w:t>
      </w:r>
    </w:p>
    <w:p w14:paraId="777076B7"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Какие принципы лежат в основе организации медицинской помощи населению в амбулаторно-поликлинических условиях?</w:t>
      </w:r>
    </w:p>
    <w:p w14:paraId="308738F7"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В чем сущность участкового принципа организации медицинская помощи населению?</w:t>
      </w:r>
    </w:p>
    <w:p w14:paraId="4EA11BF2"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Какие врачи-специалисты строят свою работу по участково-территориальному принципу медицинского обслуживания населения?</w:t>
      </w:r>
    </w:p>
    <w:p w14:paraId="15B9DFF1"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Какая организация является основной при оказании медицинской помощи в амбулаторно-поликлинических условиях  взрослому городскому населению?</w:t>
      </w:r>
    </w:p>
    <w:p w14:paraId="16D0EFE7"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Перечислите основные задачи городской поликлиники?</w:t>
      </w:r>
    </w:p>
    <w:p w14:paraId="6890321A"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Какие структурные подразделения входят в состав городской поликлиники?</w:t>
      </w:r>
    </w:p>
    <w:p w14:paraId="7EDF10B1"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Перечислите функции участкового терапевта.</w:t>
      </w:r>
    </w:p>
    <w:p w14:paraId="4E90632A"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Каковы размеры терапевтического участка?</w:t>
      </w:r>
    </w:p>
    <w:p w14:paraId="14392EAF"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Дайте определение медицинской документации.</w:t>
      </w:r>
    </w:p>
    <w:p w14:paraId="70C09CAE"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На какие группы можно условно разделить медицинскую документацию медицинских организаций?</w:t>
      </w:r>
    </w:p>
    <w:p w14:paraId="2847A664"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Какие документы относятся к оперативным медицинским документам?</w:t>
      </w:r>
    </w:p>
    <w:p w14:paraId="5FC70273"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Какие документы относятся к оперативно-учетным медицинским документам?</w:t>
      </w:r>
    </w:p>
    <w:p w14:paraId="70B5D17D"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Дайте определение понятию диспансеризации населения.</w:t>
      </w:r>
    </w:p>
    <w:p w14:paraId="0A328ED7"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Перечислите цели диспансеризации населения.</w:t>
      </w:r>
    </w:p>
    <w:p w14:paraId="509E8D45"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Что включает в себя этапы проведения диспансеризации?</w:t>
      </w:r>
    </w:p>
    <w:p w14:paraId="6D9E6EA0"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Перечислите критерии групп здоровья населения по результатам диспансеризации.</w:t>
      </w:r>
    </w:p>
    <w:p w14:paraId="7206D2CE"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Назовите порядок проведения диспансеризации населения.</w:t>
      </w:r>
    </w:p>
    <w:p w14:paraId="0AD20B38"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lastRenderedPageBreak/>
        <w:t>Перечислите критерии эффективности диспансеризации населения по контингентам?</w:t>
      </w:r>
    </w:p>
    <w:p w14:paraId="370529DA"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Что включает понятие профилактическое консультирование?</w:t>
      </w:r>
    </w:p>
    <w:p w14:paraId="5C23671C"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Перечислите варианты и содержания профилактического консультирования населения.</w:t>
      </w:r>
    </w:p>
    <w:p w14:paraId="553791FC"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 xml:space="preserve">Какие виды медицинских осмотров регламентированы Федеральным законом </w:t>
      </w:r>
      <w:r w:rsidRPr="00703DA3">
        <w:rPr>
          <w:rFonts w:ascii="Times New Roman" w:eastAsia="Times New Roman" w:hAnsi="Times New Roman" w:cs="Times New Roman"/>
          <w:sz w:val="28"/>
          <w:szCs w:val="28"/>
          <w:lang w:eastAsia="ru-RU"/>
        </w:rPr>
        <w:t>от 21.11.2011 № 323-ФЗ «Об основах охраны здоровья граждан»</w:t>
      </w:r>
      <w:r w:rsidRPr="00703DA3">
        <w:rPr>
          <w:rFonts w:ascii="Times New Roman" w:eastAsia="Calibri" w:hAnsi="Times New Roman" w:cs="Times New Roman"/>
          <w:sz w:val="28"/>
          <w:szCs w:val="28"/>
          <w:lang w:eastAsia="ru-RU"/>
        </w:rPr>
        <w:t>?</w:t>
      </w:r>
    </w:p>
    <w:p w14:paraId="4FE85134"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На основании какого документа осуществляется анализ деятельности медицинской организации?</w:t>
      </w:r>
    </w:p>
    <w:p w14:paraId="1E801DDF"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 xml:space="preserve"> Для каких целей используются данные анализа деятельности медицинских организаций?</w:t>
      </w:r>
    </w:p>
    <w:p w14:paraId="3406AFA8"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Какие показатели используются для оценки деятельности медицинских организаций?</w:t>
      </w:r>
    </w:p>
    <w:p w14:paraId="7F8D89FB"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Перечислите показатели, используемые для оценки деятельности медицинских организаций.</w:t>
      </w:r>
    </w:p>
    <w:p w14:paraId="73F36D19"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Какие показатели деятельности поликлиники можно вычислить на основании данных, представленных в разделе «Штаты организации» годового отчета медицинской организации?</w:t>
      </w:r>
    </w:p>
    <w:p w14:paraId="5CAD4F4B"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Приведите формулу расчета показателя укомплектованности врачами.</w:t>
      </w:r>
    </w:p>
    <w:p w14:paraId="7FC7C9C8"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 оценивается показатель укомплектованности штатов?</w:t>
      </w:r>
    </w:p>
    <w:p w14:paraId="2E95002F"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Какие сведения необходимы для вычисления коэффициент укомплектованности участковыми врачами?</w:t>
      </w:r>
    </w:p>
    <w:p w14:paraId="2534CEBD" w14:textId="77777777" w:rsidR="00703DA3" w:rsidRP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На основании каких сведений годового отчета деятельности медицинских организаций вычисляется показатель охвата населения профилактическими осмотрами?</w:t>
      </w:r>
    </w:p>
    <w:p w14:paraId="75EBDCF5" w14:textId="77777777" w:rsidR="00703DA3" w:rsidRDefault="00703DA3" w:rsidP="00703DA3">
      <w:pPr>
        <w:widowControl w:val="0"/>
        <w:numPr>
          <w:ilvl w:val="0"/>
          <w:numId w:val="16"/>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3DA3">
        <w:rPr>
          <w:rFonts w:ascii="Times New Roman" w:eastAsia="Calibri" w:hAnsi="Times New Roman" w:cs="Times New Roman"/>
          <w:sz w:val="28"/>
          <w:szCs w:val="28"/>
          <w:lang w:eastAsia="ru-RU"/>
        </w:rPr>
        <w:t>Как оценивается показатель охвата населения профилактическими осмотрами?</w:t>
      </w:r>
    </w:p>
    <w:p w14:paraId="74889AF6" w14:textId="77777777" w:rsidR="00F37FE0" w:rsidRDefault="00F37FE0" w:rsidP="00F37FE0">
      <w:pPr>
        <w:widowControl w:val="0"/>
        <w:tabs>
          <w:tab w:val="left" w:pos="0"/>
          <w:tab w:val="left" w:pos="1134"/>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14:paraId="37ADC83A" w14:textId="77777777" w:rsidR="00F37FE0" w:rsidRDefault="00F37FE0" w:rsidP="00F37FE0">
      <w:pPr>
        <w:pStyle w:val="Default"/>
        <w:ind w:firstLine="709"/>
        <w:jc w:val="both"/>
        <w:rPr>
          <w:b/>
          <w:bCs/>
          <w:color w:val="auto"/>
          <w:sz w:val="28"/>
          <w:szCs w:val="28"/>
        </w:rPr>
      </w:pPr>
    </w:p>
    <w:p w14:paraId="20E73276" w14:textId="77777777" w:rsidR="00AF3BDD" w:rsidRPr="004D31C2" w:rsidRDefault="00C7075A" w:rsidP="004D31C2">
      <w:pPr>
        <w:pStyle w:val="a4"/>
        <w:numPr>
          <w:ilvl w:val="1"/>
          <w:numId w:val="13"/>
        </w:numPr>
        <w:autoSpaceDE w:val="0"/>
        <w:autoSpaceDN w:val="0"/>
        <w:adjustRightInd w:val="0"/>
        <w:spacing w:after="0" w:line="240" w:lineRule="auto"/>
        <w:rPr>
          <w:rFonts w:ascii="Times New Roman" w:hAnsi="Times New Roman" w:cs="Times New Roman"/>
          <w:b/>
          <w:bCs/>
          <w:color w:val="000000"/>
          <w:sz w:val="28"/>
          <w:szCs w:val="28"/>
        </w:rPr>
      </w:pPr>
      <w:r w:rsidRPr="004D31C2">
        <w:rPr>
          <w:rFonts w:ascii="Times New Roman" w:hAnsi="Times New Roman" w:cs="Times New Roman"/>
          <w:b/>
          <w:bCs/>
          <w:color w:val="000000"/>
          <w:sz w:val="28"/>
          <w:szCs w:val="28"/>
        </w:rPr>
        <w:t>Задание 2:</w:t>
      </w:r>
    </w:p>
    <w:p w14:paraId="6087A717" w14:textId="77777777" w:rsidR="003163B9" w:rsidRPr="00C50E94" w:rsidRDefault="003163B9" w:rsidP="003163B9">
      <w:pPr>
        <w:pStyle w:val="a4"/>
        <w:spacing w:after="0" w:line="240" w:lineRule="auto"/>
        <w:ind w:left="1069"/>
        <w:jc w:val="center"/>
        <w:rPr>
          <w:rFonts w:ascii="Times New Roman" w:hAnsi="Times New Roman" w:cs="Times New Roman"/>
          <w:b/>
          <w:sz w:val="28"/>
          <w:szCs w:val="28"/>
        </w:rPr>
      </w:pPr>
      <w:r w:rsidRPr="00C50E94">
        <w:rPr>
          <w:rFonts w:ascii="Times New Roman" w:hAnsi="Times New Roman" w:cs="Times New Roman"/>
          <w:b/>
          <w:sz w:val="28"/>
          <w:szCs w:val="28"/>
        </w:rPr>
        <w:t>СИТУАЦИОННЫЕ ЗАДАЧИ</w:t>
      </w:r>
    </w:p>
    <w:p w14:paraId="4F220F78" w14:textId="77777777" w:rsidR="003163B9" w:rsidRDefault="003163B9" w:rsidP="003163B9">
      <w:pPr>
        <w:pStyle w:val="a4"/>
        <w:spacing w:after="0" w:line="240" w:lineRule="auto"/>
        <w:ind w:left="709"/>
        <w:jc w:val="both"/>
        <w:rPr>
          <w:rFonts w:ascii="Times New Roman" w:hAnsi="Times New Roman" w:cs="Times New Roman"/>
          <w:b/>
          <w:sz w:val="28"/>
          <w:szCs w:val="28"/>
        </w:rPr>
      </w:pPr>
    </w:p>
    <w:p w14:paraId="68B860EF"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В горо</w:t>
      </w:r>
      <w:r>
        <w:rPr>
          <w:rFonts w:ascii="Times New Roman" w:eastAsia="Times New Roman" w:hAnsi="Times New Roman" w:cs="Times New Roman"/>
          <w:sz w:val="28"/>
          <w:szCs w:val="28"/>
          <w:lang w:eastAsia="ru-RU"/>
        </w:rPr>
        <w:t xml:space="preserve">де А численность населения в 2020 </w:t>
      </w:r>
      <w:r w:rsidRPr="00C50E94">
        <w:rPr>
          <w:rFonts w:ascii="Times New Roman" w:eastAsia="Times New Roman" w:hAnsi="Times New Roman" w:cs="Times New Roman"/>
          <w:sz w:val="28"/>
          <w:szCs w:val="28"/>
          <w:lang w:eastAsia="ru-RU"/>
        </w:rPr>
        <w:t>г. составляла 68000 человек, среднегодовая численность населения, прикрепленного к поликлинике составила  51000 человек. В отчетном году число посещений врачей участковых терапевтов составило 295217, число посещений врачами на дому 8342; число посещений по поводу заболеваний – 125493. Рассчитайте показатель числа посещений на одного жителя в год, показатель удельного веса посещений по поводу заболеваний, показатель удельного веса профилактических посещений.</w:t>
      </w:r>
    </w:p>
    <w:p w14:paraId="046B91B6"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2DC1A146"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 xml:space="preserve">В поликлинике за отчетный год было выполнено 1862 операций, в т.ч. операции на органе уха, горла, носа – 193, операции на женских половых органах – 1001, операции на молочной железе – 12, операции на коже и </w:t>
      </w:r>
      <w:r w:rsidRPr="00C50E94">
        <w:rPr>
          <w:rFonts w:ascii="Times New Roman" w:eastAsia="Times New Roman" w:hAnsi="Times New Roman" w:cs="Times New Roman"/>
          <w:sz w:val="28"/>
          <w:szCs w:val="28"/>
          <w:lang w:eastAsia="ru-RU"/>
        </w:rPr>
        <w:lastRenderedPageBreak/>
        <w:t>подкожной клетчатке - 656, оперировано больных 1857. Число посещений врачей поликлиники составило 280210, число занятых должностей хирургического профиля составило 5,5. Рассчитать показатель число проведенных операций на 1000 посещений поликлиники, показатель числа операций на 1 оперированного больного, показатель числа операций в поликлинике на 1 занятую должность врача хирургического профиля, показатель структуры операций в поликлинике.</w:t>
      </w:r>
    </w:p>
    <w:p w14:paraId="7854D012"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68BF33FA"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В отчетном году в поликлинику №1 города А с численностью обслуживаемого населения 51 тыс. чел. суммарное количество посещений к участковым врачам-терапевтам составило 303096, среднегодовое число участковых врачей-терапевтов – 29, число отработанных дней за год составило 251 день, количество отработанных часов за год 1807,2 ч. Рассчитайте показатель среднегодовой нагрузки участкового врача-терапевта (функция врачебной должности), среднегодовой нагрузки врача в день, среднегодовой нагрузки врача в час.</w:t>
      </w:r>
    </w:p>
    <w:p w14:paraId="0A39FE53"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6DDE7D55"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 xml:space="preserve">Численность населения в г. </w:t>
      </w:r>
      <w:r w:rsidRPr="00C50E94">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в 2020 </w:t>
      </w:r>
      <w:r w:rsidRPr="00C50E94">
        <w:rPr>
          <w:rFonts w:ascii="Times New Roman" w:eastAsia="Times New Roman" w:hAnsi="Times New Roman" w:cs="Times New Roman"/>
          <w:sz w:val="28"/>
          <w:szCs w:val="28"/>
          <w:lang w:eastAsia="ru-RU"/>
        </w:rPr>
        <w:t>г. – 100000 чел. Число посещений в амбулаторно-поликлинические учреждения – 800000. число врачей в г.</w:t>
      </w:r>
      <w:r w:rsidRPr="00C50E94">
        <w:rPr>
          <w:rFonts w:ascii="Times New Roman" w:eastAsia="Times New Roman" w:hAnsi="Times New Roman" w:cs="Times New Roman"/>
          <w:sz w:val="28"/>
          <w:szCs w:val="28"/>
          <w:lang w:val="en-US" w:eastAsia="ru-RU"/>
        </w:rPr>
        <w:t>N</w:t>
      </w:r>
      <w:r w:rsidRPr="00C50E94">
        <w:rPr>
          <w:rFonts w:ascii="Times New Roman" w:eastAsia="Times New Roman" w:hAnsi="Times New Roman" w:cs="Times New Roman"/>
          <w:sz w:val="28"/>
          <w:szCs w:val="28"/>
          <w:lang w:eastAsia="ru-RU"/>
        </w:rPr>
        <w:t xml:space="preserve"> – 300. Число врачей на 10000 населения в предыдущие годы 1960 – 10,1, 1970 – 12,0, 1980 – 14,0. Вычислите показатель числа посещений на 1 жителя в год, показатель обеспеченности населения врачами, показатель наглядности (за 1996-1998гг.).</w:t>
      </w:r>
    </w:p>
    <w:p w14:paraId="0B7B1527"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0BE7229B"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Числ</w:t>
      </w:r>
      <w:r>
        <w:rPr>
          <w:rFonts w:ascii="Times New Roman" w:eastAsia="Times New Roman" w:hAnsi="Times New Roman" w:cs="Times New Roman"/>
          <w:sz w:val="28"/>
          <w:szCs w:val="28"/>
          <w:lang w:eastAsia="ru-RU"/>
        </w:rPr>
        <w:t xml:space="preserve">енность населения района А в 2020 </w:t>
      </w:r>
      <w:r w:rsidRPr="00C50E94">
        <w:rPr>
          <w:rFonts w:ascii="Times New Roman" w:eastAsia="Times New Roman" w:hAnsi="Times New Roman" w:cs="Times New Roman"/>
          <w:sz w:val="28"/>
          <w:szCs w:val="28"/>
          <w:lang w:eastAsia="ru-RU"/>
        </w:rPr>
        <w:t xml:space="preserve">г. – 100000 чел. Зарегистрировано случаев обращения по поводу заболевания за медицинской помощью жителями района в поликлинику объединенной больницы – 121900, в т.ч. с лечебной целью – 85800, с консультативной – 27120, с профилактической – 8980. Заболеваемость по обращаемости в </w:t>
      </w:r>
      <w:r>
        <w:rPr>
          <w:rFonts w:ascii="Times New Roman" w:eastAsia="Times New Roman" w:hAnsi="Times New Roman" w:cs="Times New Roman"/>
          <w:sz w:val="28"/>
          <w:szCs w:val="28"/>
          <w:lang w:eastAsia="ru-RU"/>
        </w:rPr>
        <w:t>районе А за предыдущие годы: 201</w:t>
      </w:r>
      <w:r w:rsidRPr="00C50E94">
        <w:rPr>
          <w:rFonts w:ascii="Times New Roman" w:eastAsia="Times New Roman" w:hAnsi="Times New Roman" w:cs="Times New Roman"/>
          <w:sz w:val="28"/>
          <w:szCs w:val="28"/>
          <w:lang w:eastAsia="ru-RU"/>
        </w:rPr>
        <w:t>5 – 1320</w:t>
      </w:r>
      <w:r w:rsidRPr="00C50E94">
        <w:rPr>
          <w:rFonts w:ascii="Times New Roman" w:eastAsia="Times New Roman" w:hAnsi="Times New Roman" w:cs="Times New Roman"/>
          <w:sz w:val="28"/>
          <w:szCs w:val="28"/>
          <w:vertAlign w:val="superscript"/>
          <w:lang w:eastAsia="ru-RU"/>
        </w:rPr>
        <w:t>0</w:t>
      </w:r>
      <w:r w:rsidRPr="00C50E94">
        <w:rPr>
          <w:rFonts w:ascii="Times New Roman" w:eastAsia="Times New Roman" w:hAnsi="Times New Roman" w:cs="Times New Roman"/>
          <w:sz w:val="28"/>
          <w:szCs w:val="28"/>
          <w:lang w:eastAsia="ru-RU"/>
        </w:rPr>
        <w:t>/</w:t>
      </w:r>
      <w:r w:rsidRPr="00C50E94">
        <w:rPr>
          <w:rFonts w:ascii="Times New Roman" w:eastAsia="Times New Roman" w:hAnsi="Times New Roman" w:cs="Times New Roman"/>
          <w:sz w:val="28"/>
          <w:szCs w:val="28"/>
          <w:vertAlign w:val="subscript"/>
          <w:lang w:eastAsia="ru-RU"/>
        </w:rPr>
        <w:t>00</w:t>
      </w:r>
      <w:r>
        <w:rPr>
          <w:rFonts w:ascii="Times New Roman" w:eastAsia="Times New Roman" w:hAnsi="Times New Roman" w:cs="Times New Roman"/>
          <w:sz w:val="28"/>
          <w:szCs w:val="28"/>
          <w:lang w:eastAsia="ru-RU"/>
        </w:rPr>
        <w:t>,  201</w:t>
      </w:r>
      <w:r w:rsidRPr="00C50E94">
        <w:rPr>
          <w:rFonts w:ascii="Times New Roman" w:eastAsia="Times New Roman" w:hAnsi="Times New Roman" w:cs="Times New Roman"/>
          <w:sz w:val="28"/>
          <w:szCs w:val="28"/>
          <w:lang w:eastAsia="ru-RU"/>
        </w:rPr>
        <w:t>6 - 1400</w:t>
      </w:r>
      <w:r w:rsidRPr="00C50E94">
        <w:rPr>
          <w:rFonts w:ascii="Times New Roman" w:eastAsia="Times New Roman" w:hAnsi="Times New Roman" w:cs="Times New Roman"/>
          <w:sz w:val="28"/>
          <w:szCs w:val="28"/>
          <w:vertAlign w:val="superscript"/>
          <w:lang w:eastAsia="ru-RU"/>
        </w:rPr>
        <w:t>0</w:t>
      </w:r>
      <w:r w:rsidRPr="00C50E94">
        <w:rPr>
          <w:rFonts w:ascii="Times New Roman" w:eastAsia="Times New Roman" w:hAnsi="Times New Roman" w:cs="Times New Roman"/>
          <w:sz w:val="28"/>
          <w:szCs w:val="28"/>
          <w:lang w:eastAsia="ru-RU"/>
        </w:rPr>
        <w:t>/</w:t>
      </w:r>
      <w:r w:rsidRPr="00C50E94">
        <w:rPr>
          <w:rFonts w:ascii="Times New Roman" w:eastAsia="Times New Roman" w:hAnsi="Times New Roman" w:cs="Times New Roman"/>
          <w:sz w:val="28"/>
          <w:szCs w:val="28"/>
          <w:vertAlign w:val="subscript"/>
          <w:lang w:eastAsia="ru-RU"/>
        </w:rPr>
        <w:t>00</w:t>
      </w:r>
      <w:r>
        <w:rPr>
          <w:rFonts w:ascii="Times New Roman" w:eastAsia="Times New Roman" w:hAnsi="Times New Roman" w:cs="Times New Roman"/>
          <w:sz w:val="28"/>
          <w:szCs w:val="28"/>
          <w:lang w:eastAsia="ru-RU"/>
        </w:rPr>
        <w:t>, 201</w:t>
      </w:r>
      <w:r w:rsidRPr="00C50E94">
        <w:rPr>
          <w:rFonts w:ascii="Times New Roman" w:eastAsia="Times New Roman" w:hAnsi="Times New Roman" w:cs="Times New Roman"/>
          <w:sz w:val="28"/>
          <w:szCs w:val="28"/>
          <w:lang w:eastAsia="ru-RU"/>
        </w:rPr>
        <w:t>7 - 1220</w:t>
      </w:r>
      <w:r w:rsidRPr="00C50E94">
        <w:rPr>
          <w:rFonts w:ascii="Times New Roman" w:eastAsia="Times New Roman" w:hAnsi="Times New Roman" w:cs="Times New Roman"/>
          <w:sz w:val="28"/>
          <w:szCs w:val="28"/>
          <w:vertAlign w:val="superscript"/>
          <w:lang w:eastAsia="ru-RU"/>
        </w:rPr>
        <w:t>0</w:t>
      </w:r>
      <w:r w:rsidRPr="00C50E94">
        <w:rPr>
          <w:rFonts w:ascii="Times New Roman" w:eastAsia="Times New Roman" w:hAnsi="Times New Roman" w:cs="Times New Roman"/>
          <w:sz w:val="28"/>
          <w:szCs w:val="28"/>
          <w:lang w:eastAsia="ru-RU"/>
        </w:rPr>
        <w:t>/</w:t>
      </w:r>
      <w:r w:rsidRPr="00C50E94">
        <w:rPr>
          <w:rFonts w:ascii="Times New Roman" w:eastAsia="Times New Roman" w:hAnsi="Times New Roman" w:cs="Times New Roman"/>
          <w:sz w:val="28"/>
          <w:szCs w:val="28"/>
          <w:vertAlign w:val="subscript"/>
          <w:lang w:eastAsia="ru-RU"/>
        </w:rPr>
        <w:t>00</w:t>
      </w:r>
      <w:r w:rsidRPr="00C50E94">
        <w:rPr>
          <w:rFonts w:ascii="Times New Roman" w:eastAsia="Times New Roman" w:hAnsi="Times New Roman" w:cs="Times New Roman"/>
          <w:sz w:val="28"/>
          <w:szCs w:val="28"/>
          <w:lang w:eastAsia="ru-RU"/>
        </w:rPr>
        <w:t>. Вычислите показатель заболеваемости по данным обращаемости населения за медицинской п</w:t>
      </w:r>
      <w:r>
        <w:rPr>
          <w:rFonts w:ascii="Times New Roman" w:eastAsia="Times New Roman" w:hAnsi="Times New Roman" w:cs="Times New Roman"/>
          <w:sz w:val="28"/>
          <w:szCs w:val="28"/>
          <w:lang w:eastAsia="ru-RU"/>
        </w:rPr>
        <w:t>омощью в 201</w:t>
      </w:r>
      <w:r w:rsidRPr="00C50E94">
        <w:rPr>
          <w:rFonts w:ascii="Times New Roman" w:eastAsia="Times New Roman" w:hAnsi="Times New Roman" w:cs="Times New Roman"/>
          <w:sz w:val="28"/>
          <w:szCs w:val="28"/>
          <w:lang w:eastAsia="ru-RU"/>
        </w:rPr>
        <w:t>8 году, сравните с предыдущими годами, показатель структуры обращений за медицинской помощью.</w:t>
      </w:r>
    </w:p>
    <w:p w14:paraId="3D2758F2"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298BFE14"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 xml:space="preserve">В таблице приведены данные о численности населения в городе </w:t>
      </w:r>
      <w:r w:rsidRPr="00C50E94">
        <w:rPr>
          <w:rFonts w:ascii="Times New Roman" w:eastAsia="Times New Roman" w:hAnsi="Times New Roman" w:cs="Times New Roman"/>
          <w:sz w:val="28"/>
          <w:szCs w:val="28"/>
          <w:lang w:val="en-US" w:eastAsia="ru-RU"/>
        </w:rPr>
        <w:t>N</w:t>
      </w:r>
      <w:r w:rsidRPr="00C50E94">
        <w:rPr>
          <w:rFonts w:ascii="Times New Roman" w:eastAsia="Times New Roman" w:hAnsi="Times New Roman" w:cs="Times New Roman"/>
          <w:sz w:val="28"/>
          <w:szCs w:val="28"/>
          <w:lang w:eastAsia="ru-RU"/>
        </w:rPr>
        <w:t xml:space="preserve"> по возрастным группам и о числе обращений в поликлинику по возрастным группам. Рассчитайте повозрастные показатели заболеваемости по данным обращаемости и показатель наглядности.</w:t>
      </w:r>
    </w:p>
    <w:p w14:paraId="7A9F07A6" w14:textId="77777777" w:rsidR="003163B9" w:rsidRPr="00C50E94" w:rsidRDefault="003163B9" w:rsidP="003163B9">
      <w:pPr>
        <w:tabs>
          <w:tab w:val="num" w:pos="0"/>
          <w:tab w:val="left" w:pos="426"/>
        </w:tabs>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Таблица</w:t>
      </w:r>
    </w:p>
    <w:p w14:paraId="41F568F6" w14:textId="77777777" w:rsidR="003163B9" w:rsidRPr="00C50E94" w:rsidRDefault="003163B9" w:rsidP="003163B9">
      <w:pPr>
        <w:tabs>
          <w:tab w:val="num" w:pos="0"/>
          <w:tab w:val="left" w:pos="426"/>
        </w:tabs>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Численность населения и число обращений в поликлинику лиц</w:t>
      </w:r>
    </w:p>
    <w:p w14:paraId="7EC8705E" w14:textId="77777777" w:rsidR="003163B9" w:rsidRPr="00C50E94" w:rsidRDefault="003163B9" w:rsidP="003163B9">
      <w:pPr>
        <w:tabs>
          <w:tab w:val="num" w:pos="0"/>
          <w:tab w:val="left" w:pos="426"/>
        </w:tabs>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 xml:space="preserve">разных возрастных групп в город </w:t>
      </w:r>
      <w:r w:rsidRPr="00C50E94">
        <w:rPr>
          <w:rFonts w:ascii="Times New Roman" w:eastAsia="Times New Roman" w:hAnsi="Times New Roman" w:cs="Times New Roman"/>
          <w:sz w:val="28"/>
          <w:szCs w:val="28"/>
          <w:lang w:val="en-US" w:eastAsia="ru-RU"/>
        </w:rPr>
        <w:t>N</w:t>
      </w:r>
      <w:r w:rsidRPr="00C50E94">
        <w:rPr>
          <w:rFonts w:ascii="Times New Roman" w:eastAsia="Times New Roman" w:hAnsi="Times New Roman" w:cs="Times New Roman"/>
          <w:sz w:val="28"/>
          <w:szCs w:val="28"/>
          <w:lang w:eastAsia="ru-RU"/>
        </w:rPr>
        <w:t xml:space="preserve"> (в абс. числах)</w:t>
      </w:r>
    </w:p>
    <w:p w14:paraId="6A8BBF88"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3274"/>
        <w:gridCol w:w="3019"/>
      </w:tblGrid>
      <w:tr w:rsidR="003163B9" w:rsidRPr="00C50E94" w14:paraId="6652E598" w14:textId="77777777" w:rsidTr="002804F9">
        <w:tc>
          <w:tcPr>
            <w:tcW w:w="2921" w:type="dxa"/>
          </w:tcPr>
          <w:p w14:paraId="0E3FA824"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Возраст в годах</w:t>
            </w:r>
          </w:p>
        </w:tc>
        <w:tc>
          <w:tcPr>
            <w:tcW w:w="3274" w:type="dxa"/>
          </w:tcPr>
          <w:p w14:paraId="3B22177D"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Численность населения</w:t>
            </w:r>
          </w:p>
        </w:tc>
        <w:tc>
          <w:tcPr>
            <w:tcW w:w="3019" w:type="dxa"/>
          </w:tcPr>
          <w:p w14:paraId="25EBE8E8"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Число обращений</w:t>
            </w:r>
          </w:p>
        </w:tc>
      </w:tr>
      <w:tr w:rsidR="003163B9" w:rsidRPr="00C50E94" w14:paraId="1192C36D" w14:textId="77777777" w:rsidTr="002804F9">
        <w:tc>
          <w:tcPr>
            <w:tcW w:w="2921" w:type="dxa"/>
          </w:tcPr>
          <w:p w14:paraId="153EE5D7"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15-19</w:t>
            </w:r>
          </w:p>
        </w:tc>
        <w:tc>
          <w:tcPr>
            <w:tcW w:w="3274" w:type="dxa"/>
          </w:tcPr>
          <w:p w14:paraId="290438FB"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5000</w:t>
            </w:r>
          </w:p>
        </w:tc>
        <w:tc>
          <w:tcPr>
            <w:tcW w:w="3019" w:type="dxa"/>
          </w:tcPr>
          <w:p w14:paraId="220AC0CA"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3000</w:t>
            </w:r>
          </w:p>
        </w:tc>
      </w:tr>
      <w:tr w:rsidR="003163B9" w:rsidRPr="00C50E94" w14:paraId="51945D56" w14:textId="77777777" w:rsidTr="002804F9">
        <w:tc>
          <w:tcPr>
            <w:tcW w:w="2921" w:type="dxa"/>
          </w:tcPr>
          <w:p w14:paraId="465FEF5C"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lastRenderedPageBreak/>
              <w:t>20-59</w:t>
            </w:r>
          </w:p>
        </w:tc>
        <w:tc>
          <w:tcPr>
            <w:tcW w:w="3274" w:type="dxa"/>
          </w:tcPr>
          <w:p w14:paraId="696E7031"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25000</w:t>
            </w:r>
          </w:p>
        </w:tc>
        <w:tc>
          <w:tcPr>
            <w:tcW w:w="3019" w:type="dxa"/>
          </w:tcPr>
          <w:p w14:paraId="4CD2E47D"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30000</w:t>
            </w:r>
          </w:p>
        </w:tc>
      </w:tr>
      <w:tr w:rsidR="003163B9" w:rsidRPr="00C50E94" w14:paraId="1AF13848" w14:textId="77777777" w:rsidTr="002804F9">
        <w:tc>
          <w:tcPr>
            <w:tcW w:w="2921" w:type="dxa"/>
          </w:tcPr>
          <w:p w14:paraId="43CD827C"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60-69</w:t>
            </w:r>
          </w:p>
        </w:tc>
        <w:tc>
          <w:tcPr>
            <w:tcW w:w="3274" w:type="dxa"/>
          </w:tcPr>
          <w:p w14:paraId="3E13AB82"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10000</w:t>
            </w:r>
          </w:p>
        </w:tc>
        <w:tc>
          <w:tcPr>
            <w:tcW w:w="3019" w:type="dxa"/>
          </w:tcPr>
          <w:p w14:paraId="13A7799D"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21000</w:t>
            </w:r>
          </w:p>
        </w:tc>
      </w:tr>
      <w:tr w:rsidR="003163B9" w:rsidRPr="00C50E94" w14:paraId="2ABC3BE5" w14:textId="77777777" w:rsidTr="002804F9">
        <w:tc>
          <w:tcPr>
            <w:tcW w:w="2921" w:type="dxa"/>
          </w:tcPr>
          <w:p w14:paraId="3308D722"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70 и ст.</w:t>
            </w:r>
          </w:p>
        </w:tc>
        <w:tc>
          <w:tcPr>
            <w:tcW w:w="3274" w:type="dxa"/>
          </w:tcPr>
          <w:p w14:paraId="7531F6EF"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10000</w:t>
            </w:r>
          </w:p>
        </w:tc>
        <w:tc>
          <w:tcPr>
            <w:tcW w:w="3019" w:type="dxa"/>
          </w:tcPr>
          <w:p w14:paraId="18DB28E3"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6000</w:t>
            </w:r>
          </w:p>
        </w:tc>
      </w:tr>
      <w:tr w:rsidR="003163B9" w:rsidRPr="00C50E94" w14:paraId="6A710B86" w14:textId="77777777" w:rsidTr="002804F9">
        <w:tc>
          <w:tcPr>
            <w:tcW w:w="2921" w:type="dxa"/>
          </w:tcPr>
          <w:p w14:paraId="12529936"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Всего</w:t>
            </w:r>
          </w:p>
        </w:tc>
        <w:tc>
          <w:tcPr>
            <w:tcW w:w="3274" w:type="dxa"/>
          </w:tcPr>
          <w:p w14:paraId="05CC5801"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50000</w:t>
            </w:r>
          </w:p>
        </w:tc>
        <w:tc>
          <w:tcPr>
            <w:tcW w:w="3019" w:type="dxa"/>
          </w:tcPr>
          <w:p w14:paraId="0B58D85C" w14:textId="77777777" w:rsidR="003163B9" w:rsidRPr="00C50E94" w:rsidRDefault="003163B9" w:rsidP="002804F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60000</w:t>
            </w:r>
          </w:p>
        </w:tc>
      </w:tr>
    </w:tbl>
    <w:p w14:paraId="0DD4062C"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Населен</w:t>
      </w:r>
      <w:r>
        <w:rPr>
          <w:rFonts w:ascii="Times New Roman" w:eastAsia="Times New Roman" w:hAnsi="Times New Roman" w:cs="Times New Roman"/>
          <w:sz w:val="28"/>
          <w:szCs w:val="28"/>
          <w:lang w:eastAsia="ru-RU"/>
        </w:rPr>
        <w:t xml:space="preserve">ие района А 21000 человек. В 2020 </w:t>
      </w:r>
      <w:r w:rsidRPr="00C50E94">
        <w:rPr>
          <w:rFonts w:ascii="Times New Roman" w:eastAsia="Times New Roman" w:hAnsi="Times New Roman" w:cs="Times New Roman"/>
          <w:sz w:val="28"/>
          <w:szCs w:val="28"/>
          <w:lang w:eastAsia="ru-RU"/>
        </w:rPr>
        <w:t>г. зарегистрировано статистических талонов со знаком (+) 18756 случаев заболеваний, со знаком (-) 21130 случаев. Вычислить показатель первичной заболеваемости и распространенности заболеваний.</w:t>
      </w:r>
    </w:p>
    <w:p w14:paraId="19FD8E71"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2F4E5154"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Определить струк</w:t>
      </w:r>
      <w:r>
        <w:rPr>
          <w:rFonts w:ascii="Times New Roman" w:eastAsia="Times New Roman" w:hAnsi="Times New Roman" w:cs="Times New Roman"/>
          <w:sz w:val="28"/>
          <w:szCs w:val="28"/>
          <w:lang w:eastAsia="ru-RU"/>
        </w:rPr>
        <w:t xml:space="preserve">туру ошибочных диагнозов за 2020 </w:t>
      </w:r>
      <w:r w:rsidRPr="00C50E94">
        <w:rPr>
          <w:rFonts w:ascii="Times New Roman" w:eastAsia="Times New Roman" w:hAnsi="Times New Roman" w:cs="Times New Roman"/>
          <w:sz w:val="28"/>
          <w:szCs w:val="28"/>
          <w:lang w:eastAsia="ru-RU"/>
        </w:rPr>
        <w:t>г. в многопрофильной объединенной больнице, если после выписки из стационара оказалось, что в 91 случаях имеется расхождение поликлинического и клинического диагноза, в том числе  при инфаркте миокарда в 36 случаях, при язвенной болезни желудка и 12-ти-перстной кишки – 22 случаях, пневмонии – 18 случаях, раке легкого – 15 случаях.</w:t>
      </w:r>
    </w:p>
    <w:p w14:paraId="6A92D9E8"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1EBE83AF"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Главному врачу провести разбор жалобы. Проанализируйте жалобу и выявите показатель де</w:t>
      </w:r>
      <w:r w:rsidRPr="00C50E94">
        <w:rPr>
          <w:rFonts w:ascii="Times New Roman" w:eastAsia="Times New Roman" w:hAnsi="Times New Roman" w:cs="Times New Roman"/>
          <w:sz w:val="28"/>
          <w:szCs w:val="28"/>
          <w:lang w:eastAsia="ru-RU"/>
        </w:rPr>
        <w:softHyphen/>
        <w:t>фекта в работе врачей.</w:t>
      </w:r>
    </w:p>
    <w:p w14:paraId="0DCE815B"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Сергеев И.И., участник Великой Отечественной войны, инвалид, 15 октября пришел в районную поликлинику и обратился в регистратуру к Поповой с просьбой записать его к окулисту. В эту больницу он обратился впервые, поэтому карточки не имел. Регистратор Попова сказала, чтобы он зашел к врачу Перминовой, которая, узнав, что Сергеев И. И. до ухода на пенсию работал на железнодорожном транспорте, в категорической форме отказалась его слушать. Кроме этого, она накричала на Сергеева И. И. Сергеев пытался показать удостоверение участника войны, в ответ на это врач Перминова сказала, что лечить его все равно не будет и пригласила очередного пациента. Больной Сер</w:t>
      </w:r>
      <w:r w:rsidRPr="00C50E94">
        <w:rPr>
          <w:rFonts w:ascii="Times New Roman" w:eastAsia="Times New Roman" w:hAnsi="Times New Roman" w:cs="Times New Roman"/>
          <w:sz w:val="28"/>
          <w:szCs w:val="28"/>
          <w:lang w:eastAsia="ru-RU"/>
        </w:rPr>
        <w:softHyphen/>
        <w:t>геев И. И. был вынужден уйти, не получив помощи.</w:t>
      </w:r>
    </w:p>
    <w:p w14:paraId="46453D0D"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6943F004" w14:textId="77777777" w:rsidR="003163B9" w:rsidRPr="00C50E94" w:rsidRDefault="003163B9" w:rsidP="003163B9">
      <w:pPr>
        <w:widowControl w:val="0"/>
        <w:numPr>
          <w:ilvl w:val="0"/>
          <w:numId w:val="42"/>
        </w:numPr>
        <w:tabs>
          <w:tab w:val="clear" w:pos="720"/>
          <w:tab w:val="num" w:pos="0"/>
          <w:tab w:val="left" w:pos="426"/>
        </w:tabs>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Главному врачу провести разбор жалобы. Проанализируйте жалобу и выявите показатель дефекта в работе врачей.</w:t>
      </w:r>
    </w:p>
    <w:p w14:paraId="6E5BB08D" w14:textId="77777777" w:rsidR="003163B9" w:rsidRPr="00C50E94" w:rsidRDefault="003163B9" w:rsidP="003163B9">
      <w:pPr>
        <w:tabs>
          <w:tab w:val="num" w:pos="0"/>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Бо</w:t>
      </w:r>
      <w:r>
        <w:rPr>
          <w:rFonts w:ascii="Times New Roman" w:eastAsia="Times New Roman" w:hAnsi="Times New Roman" w:cs="Times New Roman"/>
          <w:sz w:val="28"/>
          <w:szCs w:val="28"/>
          <w:lang w:eastAsia="ru-RU"/>
        </w:rPr>
        <w:t xml:space="preserve">льная Иванова О.П. 5 ноября 2020 </w:t>
      </w:r>
      <w:r w:rsidRPr="00C50E94">
        <w:rPr>
          <w:rFonts w:ascii="Times New Roman" w:eastAsia="Times New Roman" w:hAnsi="Times New Roman" w:cs="Times New Roman"/>
          <w:sz w:val="28"/>
          <w:szCs w:val="28"/>
          <w:lang w:eastAsia="ru-RU"/>
        </w:rPr>
        <w:t>г. обратилась в поликлинику по поводу высокой температуры, насморка, головной боли. В регистратуре ее карточки не оказалось, и больной выписали новую. В июле Иванова лежала в стационаре и прошла полное обследование. Врач на ее участке в этот день не принимал, и ее направили к доктору Семеновой В.Н., которая не стала принимать Иванову из-за отсутствия отметок о флюорографии и осмотре гинеколога. Больная, несмотря на свое тяжело состояние, вынуждена была уйти домой.</w:t>
      </w:r>
    </w:p>
    <w:p w14:paraId="4E910F07" w14:textId="77777777" w:rsidR="00713895" w:rsidRDefault="00713895" w:rsidP="00703DA3">
      <w:pPr>
        <w:tabs>
          <w:tab w:val="left" w:pos="0"/>
        </w:tabs>
        <w:spacing w:after="0" w:line="240" w:lineRule="auto"/>
        <w:ind w:hanging="400"/>
        <w:jc w:val="both"/>
        <w:rPr>
          <w:rFonts w:ascii="Times New Roman" w:eastAsia="Times New Roman" w:hAnsi="Times New Roman" w:cs="Times New Roman"/>
          <w:sz w:val="28"/>
          <w:szCs w:val="28"/>
          <w:lang w:eastAsia="ru-RU"/>
        </w:rPr>
      </w:pPr>
    </w:p>
    <w:p w14:paraId="2DFA587C" w14:textId="77777777" w:rsidR="00713895" w:rsidRDefault="00713895" w:rsidP="00703DA3">
      <w:pPr>
        <w:tabs>
          <w:tab w:val="left" w:pos="0"/>
        </w:tabs>
        <w:spacing w:after="0" w:line="240" w:lineRule="auto"/>
        <w:ind w:hanging="400"/>
        <w:jc w:val="both"/>
        <w:rPr>
          <w:rFonts w:ascii="Times New Roman" w:eastAsia="Times New Roman" w:hAnsi="Times New Roman" w:cs="Times New Roman"/>
          <w:sz w:val="28"/>
          <w:szCs w:val="28"/>
          <w:lang w:eastAsia="ru-RU"/>
        </w:rPr>
      </w:pPr>
    </w:p>
    <w:p w14:paraId="782157D2" w14:textId="77777777" w:rsidR="00903542" w:rsidRDefault="00C7075A" w:rsidP="004D31C2">
      <w:pPr>
        <w:pStyle w:val="a4"/>
        <w:numPr>
          <w:ilvl w:val="1"/>
          <w:numId w:val="13"/>
        </w:numPr>
        <w:tabs>
          <w:tab w:val="left"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3:</w:t>
      </w:r>
    </w:p>
    <w:p w14:paraId="32331E22" w14:textId="77777777" w:rsidR="00CF4B8C" w:rsidRDefault="00CF4B8C" w:rsidP="00903542">
      <w:pPr>
        <w:pStyle w:val="a4"/>
        <w:tabs>
          <w:tab w:val="left" w:pos="1134"/>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Тест</w:t>
      </w:r>
      <w:r w:rsidR="003029AE">
        <w:rPr>
          <w:rFonts w:ascii="Times New Roman" w:hAnsi="Times New Roman" w:cs="Times New Roman"/>
          <w:b/>
          <w:sz w:val="28"/>
          <w:szCs w:val="28"/>
        </w:rPr>
        <w:t>овые задания</w:t>
      </w:r>
    </w:p>
    <w:p w14:paraId="6E17C827" w14:textId="77777777" w:rsidR="00903542" w:rsidRPr="008C1C34" w:rsidRDefault="00903542" w:rsidP="00903542">
      <w:pPr>
        <w:pStyle w:val="a4"/>
        <w:tabs>
          <w:tab w:val="left" w:pos="1134"/>
        </w:tabs>
        <w:spacing w:after="0" w:line="240" w:lineRule="auto"/>
        <w:ind w:left="709"/>
        <w:jc w:val="center"/>
        <w:rPr>
          <w:rFonts w:ascii="Times New Roman" w:hAnsi="Times New Roman" w:cs="Times New Roman"/>
          <w:b/>
          <w:sz w:val="28"/>
          <w:szCs w:val="28"/>
        </w:rPr>
      </w:pPr>
    </w:p>
    <w:p w14:paraId="21667D27" w14:textId="77777777" w:rsidR="00C50E94" w:rsidRDefault="00C50E94" w:rsidP="00CF4B8C">
      <w:pPr>
        <w:spacing w:after="0" w:line="240" w:lineRule="auto"/>
        <w:jc w:val="both"/>
        <w:rPr>
          <w:rFonts w:ascii="Times New Roman" w:hAnsi="Times New Roman" w:cs="Times New Roman"/>
          <w:b/>
          <w:sz w:val="28"/>
          <w:szCs w:val="28"/>
        </w:rPr>
      </w:pPr>
      <w:r w:rsidRPr="00C50E94">
        <w:rPr>
          <w:rFonts w:ascii="Times New Roman" w:hAnsi="Times New Roman" w:cs="Times New Roman"/>
          <w:b/>
          <w:sz w:val="28"/>
          <w:szCs w:val="28"/>
        </w:rPr>
        <w:t>Выберите один или несколько правильных ответов</w:t>
      </w:r>
      <w:r>
        <w:rPr>
          <w:rFonts w:ascii="Times New Roman" w:hAnsi="Times New Roman" w:cs="Times New Roman"/>
          <w:b/>
          <w:sz w:val="28"/>
          <w:szCs w:val="28"/>
        </w:rPr>
        <w:t>.</w:t>
      </w:r>
    </w:p>
    <w:p w14:paraId="73DBF3BE" w14:textId="77777777" w:rsidR="00CF4B8C" w:rsidRDefault="00CF4B8C" w:rsidP="00CF4B8C">
      <w:pPr>
        <w:spacing w:after="0" w:line="240" w:lineRule="auto"/>
        <w:jc w:val="both"/>
        <w:rPr>
          <w:rFonts w:ascii="Times New Roman" w:hAnsi="Times New Roman" w:cs="Times New Roman"/>
          <w:b/>
          <w:sz w:val="28"/>
          <w:szCs w:val="28"/>
        </w:rPr>
      </w:pPr>
      <w:r w:rsidRPr="008C1C34">
        <w:rPr>
          <w:rFonts w:ascii="Times New Roman" w:hAnsi="Times New Roman" w:cs="Times New Roman"/>
          <w:b/>
          <w:color w:val="000000"/>
          <w:sz w:val="28"/>
          <w:szCs w:val="28"/>
        </w:rPr>
        <w:lastRenderedPageBreak/>
        <w:t>Внесите результаты ответов после оценки преподавателем</w:t>
      </w:r>
      <w:r w:rsidRPr="008C1C34">
        <w:rPr>
          <w:rFonts w:ascii="Times New Roman" w:hAnsi="Times New Roman" w:cs="Times New Roman"/>
          <w:b/>
          <w:sz w:val="28"/>
          <w:szCs w:val="28"/>
        </w:rPr>
        <w:t xml:space="preserve"> в «Оценочный лист».</w:t>
      </w:r>
    </w:p>
    <w:p w14:paraId="5822B12A" w14:textId="77777777" w:rsidR="00C50E94" w:rsidRPr="00C50E94" w:rsidRDefault="00C50E94" w:rsidP="00C50E94">
      <w:pPr>
        <w:spacing w:after="0" w:line="240" w:lineRule="auto"/>
        <w:ind w:left="284"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 ОСНОВНЫМИ ПУТЯМИ РАЗВИТИЯ ПОЛИКЛИНИЧЕСКОЙ ПОМОЩИ ВЗРОСЛОМУ НАСЕЛЕНИЮ В НОВЫХ ЭКОНОМИЧЕСКИХ УСЛОВИЯХ ЯВЛЯЮТСЯ</w:t>
      </w:r>
    </w:p>
    <w:p w14:paraId="45F37CE3" w14:textId="77777777" w:rsidR="00C50E94" w:rsidRPr="00C50E94" w:rsidRDefault="00C50E94" w:rsidP="00C50E94">
      <w:pPr>
        <w:widowControl w:val="0"/>
        <w:numPr>
          <w:ilvl w:val="0"/>
          <w:numId w:val="22"/>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укрепление и развитие форм и методов восстановительного лечения и реабилитации</w:t>
      </w:r>
    </w:p>
    <w:p w14:paraId="290AE822" w14:textId="77777777" w:rsidR="00C50E94" w:rsidRPr="00C50E94" w:rsidRDefault="00C50E94" w:rsidP="00C50E94">
      <w:pPr>
        <w:widowControl w:val="0"/>
        <w:numPr>
          <w:ilvl w:val="0"/>
          <w:numId w:val="22"/>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обеспечение возможности выбора участкового или семейного врача</w:t>
      </w:r>
    </w:p>
    <w:p w14:paraId="227827C3" w14:textId="77777777" w:rsidR="00C50E94" w:rsidRPr="00C50E94" w:rsidRDefault="00C50E94" w:rsidP="00C50E94">
      <w:pPr>
        <w:widowControl w:val="0"/>
        <w:numPr>
          <w:ilvl w:val="0"/>
          <w:numId w:val="22"/>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развитие общеврачебных практик</w:t>
      </w:r>
    </w:p>
    <w:p w14:paraId="769A1B49" w14:textId="77777777" w:rsidR="00C50E94" w:rsidRPr="00C50E94" w:rsidRDefault="00C50E94" w:rsidP="00C50E94">
      <w:pPr>
        <w:widowControl w:val="0"/>
        <w:numPr>
          <w:ilvl w:val="0"/>
          <w:numId w:val="22"/>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создание на базе поликлиник консультативных и реабилитационных центров</w:t>
      </w:r>
    </w:p>
    <w:p w14:paraId="1115A93F" w14:textId="77777777" w:rsidR="00C50E94" w:rsidRPr="00C50E94" w:rsidRDefault="00C50E94" w:rsidP="00C50E94">
      <w:pPr>
        <w:widowControl w:val="0"/>
        <w:numPr>
          <w:ilvl w:val="0"/>
          <w:numId w:val="22"/>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развитие современных технологий и новых организационных</w:t>
      </w:r>
    </w:p>
    <w:p w14:paraId="070A94C1"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BF972CD" w14:textId="77777777" w:rsidR="00C50E94" w:rsidRPr="00C50E94" w:rsidRDefault="00C50E94" w:rsidP="00C50E94">
      <w:p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2. РЕЖИМ И ФОРМЫ РАБОТЫ ПОЛИКЛИНИКИ, НАГРУЗКА ПЕРСОНАЛА ДОЛЖНЫ ОПРЕДЕЛЯТЬСЯ</w:t>
      </w:r>
    </w:p>
    <w:p w14:paraId="6BB5EF46" w14:textId="77777777" w:rsidR="00C50E94" w:rsidRPr="00C50E94" w:rsidRDefault="00C50E94" w:rsidP="00C50E94">
      <w:pPr>
        <w:widowControl w:val="0"/>
        <w:numPr>
          <w:ilvl w:val="0"/>
          <w:numId w:val="23"/>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на федеральном уровне</w:t>
      </w:r>
    </w:p>
    <w:p w14:paraId="3DA9313D" w14:textId="77777777" w:rsidR="00C50E94" w:rsidRPr="00C50E94" w:rsidRDefault="00C50E94" w:rsidP="00C50E94">
      <w:pPr>
        <w:widowControl w:val="0"/>
        <w:numPr>
          <w:ilvl w:val="0"/>
          <w:numId w:val="23"/>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на региональном уровне</w:t>
      </w:r>
    </w:p>
    <w:p w14:paraId="1ED2BEB7" w14:textId="77777777" w:rsidR="00C50E94" w:rsidRPr="00C50E94" w:rsidRDefault="00C50E94" w:rsidP="00C50E94">
      <w:pPr>
        <w:widowControl w:val="0"/>
        <w:numPr>
          <w:ilvl w:val="0"/>
          <w:numId w:val="23"/>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на уровне руководителя учреждения</w:t>
      </w:r>
    </w:p>
    <w:p w14:paraId="15EB25E2"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91919CD" w14:textId="77777777" w:rsidR="00C50E94" w:rsidRPr="00C50E94" w:rsidRDefault="00C50E94" w:rsidP="00C50E94">
      <w:p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3. ОСНОВНЫМИ ПУТЯМИ УЛУЧШЕНИЯ ПЕРВИЧНОЙ МЕДИКО-САНИТАРНОЙ ПОМОЩИ ЯВЛЯЮТСЯ</w:t>
      </w:r>
    </w:p>
    <w:p w14:paraId="52FFD158" w14:textId="77777777" w:rsidR="00C50E94" w:rsidRPr="00C50E94" w:rsidRDefault="00C50E94" w:rsidP="00C50E94">
      <w:p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noProof/>
          <w:sz w:val="28"/>
          <w:szCs w:val="28"/>
          <w:lang w:eastAsia="ru-RU"/>
        </w:rPr>
        <w:t>1)</w:t>
      </w:r>
      <w:r w:rsidRPr="00C50E94">
        <w:rPr>
          <w:rFonts w:ascii="Times New Roman" w:eastAsia="Times New Roman" w:hAnsi="Times New Roman" w:cs="Times New Roman"/>
          <w:sz w:val="28"/>
          <w:szCs w:val="28"/>
          <w:lang w:eastAsia="ru-RU"/>
        </w:rPr>
        <w:t xml:space="preserve"> введение врача общей практики и семейного врача</w:t>
      </w:r>
    </w:p>
    <w:p w14:paraId="3B0F112F" w14:textId="77777777" w:rsidR="00C50E94" w:rsidRPr="00C50E94" w:rsidRDefault="00C50E94" w:rsidP="00C50E94">
      <w:p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noProof/>
          <w:sz w:val="28"/>
          <w:szCs w:val="28"/>
          <w:lang w:eastAsia="ru-RU"/>
        </w:rPr>
        <w:t>2)</w:t>
      </w:r>
      <w:r w:rsidRPr="00C50E94">
        <w:rPr>
          <w:rFonts w:ascii="Times New Roman" w:eastAsia="Times New Roman" w:hAnsi="Times New Roman" w:cs="Times New Roman"/>
          <w:sz w:val="28"/>
          <w:szCs w:val="28"/>
          <w:lang w:eastAsia="ru-RU"/>
        </w:rPr>
        <w:t xml:space="preserve"> повышение квалификации медицинского персонала</w:t>
      </w:r>
    </w:p>
    <w:p w14:paraId="4C130759" w14:textId="77777777" w:rsidR="00C50E94" w:rsidRPr="00C50E94" w:rsidRDefault="00C50E94" w:rsidP="00C50E94">
      <w:p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noProof/>
          <w:sz w:val="28"/>
          <w:szCs w:val="28"/>
          <w:lang w:eastAsia="ru-RU"/>
        </w:rPr>
        <w:t>3)</w:t>
      </w:r>
      <w:r w:rsidRPr="00C50E94">
        <w:rPr>
          <w:rFonts w:ascii="Times New Roman" w:eastAsia="Times New Roman" w:hAnsi="Times New Roman" w:cs="Times New Roman"/>
          <w:sz w:val="28"/>
          <w:szCs w:val="28"/>
          <w:lang w:eastAsia="ru-RU"/>
        </w:rPr>
        <w:t xml:space="preserve"> совершенствование информационного обеспечения</w:t>
      </w:r>
    </w:p>
    <w:p w14:paraId="110DC1EB" w14:textId="77777777" w:rsidR="00C50E94" w:rsidRPr="00C50E94" w:rsidRDefault="00C50E94" w:rsidP="00C50E94">
      <w:p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noProof/>
          <w:sz w:val="28"/>
          <w:szCs w:val="28"/>
          <w:lang w:eastAsia="ru-RU"/>
        </w:rPr>
        <w:t>4)</w:t>
      </w:r>
      <w:r w:rsidRPr="00C50E94">
        <w:rPr>
          <w:rFonts w:ascii="Times New Roman" w:eastAsia="Times New Roman" w:hAnsi="Times New Roman" w:cs="Times New Roman"/>
          <w:sz w:val="28"/>
          <w:szCs w:val="28"/>
          <w:lang w:eastAsia="ru-RU"/>
        </w:rPr>
        <w:t xml:space="preserve"> совершенствование преемственности между поликлиникой и стационаром, станцией скорой медицинской помощи</w:t>
      </w:r>
    </w:p>
    <w:p w14:paraId="57D50D04" w14:textId="77777777" w:rsidR="00C50E94" w:rsidRPr="00C50E94" w:rsidRDefault="00C50E94" w:rsidP="00C50E94">
      <w:p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noProof/>
          <w:sz w:val="28"/>
          <w:szCs w:val="28"/>
          <w:lang w:eastAsia="ru-RU"/>
        </w:rPr>
        <w:t>5)</w:t>
      </w:r>
      <w:r w:rsidRPr="00C50E94">
        <w:rPr>
          <w:rFonts w:ascii="Times New Roman" w:eastAsia="Times New Roman" w:hAnsi="Times New Roman" w:cs="Times New Roman"/>
          <w:sz w:val="28"/>
          <w:szCs w:val="28"/>
          <w:lang w:eastAsia="ru-RU"/>
        </w:rPr>
        <w:t xml:space="preserve"> повышение эффективности профилактической работы</w:t>
      </w:r>
    </w:p>
    <w:p w14:paraId="23613895" w14:textId="77777777" w:rsidR="00C50E94" w:rsidRPr="00C50E94" w:rsidRDefault="00C50E94" w:rsidP="00C50E94">
      <w:p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noProof/>
          <w:sz w:val="28"/>
          <w:szCs w:val="28"/>
          <w:lang w:eastAsia="ru-RU"/>
        </w:rPr>
        <w:t>6)</w:t>
      </w:r>
      <w:r w:rsidRPr="00C50E94">
        <w:rPr>
          <w:rFonts w:ascii="Times New Roman" w:eastAsia="Times New Roman" w:hAnsi="Times New Roman" w:cs="Times New Roman"/>
          <w:sz w:val="28"/>
          <w:szCs w:val="28"/>
          <w:lang w:eastAsia="ru-RU"/>
        </w:rPr>
        <w:t xml:space="preserve"> введение обязательной платы за обслуживание в поликлинике из личных средств пациента</w:t>
      </w:r>
    </w:p>
    <w:p w14:paraId="63C475B5" w14:textId="77777777" w:rsidR="00C50E94" w:rsidRPr="00C50E94" w:rsidRDefault="00C50E94" w:rsidP="00C50E94">
      <w:p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noProof/>
          <w:sz w:val="28"/>
          <w:szCs w:val="28"/>
          <w:lang w:eastAsia="ru-RU"/>
        </w:rPr>
        <w:t>7)</w:t>
      </w:r>
      <w:r w:rsidRPr="00C50E94">
        <w:rPr>
          <w:rFonts w:ascii="Times New Roman" w:eastAsia="Times New Roman" w:hAnsi="Times New Roman" w:cs="Times New Roman"/>
          <w:sz w:val="28"/>
          <w:szCs w:val="28"/>
          <w:lang w:eastAsia="ru-RU"/>
        </w:rPr>
        <w:t xml:space="preserve"> введение санитарно-гигиенического мониторинга</w:t>
      </w:r>
    </w:p>
    <w:p w14:paraId="02E488D5"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4621252" w14:textId="77777777" w:rsidR="00C50E94" w:rsidRPr="00C50E94" w:rsidRDefault="00C50E94" w:rsidP="00C50E94">
      <w:p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4. ВХОДИТ В ПРАКТИЧЕСКУЮ ДЕЯТЕЛЬНОСТЬ МЕДИЦИНСКИХ ОРГАНИЗАЦИЙ, ОКАЗЫВАЮЩИХ МЕДИЦИНСКУЮ ПОМОЩЬ В АМБУЛАТОРНЫХ УСЛОВИЯХ</w:t>
      </w:r>
    </w:p>
    <w:p w14:paraId="11659D73" w14:textId="77777777" w:rsidR="00C50E94" w:rsidRPr="00C50E94" w:rsidRDefault="00C50E94" w:rsidP="00C50E94">
      <w:pPr>
        <w:widowControl w:val="0"/>
        <w:numPr>
          <w:ilvl w:val="0"/>
          <w:numId w:val="24"/>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лечебно-диагностическая работа</w:t>
      </w:r>
    </w:p>
    <w:p w14:paraId="0255FE1A" w14:textId="77777777" w:rsidR="00C50E94" w:rsidRPr="00C50E94" w:rsidRDefault="00C50E94" w:rsidP="00C50E94">
      <w:pPr>
        <w:widowControl w:val="0"/>
        <w:numPr>
          <w:ilvl w:val="0"/>
          <w:numId w:val="24"/>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экспертиза стойкой утраты трудоспособности</w:t>
      </w:r>
    </w:p>
    <w:p w14:paraId="3801DD33" w14:textId="77777777" w:rsidR="00C50E94" w:rsidRPr="00C50E94" w:rsidRDefault="00C50E94" w:rsidP="00C50E94">
      <w:pPr>
        <w:widowControl w:val="0"/>
        <w:numPr>
          <w:ilvl w:val="0"/>
          <w:numId w:val="24"/>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профилактическая работа, диспансеризация</w:t>
      </w:r>
    </w:p>
    <w:p w14:paraId="3A8FB862" w14:textId="77777777" w:rsidR="00C50E94" w:rsidRPr="00C50E94" w:rsidRDefault="00C50E94" w:rsidP="00C50E94">
      <w:pPr>
        <w:widowControl w:val="0"/>
        <w:numPr>
          <w:ilvl w:val="0"/>
          <w:numId w:val="24"/>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организационно-методическая работа</w:t>
      </w:r>
    </w:p>
    <w:p w14:paraId="36A163B0" w14:textId="77777777" w:rsidR="00C50E94" w:rsidRPr="00C50E94" w:rsidRDefault="00C50E94" w:rsidP="00C50E94">
      <w:pPr>
        <w:widowControl w:val="0"/>
        <w:numPr>
          <w:ilvl w:val="0"/>
          <w:numId w:val="24"/>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гигиеническое воспитание и обучение населения</w:t>
      </w:r>
    </w:p>
    <w:p w14:paraId="687A39D7" w14:textId="77777777" w:rsidR="00C50E94" w:rsidRPr="00C50E94" w:rsidRDefault="00C50E94" w:rsidP="00C50E94">
      <w:p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5. АМБУЛАТОРНО-ПОЛИКЛИНИЧЕСКАЯ ПОМОЩЬ ОРГАНИЗУЕТСЯ ПО СЛЕДУЮЩИМ ПРИНЦИПАМ</w:t>
      </w:r>
    </w:p>
    <w:p w14:paraId="3409E451" w14:textId="77777777" w:rsidR="00C50E94" w:rsidRPr="00C50E94" w:rsidRDefault="00C50E94" w:rsidP="00C50E94">
      <w:pPr>
        <w:widowControl w:val="0"/>
        <w:numPr>
          <w:ilvl w:val="0"/>
          <w:numId w:val="25"/>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территориально-участковому</w:t>
      </w:r>
    </w:p>
    <w:p w14:paraId="7A88D0E3" w14:textId="77777777" w:rsidR="00C50E94" w:rsidRPr="00C50E94" w:rsidRDefault="00C50E94" w:rsidP="00C50E94">
      <w:pPr>
        <w:widowControl w:val="0"/>
        <w:numPr>
          <w:ilvl w:val="0"/>
          <w:numId w:val="25"/>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бригадному</w:t>
      </w:r>
    </w:p>
    <w:p w14:paraId="6DC29005" w14:textId="77777777" w:rsidR="00C50E94" w:rsidRPr="00C50E94" w:rsidRDefault="00C50E94" w:rsidP="00C50E94">
      <w:pPr>
        <w:widowControl w:val="0"/>
        <w:numPr>
          <w:ilvl w:val="0"/>
          <w:numId w:val="25"/>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lastRenderedPageBreak/>
        <w:t>ведомственному</w:t>
      </w:r>
    </w:p>
    <w:p w14:paraId="5C1BFDE2" w14:textId="77777777" w:rsidR="00C50E94" w:rsidRPr="00C50E94" w:rsidRDefault="00C50E94" w:rsidP="00C50E94">
      <w:pPr>
        <w:widowControl w:val="0"/>
        <w:numPr>
          <w:ilvl w:val="0"/>
          <w:numId w:val="25"/>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частному</w:t>
      </w:r>
    </w:p>
    <w:p w14:paraId="38E7C0DC"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14:paraId="2DDE9822" w14:textId="77777777" w:rsidR="00C50E94" w:rsidRPr="00C50E94" w:rsidRDefault="00C50E94" w:rsidP="00C50E94">
      <w:p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6. В ФУНКЦИИ РЕГИСТРАТУРЫ ПОЛИКЛИНИКИ ВХОДИТ</w:t>
      </w:r>
    </w:p>
    <w:p w14:paraId="4F7F0C85" w14:textId="77777777" w:rsidR="00C50E94" w:rsidRPr="00C50E94" w:rsidRDefault="00C50E94" w:rsidP="00C50E94">
      <w:pPr>
        <w:widowControl w:val="0"/>
        <w:numPr>
          <w:ilvl w:val="0"/>
          <w:numId w:val="26"/>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запись посетителей на прием к врачу</w:t>
      </w:r>
    </w:p>
    <w:p w14:paraId="58101EAF" w14:textId="77777777" w:rsidR="00C50E94" w:rsidRPr="00C50E94" w:rsidRDefault="00C50E94" w:rsidP="00C50E94">
      <w:pPr>
        <w:widowControl w:val="0"/>
        <w:numPr>
          <w:ilvl w:val="0"/>
          <w:numId w:val="26"/>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прием вызовов на посещение больных на дому</w:t>
      </w:r>
    </w:p>
    <w:p w14:paraId="7D760DA4" w14:textId="77777777" w:rsidR="00C50E94" w:rsidRPr="00C50E94" w:rsidRDefault="00C50E94" w:rsidP="00C50E94">
      <w:pPr>
        <w:widowControl w:val="0"/>
        <w:numPr>
          <w:ilvl w:val="0"/>
          <w:numId w:val="26"/>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обеспечение оптимального потока посетителей</w:t>
      </w:r>
    </w:p>
    <w:p w14:paraId="34F64643" w14:textId="77777777" w:rsidR="00C50E94" w:rsidRPr="00C50E94" w:rsidRDefault="00C50E94" w:rsidP="00C50E94">
      <w:pPr>
        <w:widowControl w:val="0"/>
        <w:numPr>
          <w:ilvl w:val="0"/>
          <w:numId w:val="26"/>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массовое направление посетителей на исследования</w:t>
      </w:r>
    </w:p>
    <w:p w14:paraId="66F25194"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14:paraId="7930816A" w14:textId="77777777" w:rsidR="00C50E94" w:rsidRPr="00C50E94" w:rsidRDefault="00C50E94" w:rsidP="00C50E94">
      <w:p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7. ПРИ ОБСЛУЖИВАНИИ БОЛЬНЫХ НА ДОМУ УЧАСТКОВЫЙ ВРАЧ ДОЛЖЕН</w:t>
      </w:r>
    </w:p>
    <w:p w14:paraId="54E1B9DD" w14:textId="77777777" w:rsidR="00C50E94" w:rsidRPr="00C50E94" w:rsidRDefault="00C50E94" w:rsidP="00C50E94">
      <w:pPr>
        <w:widowControl w:val="0"/>
        <w:numPr>
          <w:ilvl w:val="0"/>
          <w:numId w:val="27"/>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обеспечить раннее выявление заболевания</w:t>
      </w:r>
    </w:p>
    <w:p w14:paraId="72A444F3" w14:textId="77777777" w:rsidR="00C50E94" w:rsidRPr="00C50E94" w:rsidRDefault="00C50E94" w:rsidP="00C50E94">
      <w:pPr>
        <w:widowControl w:val="0"/>
        <w:numPr>
          <w:ilvl w:val="0"/>
          <w:numId w:val="27"/>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своевременно оказывать помощь нуждающимся</w:t>
      </w:r>
    </w:p>
    <w:p w14:paraId="22F60D2C" w14:textId="77777777" w:rsidR="00C50E94" w:rsidRPr="00C50E94" w:rsidRDefault="00C50E94" w:rsidP="00C50E94">
      <w:pPr>
        <w:widowControl w:val="0"/>
        <w:numPr>
          <w:ilvl w:val="0"/>
          <w:numId w:val="27"/>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посещать больных на дому в день вызова</w:t>
      </w:r>
    </w:p>
    <w:p w14:paraId="5464243B" w14:textId="77777777" w:rsidR="00C50E94" w:rsidRPr="00C50E94" w:rsidRDefault="00C50E94" w:rsidP="00C50E94">
      <w:pPr>
        <w:widowControl w:val="0"/>
        <w:numPr>
          <w:ilvl w:val="0"/>
          <w:numId w:val="27"/>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ежедневно посещать больных на дому без показаний</w:t>
      </w:r>
    </w:p>
    <w:p w14:paraId="20CEBDB5"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14:paraId="36508D2A" w14:textId="77777777" w:rsidR="00C50E94" w:rsidRPr="00C50E94" w:rsidRDefault="00C50E94" w:rsidP="00C50E94">
      <w:p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8. ФУНКЦИОНАЛЬНЫМИ ОБЯЗАННОСТЯМИ ЗАВЕДУЮЩЕГО ОТДЕЛЕНИЕМ ПОЛИКЛИНИКИ ЯВЛЯЕТСЯ</w:t>
      </w:r>
    </w:p>
    <w:p w14:paraId="4B4457E1" w14:textId="77777777" w:rsidR="00C50E94" w:rsidRPr="00C50E94" w:rsidRDefault="00C50E94" w:rsidP="00C50E94">
      <w:pPr>
        <w:widowControl w:val="0"/>
        <w:numPr>
          <w:ilvl w:val="0"/>
          <w:numId w:val="28"/>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повышение квалификации участковых терапевтов</w:t>
      </w:r>
    </w:p>
    <w:p w14:paraId="17EC217E" w14:textId="77777777" w:rsidR="00C50E94" w:rsidRPr="00C50E94" w:rsidRDefault="00C50E94" w:rsidP="00C50E94">
      <w:pPr>
        <w:widowControl w:val="0"/>
        <w:numPr>
          <w:ilvl w:val="0"/>
          <w:numId w:val="28"/>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анализ деятельности участковых терапевтов и контроль за их работой</w:t>
      </w:r>
    </w:p>
    <w:p w14:paraId="58CD8E94" w14:textId="77777777" w:rsidR="00C50E94" w:rsidRPr="00C50E94" w:rsidRDefault="00C50E94" w:rsidP="00C50E94">
      <w:pPr>
        <w:widowControl w:val="0"/>
        <w:numPr>
          <w:ilvl w:val="0"/>
          <w:numId w:val="28"/>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текущая организационно-методическая и консультативная работа</w:t>
      </w:r>
    </w:p>
    <w:p w14:paraId="60E39942" w14:textId="77777777" w:rsidR="00C50E94" w:rsidRPr="00C50E94" w:rsidRDefault="00C50E94" w:rsidP="00C50E94">
      <w:pPr>
        <w:widowControl w:val="0"/>
        <w:numPr>
          <w:ilvl w:val="0"/>
          <w:numId w:val="28"/>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издание приказов по отделению</w:t>
      </w:r>
    </w:p>
    <w:p w14:paraId="167B5C7C"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14:paraId="1597BCEB" w14:textId="77777777" w:rsidR="00C50E94" w:rsidRPr="00C50E94" w:rsidRDefault="00C50E94" w:rsidP="00C50E94">
      <w:p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9. ОСНОВНЫМИ РАЗДЕЛАМИ ДЕЯТЕЛЬНОСТИ ВРАЧА-СПЕЦИАЛИСТА ЯВЛЯЮТСЯ</w:t>
      </w:r>
    </w:p>
    <w:p w14:paraId="79373BDD" w14:textId="77777777" w:rsidR="00C50E94" w:rsidRPr="00C50E94" w:rsidRDefault="00C50E94" w:rsidP="00C50E94">
      <w:pPr>
        <w:widowControl w:val="0"/>
        <w:numPr>
          <w:ilvl w:val="0"/>
          <w:numId w:val="29"/>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лечебно-диагностическая работа в поликлинике и на дому</w:t>
      </w:r>
    </w:p>
    <w:p w14:paraId="57008BD7" w14:textId="77777777" w:rsidR="00C50E94" w:rsidRPr="00C50E94" w:rsidRDefault="00C50E94" w:rsidP="00C50E94">
      <w:pPr>
        <w:widowControl w:val="0"/>
        <w:numPr>
          <w:ilvl w:val="0"/>
          <w:numId w:val="29"/>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консультативная работа в поликлинике и на дому</w:t>
      </w:r>
    </w:p>
    <w:p w14:paraId="4B018900" w14:textId="77777777" w:rsidR="00C50E94" w:rsidRPr="00C50E94" w:rsidRDefault="00C50E94" w:rsidP="00C50E94">
      <w:pPr>
        <w:widowControl w:val="0"/>
        <w:numPr>
          <w:ilvl w:val="0"/>
          <w:numId w:val="29"/>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контроль за деятельностью участкового терапевта</w:t>
      </w:r>
    </w:p>
    <w:p w14:paraId="14F1B34C" w14:textId="77777777" w:rsidR="00C50E94" w:rsidRPr="00C50E94" w:rsidRDefault="00C50E94" w:rsidP="00C50E94">
      <w:pPr>
        <w:widowControl w:val="0"/>
        <w:numPr>
          <w:ilvl w:val="0"/>
          <w:numId w:val="29"/>
        </w:numPr>
        <w:autoSpaceDE w:val="0"/>
        <w:autoSpaceDN w:val="0"/>
        <w:adjustRightInd w:val="0"/>
        <w:spacing w:after="0" w:line="240" w:lineRule="auto"/>
        <w:ind w:left="567" w:right="1200" w:hanging="283"/>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проведение профилактических мероприятий по своему профилю</w:t>
      </w:r>
    </w:p>
    <w:p w14:paraId="17782C79"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84EEAD5"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10. ПЕРВИЧНАЯ МЕДИЦИНСКАЯ СТАТИСТИЧЕСКАЯ ДОКУМЕНТАЦИЯ НЕОБХОДИМА ДЛЯ</w:t>
      </w:r>
    </w:p>
    <w:p w14:paraId="0693D529" w14:textId="77777777" w:rsidR="00C50E94" w:rsidRPr="00C50E94" w:rsidRDefault="00C50E94" w:rsidP="00C50E94">
      <w:pPr>
        <w:widowControl w:val="0"/>
        <w:numPr>
          <w:ilvl w:val="0"/>
          <w:numId w:val="30"/>
        </w:numPr>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регистрация изучаемого явления (например, заболеваемости с впервые в жизни диагностируемым заболеванием)</w:t>
      </w:r>
    </w:p>
    <w:p w14:paraId="70652909" w14:textId="77777777" w:rsidR="00C50E94" w:rsidRPr="00C50E94" w:rsidRDefault="00C50E94" w:rsidP="00C50E94">
      <w:pPr>
        <w:widowControl w:val="0"/>
        <w:numPr>
          <w:ilvl w:val="0"/>
          <w:numId w:val="30"/>
        </w:numPr>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оперативного управления медицинской организацией</w:t>
      </w:r>
    </w:p>
    <w:p w14:paraId="73E41F60" w14:textId="77777777" w:rsidR="00C50E94" w:rsidRPr="00C50E94" w:rsidRDefault="00C50E94" w:rsidP="00C50E94">
      <w:pPr>
        <w:widowControl w:val="0"/>
        <w:numPr>
          <w:ilvl w:val="0"/>
          <w:numId w:val="30"/>
        </w:numPr>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выработки конкретного, обоснованного решения</w:t>
      </w:r>
    </w:p>
    <w:p w14:paraId="11948F4D" w14:textId="77777777" w:rsidR="00C50E94" w:rsidRPr="00C50E94" w:rsidRDefault="00C50E94" w:rsidP="00C50E94">
      <w:pPr>
        <w:widowControl w:val="0"/>
        <w:numPr>
          <w:ilvl w:val="0"/>
          <w:numId w:val="30"/>
        </w:numPr>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изучения особенностей и закономерностей состояния здоровья населения</w:t>
      </w:r>
    </w:p>
    <w:p w14:paraId="0B4A4655"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B78D7B0"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11. К ПОКАЗАТЕЛЯМ, ОПРЕДЕЛЯЮЩИМ ЭФФЕКТИВНОСТЬ ДИСПАНСЕРИЗАЦИИ, ОТНОСЯТСЯ</w:t>
      </w:r>
    </w:p>
    <w:p w14:paraId="25F7463E" w14:textId="77777777" w:rsidR="00C50E94" w:rsidRPr="00C50E94" w:rsidRDefault="00C50E94" w:rsidP="00C50E94">
      <w:pPr>
        <w:widowControl w:val="0"/>
        <w:numPr>
          <w:ilvl w:val="0"/>
          <w:numId w:val="31"/>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 xml:space="preserve">среднее число больных, состоящих на диспансерном </w:t>
      </w:r>
      <w:r w:rsidRPr="00C50E94">
        <w:rPr>
          <w:rFonts w:ascii="Times New Roman" w:eastAsia="Times New Roman" w:hAnsi="Times New Roman" w:cs="Times New Roman"/>
          <w:sz w:val="28"/>
          <w:szCs w:val="28"/>
          <w:lang w:eastAsia="ru-RU"/>
        </w:rPr>
        <w:lastRenderedPageBreak/>
        <w:t>наблюдении</w:t>
      </w:r>
    </w:p>
    <w:p w14:paraId="1A4E810F" w14:textId="77777777" w:rsidR="00C50E94" w:rsidRPr="00C50E94" w:rsidRDefault="00C50E94" w:rsidP="00C50E94">
      <w:pPr>
        <w:widowControl w:val="0"/>
        <w:numPr>
          <w:ilvl w:val="0"/>
          <w:numId w:val="31"/>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переход из одной группы в другую</w:t>
      </w:r>
    </w:p>
    <w:p w14:paraId="50B9C955" w14:textId="77777777" w:rsidR="00C50E94" w:rsidRPr="00C50E94" w:rsidRDefault="00C50E94" w:rsidP="00C50E94">
      <w:pPr>
        <w:widowControl w:val="0"/>
        <w:numPr>
          <w:ilvl w:val="0"/>
          <w:numId w:val="31"/>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показатель частоты рецидивов</w:t>
      </w:r>
    </w:p>
    <w:p w14:paraId="026D9427" w14:textId="77777777" w:rsidR="00C50E94" w:rsidRPr="00C50E94" w:rsidRDefault="00C50E94" w:rsidP="00C50E94">
      <w:pPr>
        <w:widowControl w:val="0"/>
        <w:numPr>
          <w:ilvl w:val="0"/>
          <w:numId w:val="31"/>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динамика первичного выхода на инвалидность</w:t>
      </w:r>
    </w:p>
    <w:p w14:paraId="40D96094" w14:textId="77777777" w:rsidR="00C50E94" w:rsidRPr="00C50E94" w:rsidRDefault="00C50E94" w:rsidP="00C50E94">
      <w:pPr>
        <w:widowControl w:val="0"/>
        <w:numPr>
          <w:ilvl w:val="0"/>
          <w:numId w:val="31"/>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заболеваемость с временной утратой трудоспособности у стоящих на диспансерном наблюдении</w:t>
      </w:r>
    </w:p>
    <w:p w14:paraId="6E5AE163"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F8578B8"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12. РАБОТА ПОЛИКЛИНИКИ ОЦЕНИВАЕТСЯ СЛЕДУЮЩИМИ ПОКАЗАТЕЛЯМИ</w:t>
      </w:r>
    </w:p>
    <w:p w14:paraId="2E74F819" w14:textId="77777777" w:rsidR="00C50E94" w:rsidRPr="00C50E94" w:rsidRDefault="00C50E94" w:rsidP="00C50E94">
      <w:pPr>
        <w:widowControl w:val="0"/>
        <w:numPr>
          <w:ilvl w:val="0"/>
          <w:numId w:val="32"/>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структура посещений по специальностям</w:t>
      </w:r>
    </w:p>
    <w:p w14:paraId="585E94F9" w14:textId="77777777" w:rsidR="00C50E94" w:rsidRPr="00C50E94" w:rsidRDefault="00C50E94" w:rsidP="00C50E94">
      <w:pPr>
        <w:widowControl w:val="0"/>
        <w:numPr>
          <w:ilvl w:val="0"/>
          <w:numId w:val="32"/>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распределение посещений по виду обращений: по месяцам, дням недели, часам дня</w:t>
      </w:r>
    </w:p>
    <w:p w14:paraId="3F85EFA5" w14:textId="77777777" w:rsidR="00C50E94" w:rsidRPr="00C50E94" w:rsidRDefault="00C50E94" w:rsidP="00C50E94">
      <w:pPr>
        <w:widowControl w:val="0"/>
        <w:numPr>
          <w:ilvl w:val="0"/>
          <w:numId w:val="32"/>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объем помощи на дому; структура посещений на дому; активность врачей по помощи на дому</w:t>
      </w:r>
    </w:p>
    <w:p w14:paraId="104768F5" w14:textId="77777777" w:rsidR="00C50E94" w:rsidRPr="00C50E94" w:rsidRDefault="00C50E94" w:rsidP="00C50E94">
      <w:pPr>
        <w:widowControl w:val="0"/>
        <w:numPr>
          <w:ilvl w:val="0"/>
          <w:numId w:val="32"/>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соотношение первичных и повторных посещений на дому</w:t>
      </w:r>
    </w:p>
    <w:p w14:paraId="1E923494"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9F7E6BB"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13. НА УРОВНЕ ВРАЧ ТЕРАПЕВТ-УЧАСТКОВЫЙ (ЦЕХОВОЙ) ЭКСПЕРТНО ОЦЕНИВАЮТСЯ</w:t>
      </w:r>
    </w:p>
    <w:p w14:paraId="665B9362" w14:textId="77777777" w:rsidR="00C50E94" w:rsidRPr="00C50E94" w:rsidRDefault="00C50E94" w:rsidP="00C50E94">
      <w:pPr>
        <w:widowControl w:val="0"/>
        <w:numPr>
          <w:ilvl w:val="0"/>
          <w:numId w:val="33"/>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каждый случай смерти на дому</w:t>
      </w:r>
    </w:p>
    <w:p w14:paraId="623215AE" w14:textId="77777777" w:rsidR="00C50E94" w:rsidRPr="00C50E94" w:rsidRDefault="00C50E94" w:rsidP="00C50E94">
      <w:pPr>
        <w:widowControl w:val="0"/>
        <w:numPr>
          <w:ilvl w:val="0"/>
          <w:numId w:val="33"/>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каждый случай первичного выхода на инвалидность</w:t>
      </w:r>
    </w:p>
    <w:p w14:paraId="36769073" w14:textId="77777777" w:rsidR="00C50E94" w:rsidRPr="00C50E94" w:rsidRDefault="00C50E94" w:rsidP="00C50E94">
      <w:pPr>
        <w:widowControl w:val="0"/>
        <w:numPr>
          <w:ilvl w:val="0"/>
          <w:numId w:val="33"/>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каждый случай расхождения диагнозов поликлиники и стационара</w:t>
      </w:r>
    </w:p>
    <w:p w14:paraId="7D905641" w14:textId="77777777" w:rsidR="00C50E94" w:rsidRPr="00C50E94" w:rsidRDefault="00C50E94" w:rsidP="00C50E94">
      <w:pPr>
        <w:widowControl w:val="0"/>
        <w:numPr>
          <w:ilvl w:val="0"/>
          <w:numId w:val="33"/>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каждый случай выявления больных с запущенными формами злокачественного новообразования туберкулеза</w:t>
      </w:r>
    </w:p>
    <w:p w14:paraId="2549EA96"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FB9306B"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14. КРИТЕРИИ ОЦЕНКИ ДЕЯТЕЛЬНОСТИ МЕДИЦИНСКОГО ПЕРСОНАЛА НЕОБХОДИМЫ</w:t>
      </w:r>
    </w:p>
    <w:p w14:paraId="1E834DFE" w14:textId="77777777" w:rsidR="00C50E94" w:rsidRPr="00C50E94" w:rsidRDefault="00C50E94" w:rsidP="00C50E94">
      <w:pPr>
        <w:widowControl w:val="0"/>
        <w:numPr>
          <w:ilvl w:val="0"/>
          <w:numId w:val="34"/>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для поощрения сотрудников</w:t>
      </w:r>
    </w:p>
    <w:p w14:paraId="2E53C9F0" w14:textId="77777777" w:rsidR="00C50E94" w:rsidRPr="00C50E94" w:rsidRDefault="00C50E94" w:rsidP="00C50E94">
      <w:pPr>
        <w:widowControl w:val="0"/>
        <w:numPr>
          <w:ilvl w:val="0"/>
          <w:numId w:val="34"/>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для совершенствования лечебного процесса</w:t>
      </w:r>
    </w:p>
    <w:p w14:paraId="5F76CCA9" w14:textId="77777777" w:rsidR="00C50E94" w:rsidRPr="00C50E94" w:rsidRDefault="00C50E94" w:rsidP="00C50E94">
      <w:pPr>
        <w:widowControl w:val="0"/>
        <w:numPr>
          <w:ilvl w:val="0"/>
          <w:numId w:val="34"/>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для определения профессионального уровня</w:t>
      </w:r>
    </w:p>
    <w:p w14:paraId="6B964C61" w14:textId="77777777" w:rsidR="00C50E94" w:rsidRPr="00C50E94" w:rsidRDefault="00C50E94" w:rsidP="00C50E94">
      <w:pPr>
        <w:widowControl w:val="0"/>
        <w:numPr>
          <w:ilvl w:val="0"/>
          <w:numId w:val="34"/>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для повышения квалификации медицинского персонала</w:t>
      </w:r>
    </w:p>
    <w:p w14:paraId="7FFD0F09" w14:textId="77777777" w:rsidR="00C50E94" w:rsidRPr="00C50E94" w:rsidRDefault="00C50E94" w:rsidP="00C50E94">
      <w:pPr>
        <w:widowControl w:val="0"/>
        <w:numPr>
          <w:ilvl w:val="0"/>
          <w:numId w:val="34"/>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для планирования работы медицинской организации</w:t>
      </w:r>
    </w:p>
    <w:p w14:paraId="2A36B865"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04CB25E"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15. ПОЛИКЛИНИКИ, ЯВЛЯЯСЬ УЧРЕЖДЕНИЯМИ ПЕРВИЧНОЙ МЕДИКО-САНИТАРНОЙ ПОМОЩИ, ВЫПОЛНЯЮТ СЛЕДУЮЩИЕ ФУНКЦИИ</w:t>
      </w:r>
    </w:p>
    <w:p w14:paraId="6963720C" w14:textId="77777777" w:rsidR="00C50E94" w:rsidRPr="00C50E94" w:rsidRDefault="00C50E94" w:rsidP="00C50E94">
      <w:pPr>
        <w:widowControl w:val="0"/>
        <w:numPr>
          <w:ilvl w:val="0"/>
          <w:numId w:val="35"/>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оказывают квалифицированную амбулаторно-поликлиническую помощь</w:t>
      </w:r>
    </w:p>
    <w:p w14:paraId="271B3584" w14:textId="77777777" w:rsidR="00C50E94" w:rsidRPr="00C50E94" w:rsidRDefault="00C50E94" w:rsidP="00C50E94">
      <w:pPr>
        <w:widowControl w:val="0"/>
        <w:numPr>
          <w:ilvl w:val="0"/>
          <w:numId w:val="35"/>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оказывают узкоспециализированную помощь</w:t>
      </w:r>
    </w:p>
    <w:p w14:paraId="59E0C5CB" w14:textId="77777777" w:rsidR="00C50E94" w:rsidRPr="00C50E94" w:rsidRDefault="00C50E94" w:rsidP="00C50E94">
      <w:pPr>
        <w:widowControl w:val="0"/>
        <w:numPr>
          <w:ilvl w:val="0"/>
          <w:numId w:val="35"/>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организуют профилактическую работу среди прикрепленного населения</w:t>
      </w:r>
    </w:p>
    <w:p w14:paraId="1F10E978" w14:textId="77777777" w:rsidR="00C50E94" w:rsidRPr="00C50E94" w:rsidRDefault="00C50E94" w:rsidP="00C50E94">
      <w:pPr>
        <w:widowControl w:val="0"/>
        <w:numPr>
          <w:ilvl w:val="0"/>
          <w:numId w:val="35"/>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осуществляют санитарно-просветительскую работу среди населения</w:t>
      </w:r>
    </w:p>
    <w:p w14:paraId="66D96992"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B40318"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16. ЦЕЛЯМИ ДЕЯТЕЛЬНОСТИ ПОЛИКЛИНИК ЯВЛЯЮТСЯ</w:t>
      </w:r>
    </w:p>
    <w:p w14:paraId="3DE78FA1" w14:textId="77777777" w:rsidR="00C50E94" w:rsidRPr="00C50E94" w:rsidRDefault="00C50E94" w:rsidP="00C50E94">
      <w:pPr>
        <w:widowControl w:val="0"/>
        <w:numPr>
          <w:ilvl w:val="0"/>
          <w:numId w:val="36"/>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lastRenderedPageBreak/>
        <w:t>оказание амбулаторно-поликлинической помощи прикрепленному контингенту</w:t>
      </w:r>
    </w:p>
    <w:p w14:paraId="777DDA25" w14:textId="77777777" w:rsidR="00C50E94" w:rsidRPr="00C50E94" w:rsidRDefault="00C50E94" w:rsidP="00C50E94">
      <w:pPr>
        <w:widowControl w:val="0"/>
        <w:numPr>
          <w:ilvl w:val="0"/>
          <w:numId w:val="36"/>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обслуживание работников промышленных предприятий</w:t>
      </w:r>
    </w:p>
    <w:p w14:paraId="3226A24C" w14:textId="77777777" w:rsidR="00C50E94" w:rsidRPr="00C50E94" w:rsidRDefault="00C50E94" w:rsidP="00C50E94">
      <w:pPr>
        <w:widowControl w:val="0"/>
        <w:numPr>
          <w:ilvl w:val="0"/>
          <w:numId w:val="36"/>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проведение экспертизы стойкой утраты трудоспособности</w:t>
      </w:r>
    </w:p>
    <w:p w14:paraId="0F2D03F8" w14:textId="77777777" w:rsidR="00C50E94" w:rsidRPr="00C50E94" w:rsidRDefault="00C50E94" w:rsidP="00C50E94">
      <w:pPr>
        <w:widowControl w:val="0"/>
        <w:numPr>
          <w:ilvl w:val="0"/>
          <w:numId w:val="36"/>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профилактическая и диспансерная работа в зоне обслуживания</w:t>
      </w:r>
    </w:p>
    <w:p w14:paraId="4CFE0A13"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8D55198"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17. РЕГИСТРАТУРА ПОЛИКЛИНИКИ ВЫПОЛНЯЕТ СЛЕДУЮЩУЮ РАБОТУ</w:t>
      </w:r>
    </w:p>
    <w:p w14:paraId="3AA81421" w14:textId="77777777" w:rsidR="00C50E94" w:rsidRPr="00C50E94" w:rsidRDefault="00C50E94" w:rsidP="00C50E94">
      <w:pPr>
        <w:widowControl w:val="0"/>
        <w:numPr>
          <w:ilvl w:val="0"/>
          <w:numId w:val="37"/>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запись посетителя на прием к врачу</w:t>
      </w:r>
    </w:p>
    <w:p w14:paraId="5D18FCA5" w14:textId="77777777" w:rsidR="00C50E94" w:rsidRPr="00C50E94" w:rsidRDefault="00C50E94" w:rsidP="00C50E94">
      <w:pPr>
        <w:widowControl w:val="0"/>
        <w:numPr>
          <w:ilvl w:val="0"/>
          <w:numId w:val="37"/>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прием вызовов на посещение больных на дому</w:t>
      </w:r>
    </w:p>
    <w:p w14:paraId="22A12ACC" w14:textId="77777777" w:rsidR="00C50E94" w:rsidRPr="00C50E94" w:rsidRDefault="00C50E94" w:rsidP="00C50E94">
      <w:pPr>
        <w:widowControl w:val="0"/>
        <w:numPr>
          <w:ilvl w:val="0"/>
          <w:numId w:val="37"/>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регулирование потока посетителей внутри поликлиники</w:t>
      </w:r>
    </w:p>
    <w:p w14:paraId="1BF39A52" w14:textId="77777777" w:rsidR="00C50E94" w:rsidRPr="00C50E94" w:rsidRDefault="00C50E94" w:rsidP="00C50E94">
      <w:pPr>
        <w:widowControl w:val="0"/>
        <w:numPr>
          <w:ilvl w:val="0"/>
          <w:numId w:val="37"/>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направление посетителей на исследования, назначенные на приеме</w:t>
      </w:r>
    </w:p>
    <w:p w14:paraId="6B73F6D5"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AD12850"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18. ПРИ ОБСЛУЖИВАНИИ БОЛЬНЫХ НА ДОМУ УЧАСТКОВЫЙ ВРАЧ ДОЛЖЕН</w:t>
      </w:r>
    </w:p>
    <w:p w14:paraId="2504644C" w14:textId="77777777" w:rsidR="00C50E94" w:rsidRPr="00C50E94" w:rsidRDefault="00C50E94" w:rsidP="00C50E94">
      <w:pPr>
        <w:widowControl w:val="0"/>
        <w:numPr>
          <w:ilvl w:val="0"/>
          <w:numId w:val="38"/>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обеспечить раннее выявление заболевания</w:t>
      </w:r>
    </w:p>
    <w:p w14:paraId="34888C48" w14:textId="77777777" w:rsidR="00C50E94" w:rsidRPr="00C50E94" w:rsidRDefault="00C50E94" w:rsidP="00C50E94">
      <w:pPr>
        <w:widowControl w:val="0"/>
        <w:numPr>
          <w:ilvl w:val="0"/>
          <w:numId w:val="38"/>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своевременно оказать помощь нуждающимся</w:t>
      </w:r>
    </w:p>
    <w:p w14:paraId="757A635F" w14:textId="77777777" w:rsidR="00C50E94" w:rsidRPr="00C50E94" w:rsidRDefault="00C50E94" w:rsidP="00C50E94">
      <w:pPr>
        <w:widowControl w:val="0"/>
        <w:numPr>
          <w:ilvl w:val="0"/>
          <w:numId w:val="38"/>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посетить больного на дому в день вызова</w:t>
      </w:r>
    </w:p>
    <w:p w14:paraId="73431CB5" w14:textId="77777777" w:rsidR="00C50E94" w:rsidRPr="00C50E94" w:rsidRDefault="00C50E94" w:rsidP="00C50E94">
      <w:pPr>
        <w:widowControl w:val="0"/>
        <w:numPr>
          <w:ilvl w:val="0"/>
          <w:numId w:val="38"/>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ежедневно посещать больного на дому</w:t>
      </w:r>
    </w:p>
    <w:p w14:paraId="70B14CDA"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CDE4633"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19. ЗАДАЧАМИ, ТРЕБУЮЩИМИ НАИБОЛЬШЕГО ВНИМАНИЯ ЗАВЕДУЮЩЕГО ТЕРАПЕВТИЧЕСКИМ ОТДЕЛЕНИЕМ ПОЛИКЛИНИКИ, ЯВЛЯЮТСЯ</w:t>
      </w:r>
    </w:p>
    <w:p w14:paraId="5637E7DF" w14:textId="77777777" w:rsidR="00C50E94" w:rsidRPr="00C50E94" w:rsidRDefault="00C50E94" w:rsidP="00C50E94">
      <w:pPr>
        <w:widowControl w:val="0"/>
        <w:numPr>
          <w:ilvl w:val="0"/>
          <w:numId w:val="39"/>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повышение квалификации участковых терапевтов</w:t>
      </w:r>
    </w:p>
    <w:p w14:paraId="39C72B95" w14:textId="77777777" w:rsidR="00C50E94" w:rsidRPr="00C50E94" w:rsidRDefault="00C50E94" w:rsidP="00C50E94">
      <w:pPr>
        <w:widowControl w:val="0"/>
        <w:numPr>
          <w:ilvl w:val="0"/>
          <w:numId w:val="39"/>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анализ деятельности и контроль за работой участковых терапевтов</w:t>
      </w:r>
    </w:p>
    <w:p w14:paraId="28DFB73E" w14:textId="77777777" w:rsidR="00C50E94" w:rsidRPr="00C50E94" w:rsidRDefault="00C50E94" w:rsidP="00C50E94">
      <w:pPr>
        <w:widowControl w:val="0"/>
        <w:numPr>
          <w:ilvl w:val="0"/>
          <w:numId w:val="39"/>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текущая организационно-методическая и консультативная работа</w:t>
      </w:r>
    </w:p>
    <w:p w14:paraId="29857D46" w14:textId="77777777" w:rsidR="00C50E94" w:rsidRPr="00C50E94" w:rsidRDefault="00C50E94" w:rsidP="00C50E94">
      <w:pPr>
        <w:widowControl w:val="0"/>
        <w:numPr>
          <w:ilvl w:val="0"/>
          <w:numId w:val="39"/>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издание приказов по отделению</w:t>
      </w:r>
    </w:p>
    <w:p w14:paraId="01239F4E" w14:textId="77777777" w:rsidR="00C50E94" w:rsidRPr="00C50E94" w:rsidRDefault="00C50E94" w:rsidP="00C50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A321A4" w14:textId="77777777" w:rsidR="00C50E94" w:rsidRPr="00C50E94" w:rsidRDefault="00C50E94" w:rsidP="00C50E94">
      <w:pPr>
        <w:autoSpaceDE w:val="0"/>
        <w:autoSpaceDN w:val="0"/>
        <w:adjustRightInd w:val="0"/>
        <w:spacing w:after="0" w:line="240" w:lineRule="auto"/>
        <w:ind w:left="454" w:hanging="45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20. ОСНОВНЫМИ РАЗДЕЛАМИ ДЕЯТЕЛЬНОСТИ ВРАЧА-СПЕЦИАЛИСТА ЯВЛЯЮТСЯ</w:t>
      </w:r>
    </w:p>
    <w:p w14:paraId="634E7428" w14:textId="77777777" w:rsidR="00C50E94" w:rsidRPr="00C50E94" w:rsidRDefault="00C50E94" w:rsidP="00C50E94">
      <w:pPr>
        <w:widowControl w:val="0"/>
        <w:numPr>
          <w:ilvl w:val="0"/>
          <w:numId w:val="40"/>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лечебно-диагностическая работа в поликлинике и на дому</w:t>
      </w:r>
    </w:p>
    <w:p w14:paraId="53CB1732" w14:textId="77777777" w:rsidR="00C50E94" w:rsidRPr="00C50E94" w:rsidRDefault="00C50E94" w:rsidP="00C50E94">
      <w:pPr>
        <w:widowControl w:val="0"/>
        <w:numPr>
          <w:ilvl w:val="0"/>
          <w:numId w:val="40"/>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консультативная работа в поликлинике и на дому</w:t>
      </w:r>
    </w:p>
    <w:p w14:paraId="3145ABE3" w14:textId="77777777" w:rsidR="00C50E94" w:rsidRPr="00C50E94" w:rsidRDefault="00C50E94" w:rsidP="00C50E94">
      <w:pPr>
        <w:widowControl w:val="0"/>
        <w:numPr>
          <w:ilvl w:val="0"/>
          <w:numId w:val="40"/>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проведение профилактических мероприятий по своему профилю</w:t>
      </w:r>
    </w:p>
    <w:p w14:paraId="58DFEB52" w14:textId="77777777" w:rsidR="00C50E94" w:rsidRPr="00C50E94" w:rsidRDefault="00C50E94" w:rsidP="00C50E94">
      <w:pPr>
        <w:widowControl w:val="0"/>
        <w:numPr>
          <w:ilvl w:val="0"/>
          <w:numId w:val="40"/>
        </w:numPr>
        <w:tabs>
          <w:tab w:val="num" w:pos="567"/>
        </w:tabs>
        <w:autoSpaceDE w:val="0"/>
        <w:autoSpaceDN w:val="0"/>
        <w:adjustRightInd w:val="0"/>
        <w:spacing w:after="0" w:line="240" w:lineRule="auto"/>
        <w:ind w:left="738" w:right="1200" w:hanging="284"/>
        <w:jc w:val="both"/>
        <w:rPr>
          <w:rFonts w:ascii="Times New Roman" w:eastAsia="Times New Roman" w:hAnsi="Times New Roman" w:cs="Times New Roman"/>
          <w:sz w:val="28"/>
          <w:szCs w:val="28"/>
          <w:lang w:eastAsia="ru-RU"/>
        </w:rPr>
      </w:pPr>
      <w:r w:rsidRPr="00C50E94">
        <w:rPr>
          <w:rFonts w:ascii="Times New Roman" w:eastAsia="Times New Roman" w:hAnsi="Times New Roman" w:cs="Times New Roman"/>
          <w:sz w:val="28"/>
          <w:szCs w:val="28"/>
          <w:lang w:eastAsia="ru-RU"/>
        </w:rPr>
        <w:t>контроль за деятельностью участкового терапевта</w:t>
      </w:r>
    </w:p>
    <w:p w14:paraId="21538A0C" w14:textId="77777777" w:rsidR="00CF4B8C" w:rsidRDefault="00CF4B8C" w:rsidP="00703DA3">
      <w:pPr>
        <w:tabs>
          <w:tab w:val="left" w:pos="0"/>
        </w:tabs>
        <w:spacing w:after="0" w:line="240" w:lineRule="auto"/>
        <w:ind w:hanging="400"/>
        <w:jc w:val="both"/>
        <w:rPr>
          <w:rFonts w:ascii="Times New Roman" w:eastAsia="Times New Roman" w:hAnsi="Times New Roman" w:cs="Times New Roman"/>
          <w:sz w:val="28"/>
          <w:szCs w:val="28"/>
          <w:lang w:eastAsia="ru-RU"/>
        </w:rPr>
      </w:pPr>
    </w:p>
    <w:p w14:paraId="1CE3BF5C" w14:textId="77777777" w:rsidR="00C50E94" w:rsidRDefault="00C50E94" w:rsidP="00703DA3">
      <w:pPr>
        <w:tabs>
          <w:tab w:val="left" w:pos="0"/>
        </w:tabs>
        <w:spacing w:after="0" w:line="240" w:lineRule="auto"/>
        <w:ind w:hanging="400"/>
        <w:jc w:val="both"/>
        <w:rPr>
          <w:rFonts w:ascii="Times New Roman" w:eastAsia="Times New Roman" w:hAnsi="Times New Roman" w:cs="Times New Roman"/>
          <w:sz w:val="28"/>
          <w:szCs w:val="28"/>
          <w:lang w:eastAsia="ru-RU"/>
        </w:rPr>
      </w:pPr>
    </w:p>
    <w:p w14:paraId="6830ED75" w14:textId="77777777" w:rsidR="002D381D" w:rsidRPr="003163B9" w:rsidRDefault="003163B9" w:rsidP="00DC558E">
      <w:pPr>
        <w:tabs>
          <w:tab w:val="left" w:pos="0"/>
        </w:tabs>
        <w:spacing w:after="0" w:line="240" w:lineRule="auto"/>
        <w:jc w:val="both"/>
        <w:rPr>
          <w:rFonts w:ascii="Times New Roman" w:eastAsia="Times New Roman" w:hAnsi="Times New Roman" w:cs="Times New Roman"/>
          <w:b/>
          <w:sz w:val="28"/>
          <w:szCs w:val="28"/>
          <w:lang w:eastAsia="ru-RU"/>
        </w:rPr>
      </w:pPr>
      <w:r w:rsidRPr="003163B9">
        <w:rPr>
          <w:rFonts w:ascii="Times New Roman" w:eastAsia="Times New Roman" w:hAnsi="Times New Roman" w:cs="Times New Roman"/>
          <w:b/>
          <w:sz w:val="28"/>
          <w:szCs w:val="28"/>
          <w:lang w:eastAsia="ru-RU"/>
        </w:rPr>
        <w:t>Заключение:</w:t>
      </w:r>
    </w:p>
    <w:p w14:paraId="381294D2" w14:textId="77777777" w:rsidR="002D381D" w:rsidRPr="002D381D" w:rsidRDefault="002D381D" w:rsidP="002D381D">
      <w:pPr>
        <w:pStyle w:val="a4"/>
        <w:tabs>
          <w:tab w:val="left" w:pos="0"/>
        </w:tabs>
        <w:spacing w:after="0" w:line="240" w:lineRule="auto"/>
        <w:ind w:left="0" w:firstLine="709"/>
        <w:jc w:val="both"/>
        <w:rPr>
          <w:rFonts w:ascii="Times New Roman" w:eastAsia="Times New Roman" w:hAnsi="Times New Roman" w:cs="Times New Roman"/>
          <w:sz w:val="28"/>
          <w:szCs w:val="28"/>
          <w:lang w:eastAsia="ru-RU"/>
        </w:rPr>
      </w:pPr>
    </w:p>
    <w:p w14:paraId="3BE404AC" w14:textId="77777777" w:rsidR="00DC558E" w:rsidRPr="00DC558E" w:rsidRDefault="00DC558E" w:rsidP="00DC558E">
      <w:pPr>
        <w:pStyle w:val="a4"/>
        <w:tabs>
          <w:tab w:val="left" w:pos="0"/>
        </w:tabs>
        <w:spacing w:after="0" w:line="240" w:lineRule="auto"/>
        <w:ind w:left="0" w:firstLine="426"/>
        <w:jc w:val="both"/>
        <w:rPr>
          <w:rFonts w:ascii="Times New Roman" w:eastAsia="Times New Roman" w:hAnsi="Times New Roman" w:cs="Times New Roman"/>
          <w:sz w:val="28"/>
          <w:szCs w:val="28"/>
          <w:lang w:eastAsia="ru-RU"/>
        </w:rPr>
      </w:pPr>
      <w:r w:rsidRPr="00DC558E">
        <w:rPr>
          <w:rFonts w:ascii="Times New Roman" w:eastAsia="Times New Roman" w:hAnsi="Times New Roman" w:cs="Times New Roman"/>
          <w:sz w:val="28"/>
          <w:szCs w:val="28"/>
          <w:lang w:eastAsia="ru-RU"/>
        </w:rPr>
        <w:lastRenderedPageBreak/>
        <w:t>Основа профилактической медицины - медицинские организации, оказывающиепервичную медико-санитарную помощь населению (первичная МСП, ПМСП).</w:t>
      </w:r>
    </w:p>
    <w:p w14:paraId="3593FFCB" w14:textId="77777777" w:rsidR="00713895" w:rsidRPr="00DC558E" w:rsidRDefault="00DC558E" w:rsidP="00DC558E">
      <w:pPr>
        <w:pStyle w:val="a4"/>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DC558E">
        <w:rPr>
          <w:rFonts w:ascii="Times New Roman" w:eastAsia="Times New Roman" w:hAnsi="Times New Roman" w:cs="Times New Roman"/>
          <w:sz w:val="28"/>
          <w:szCs w:val="28"/>
          <w:lang w:eastAsia="ru-RU"/>
        </w:rPr>
        <w:t>ПМСП включает мероприятия по про</w:t>
      </w:r>
      <w:r>
        <w:rPr>
          <w:rFonts w:ascii="Times New Roman" w:eastAsia="Times New Roman" w:hAnsi="Times New Roman" w:cs="Times New Roman"/>
          <w:sz w:val="28"/>
          <w:szCs w:val="28"/>
          <w:lang w:eastAsia="ru-RU"/>
        </w:rPr>
        <w:t xml:space="preserve">филактике, диагностике, лечению </w:t>
      </w:r>
      <w:r w:rsidRPr="00DC558E">
        <w:rPr>
          <w:rFonts w:ascii="Times New Roman" w:eastAsia="Times New Roman" w:hAnsi="Times New Roman" w:cs="Times New Roman"/>
          <w:sz w:val="28"/>
          <w:szCs w:val="28"/>
          <w:lang w:eastAsia="ru-RU"/>
        </w:rPr>
        <w:t>заболеваний и состояний, медицинской реабилитации, наблюдению за течениембеременности, формированию здорового образа жизни, снижению уровняфакторов риска заболеваний и санитарно-гигиеническому просвещению. ПМСПоказывается планово, неотложно, амбулаторно и в стационаре.ПМСП осуществляется в рамках Программы государственных гарантийбесплатного оказания гражданам РФ медицинской помощи за счет средствобязательного медицинского страхования (ОМС) и средств бюджетов разногоуровня (федерального, регионального, муниципального) в соответствии сустановленными порядками оказания отдельных видов (по профилям)медицинской помощи и стандартами медицинской помощи</w:t>
      </w:r>
      <w:r>
        <w:rPr>
          <w:rFonts w:ascii="Times New Roman" w:eastAsia="Times New Roman" w:hAnsi="Times New Roman" w:cs="Times New Roman"/>
          <w:sz w:val="28"/>
          <w:szCs w:val="28"/>
          <w:lang w:eastAsia="ru-RU"/>
        </w:rPr>
        <w:t>.</w:t>
      </w:r>
    </w:p>
    <w:p w14:paraId="09C8E943" w14:textId="77777777" w:rsidR="002D381D" w:rsidRDefault="002D381D" w:rsidP="002D381D">
      <w:pPr>
        <w:pStyle w:val="Default"/>
        <w:ind w:firstLine="709"/>
        <w:jc w:val="both"/>
        <w:rPr>
          <w:b/>
          <w:bCs/>
          <w:color w:val="auto"/>
          <w:sz w:val="28"/>
          <w:szCs w:val="28"/>
        </w:rPr>
      </w:pPr>
    </w:p>
    <w:p w14:paraId="7BA972FF" w14:textId="77777777" w:rsidR="00DC558E" w:rsidRDefault="00DC558E" w:rsidP="002D381D">
      <w:pPr>
        <w:pStyle w:val="Default"/>
        <w:ind w:firstLine="709"/>
        <w:jc w:val="both"/>
        <w:rPr>
          <w:b/>
          <w:bCs/>
          <w:color w:val="auto"/>
          <w:sz w:val="28"/>
          <w:szCs w:val="28"/>
        </w:rPr>
      </w:pPr>
    </w:p>
    <w:p w14:paraId="2EADA1AA" w14:textId="77777777" w:rsidR="002D381D" w:rsidRDefault="00E224F3" w:rsidP="002D381D">
      <w:pPr>
        <w:pStyle w:val="Default"/>
        <w:ind w:firstLine="709"/>
        <w:jc w:val="both"/>
        <w:rPr>
          <w:b/>
          <w:bCs/>
          <w:color w:val="auto"/>
          <w:sz w:val="28"/>
          <w:szCs w:val="28"/>
        </w:rPr>
      </w:pPr>
      <w:r>
        <w:rPr>
          <w:b/>
          <w:bCs/>
          <w:color w:val="auto"/>
          <w:sz w:val="28"/>
          <w:szCs w:val="28"/>
        </w:rPr>
        <w:t>С</w:t>
      </w:r>
      <w:r w:rsidR="003029AE">
        <w:rPr>
          <w:b/>
          <w:bCs/>
          <w:color w:val="auto"/>
          <w:sz w:val="28"/>
          <w:szCs w:val="28"/>
        </w:rPr>
        <w:t>писок использованных источников</w:t>
      </w:r>
      <w:r w:rsidR="00DC558E">
        <w:rPr>
          <w:b/>
          <w:bCs/>
          <w:color w:val="auto"/>
          <w:sz w:val="28"/>
          <w:szCs w:val="28"/>
        </w:rPr>
        <w:t>:</w:t>
      </w:r>
    </w:p>
    <w:p w14:paraId="561FC881" w14:textId="77777777" w:rsidR="002D381D" w:rsidRDefault="002D381D" w:rsidP="002D381D">
      <w:pPr>
        <w:pStyle w:val="Default"/>
        <w:ind w:firstLine="709"/>
        <w:jc w:val="both"/>
        <w:rPr>
          <w:b/>
          <w:bCs/>
          <w:color w:val="auto"/>
          <w:sz w:val="28"/>
          <w:szCs w:val="28"/>
        </w:rPr>
      </w:pPr>
    </w:p>
    <w:p w14:paraId="1C5BDD39" w14:textId="77777777" w:rsidR="002D381D" w:rsidRDefault="00495414" w:rsidP="002D381D">
      <w:pPr>
        <w:pStyle w:val="Default"/>
        <w:numPr>
          <w:ilvl w:val="1"/>
          <w:numId w:val="39"/>
        </w:numPr>
        <w:tabs>
          <w:tab w:val="left" w:pos="284"/>
        </w:tabs>
        <w:ind w:left="0" w:firstLine="0"/>
        <w:jc w:val="both"/>
        <w:rPr>
          <w:color w:val="auto"/>
          <w:sz w:val="28"/>
          <w:szCs w:val="28"/>
        </w:rPr>
      </w:pPr>
      <w:r w:rsidRPr="00D519EA">
        <w:rPr>
          <w:color w:val="auto"/>
          <w:sz w:val="28"/>
          <w:szCs w:val="28"/>
        </w:rPr>
        <w:t>Двойни</w:t>
      </w:r>
      <w:r>
        <w:rPr>
          <w:color w:val="auto"/>
          <w:sz w:val="28"/>
          <w:szCs w:val="28"/>
        </w:rPr>
        <w:t xml:space="preserve">ков,  </w:t>
      </w:r>
      <w:r w:rsidRPr="00D519EA">
        <w:rPr>
          <w:color w:val="auto"/>
          <w:sz w:val="28"/>
          <w:szCs w:val="28"/>
        </w:rPr>
        <w:t xml:space="preserve">С.И. </w:t>
      </w:r>
      <w:r w:rsidR="002D381D" w:rsidRPr="00D519EA">
        <w:rPr>
          <w:color w:val="auto"/>
          <w:sz w:val="28"/>
          <w:szCs w:val="28"/>
        </w:rPr>
        <w:t>Проведение профилактических мероприятий/Под ред. С.И. Двойни</w:t>
      </w:r>
      <w:r w:rsidR="002D381D">
        <w:rPr>
          <w:color w:val="auto"/>
          <w:sz w:val="28"/>
          <w:szCs w:val="28"/>
        </w:rPr>
        <w:t>кова. – М.: ГЭОТАР – Медиа, 2016</w:t>
      </w:r>
      <w:r w:rsidR="002D381D" w:rsidRPr="00D519EA">
        <w:rPr>
          <w:color w:val="auto"/>
          <w:sz w:val="28"/>
          <w:szCs w:val="28"/>
        </w:rPr>
        <w:t>. – с.</w:t>
      </w:r>
      <w:r w:rsidR="002D381D">
        <w:rPr>
          <w:color w:val="auto"/>
          <w:sz w:val="28"/>
          <w:szCs w:val="28"/>
        </w:rPr>
        <w:t xml:space="preserve"> 131 – 161</w:t>
      </w:r>
      <w:r w:rsidR="002D381D" w:rsidRPr="00D519EA">
        <w:rPr>
          <w:color w:val="auto"/>
          <w:sz w:val="28"/>
          <w:szCs w:val="28"/>
        </w:rPr>
        <w:t xml:space="preserve">. </w:t>
      </w:r>
    </w:p>
    <w:p w14:paraId="0B429DD1" w14:textId="77777777" w:rsidR="002D381D" w:rsidRPr="00DC558E" w:rsidRDefault="002D381D" w:rsidP="002D381D">
      <w:pPr>
        <w:pStyle w:val="Default"/>
        <w:widowControl w:val="0"/>
        <w:numPr>
          <w:ilvl w:val="1"/>
          <w:numId w:val="39"/>
        </w:numPr>
        <w:tabs>
          <w:tab w:val="left" w:pos="284"/>
        </w:tabs>
        <w:ind w:left="120" w:hanging="120"/>
        <w:jc w:val="both"/>
        <w:rPr>
          <w:rFonts w:eastAsia="Times New Roman"/>
          <w:color w:val="008000"/>
          <w:sz w:val="28"/>
          <w:szCs w:val="28"/>
          <w:lang w:eastAsia="ru-RU"/>
        </w:rPr>
      </w:pPr>
      <w:r w:rsidRPr="00DC558E">
        <w:rPr>
          <w:rFonts w:eastAsia="Times New Roman"/>
          <w:bCs/>
          <w:sz w:val="28"/>
          <w:szCs w:val="28"/>
          <w:lang w:eastAsia="ru-RU"/>
        </w:rPr>
        <w:t xml:space="preserve">Концепция развития здравоохранения до 2020 года </w:t>
      </w:r>
      <w:hyperlink r:id="rId8" w:tgtFrame="_blank" w:history="1">
        <w:r w:rsidRPr="00DC558E">
          <w:rPr>
            <w:rFonts w:eastAsia="Times New Roman"/>
            <w:sz w:val="28"/>
            <w:szCs w:val="28"/>
            <w:lang w:eastAsia="ru-RU"/>
          </w:rPr>
          <w:t>www.zdravo2020.ru</w:t>
        </w:r>
      </w:hyperlink>
      <w:r w:rsidR="00E224F3">
        <w:rPr>
          <w:rFonts w:eastAsia="Times New Roman"/>
          <w:sz w:val="28"/>
          <w:szCs w:val="28"/>
          <w:lang w:eastAsia="ru-RU"/>
        </w:rPr>
        <w:t>.</w:t>
      </w:r>
    </w:p>
    <w:p w14:paraId="15AD00B1" w14:textId="77777777" w:rsidR="002D381D" w:rsidRPr="002D381D" w:rsidRDefault="00E224F3" w:rsidP="002D381D">
      <w:pPr>
        <w:widowControl w:val="0"/>
        <w:spacing w:after="0"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D381D" w:rsidRPr="002D381D">
        <w:rPr>
          <w:rFonts w:ascii="Times New Roman" w:eastAsia="Times New Roman" w:hAnsi="Times New Roman" w:cs="Times New Roman"/>
          <w:sz w:val="28"/>
          <w:szCs w:val="28"/>
          <w:lang w:eastAsia="ru-RU"/>
        </w:rPr>
        <w:t>. Министерство здравоохранения Иркутской области www.minzdrav-</w:t>
      </w:r>
      <w:r w:rsidR="002D381D" w:rsidRPr="002D381D">
        <w:rPr>
          <w:rFonts w:ascii="Times New Roman" w:eastAsia="Times New Roman" w:hAnsi="Times New Roman" w:cs="Times New Roman"/>
          <w:sz w:val="28"/>
          <w:szCs w:val="28"/>
          <w:lang w:val="en-US" w:eastAsia="ru-RU"/>
        </w:rPr>
        <w:t>irkutsk</w:t>
      </w:r>
      <w:r w:rsidR="002D381D" w:rsidRPr="002D381D">
        <w:rPr>
          <w:rFonts w:ascii="Times New Roman" w:eastAsia="Times New Roman" w:hAnsi="Times New Roman" w:cs="Times New Roman"/>
          <w:sz w:val="28"/>
          <w:szCs w:val="28"/>
          <w:lang w:eastAsia="ru-RU"/>
        </w:rPr>
        <w:t>.</w:t>
      </w:r>
      <w:r w:rsidR="002D381D" w:rsidRPr="002D381D">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p>
    <w:p w14:paraId="29004EC2" w14:textId="77777777" w:rsidR="002D381D" w:rsidRPr="002D381D" w:rsidRDefault="00E224F3" w:rsidP="002D381D">
      <w:pPr>
        <w:widowControl w:val="0"/>
        <w:spacing w:after="0"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D381D" w:rsidRPr="002D381D">
        <w:rPr>
          <w:rFonts w:ascii="Times New Roman" w:eastAsia="Times New Roman" w:hAnsi="Times New Roman" w:cs="Times New Roman"/>
          <w:sz w:val="28"/>
          <w:szCs w:val="28"/>
          <w:lang w:eastAsia="ru-RU"/>
        </w:rPr>
        <w:t>. Справочно-информационная система «Гарант»</w:t>
      </w:r>
      <w:r>
        <w:rPr>
          <w:rFonts w:ascii="Times New Roman" w:eastAsia="Times New Roman" w:hAnsi="Times New Roman" w:cs="Times New Roman"/>
          <w:sz w:val="28"/>
          <w:szCs w:val="28"/>
          <w:lang w:eastAsia="ru-RU"/>
        </w:rPr>
        <w:t>.</w:t>
      </w:r>
    </w:p>
    <w:p w14:paraId="0BDA34C2" w14:textId="77777777" w:rsidR="002D381D" w:rsidRPr="002D381D" w:rsidRDefault="00E224F3" w:rsidP="00FE4D55">
      <w:pPr>
        <w:spacing w:after="0" w:line="240" w:lineRule="auto"/>
        <w:ind w:left="120" w:hanging="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D381D" w:rsidRPr="002D381D">
        <w:rPr>
          <w:rFonts w:ascii="Times New Roman" w:eastAsia="Times New Roman" w:hAnsi="Times New Roman" w:cs="Times New Roman"/>
          <w:sz w:val="28"/>
          <w:szCs w:val="28"/>
          <w:lang w:eastAsia="ru-RU"/>
        </w:rPr>
        <w:t>. Справочно-информационная система «Консультант +»</w:t>
      </w:r>
      <w:r>
        <w:rPr>
          <w:rFonts w:ascii="Times New Roman" w:eastAsia="Times New Roman" w:hAnsi="Times New Roman" w:cs="Times New Roman"/>
          <w:sz w:val="28"/>
          <w:szCs w:val="28"/>
          <w:lang w:eastAsia="ru-RU"/>
        </w:rPr>
        <w:t>.</w:t>
      </w:r>
    </w:p>
    <w:sectPr w:rsidR="002D381D" w:rsidRPr="002D381D" w:rsidSect="00B05C54">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3AA2E" w14:textId="77777777" w:rsidR="003E092C" w:rsidRDefault="003E092C" w:rsidP="00252D1D">
      <w:pPr>
        <w:spacing w:after="0" w:line="240" w:lineRule="auto"/>
      </w:pPr>
      <w:r>
        <w:separator/>
      </w:r>
    </w:p>
  </w:endnote>
  <w:endnote w:type="continuationSeparator" w:id="0">
    <w:p w14:paraId="21917C52" w14:textId="77777777" w:rsidR="003E092C" w:rsidRDefault="003E092C" w:rsidP="0025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634251"/>
      <w:docPartObj>
        <w:docPartGallery w:val="Page Numbers (Bottom of Page)"/>
        <w:docPartUnique/>
      </w:docPartObj>
    </w:sdtPr>
    <w:sdtEndPr/>
    <w:sdtContent>
      <w:p w14:paraId="7C864A50" w14:textId="77777777" w:rsidR="00110576" w:rsidRDefault="00270EDC">
        <w:pPr>
          <w:pStyle w:val="ac"/>
          <w:jc w:val="right"/>
        </w:pPr>
        <w:r>
          <w:fldChar w:fldCharType="begin"/>
        </w:r>
        <w:r w:rsidR="00110576">
          <w:instrText>PAGE   \* MERGEFORMAT</w:instrText>
        </w:r>
        <w:r>
          <w:fldChar w:fldCharType="separate"/>
        </w:r>
        <w:r w:rsidR="00E23E53">
          <w:rPr>
            <w:noProof/>
          </w:rPr>
          <w:t>2</w:t>
        </w:r>
        <w:r>
          <w:fldChar w:fldCharType="end"/>
        </w:r>
      </w:p>
    </w:sdtContent>
  </w:sdt>
  <w:p w14:paraId="46DDE08A" w14:textId="77777777" w:rsidR="00110576" w:rsidRDefault="0011057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DC4D" w14:textId="77777777" w:rsidR="003E092C" w:rsidRDefault="003E092C" w:rsidP="00252D1D">
      <w:pPr>
        <w:spacing w:after="0" w:line="240" w:lineRule="auto"/>
      </w:pPr>
      <w:r>
        <w:separator/>
      </w:r>
    </w:p>
  </w:footnote>
  <w:footnote w:type="continuationSeparator" w:id="0">
    <w:p w14:paraId="1086995D" w14:textId="77777777" w:rsidR="003E092C" w:rsidRDefault="003E092C" w:rsidP="00252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6A2C"/>
    <w:multiLevelType w:val="hybridMultilevel"/>
    <w:tmpl w:val="F0E6495A"/>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FF2AC9"/>
    <w:multiLevelType w:val="hybridMultilevel"/>
    <w:tmpl w:val="44B661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0C57FC"/>
    <w:multiLevelType w:val="hybridMultilevel"/>
    <w:tmpl w:val="9E14E4F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07193"/>
    <w:multiLevelType w:val="singleLevel"/>
    <w:tmpl w:val="CDC6BCC8"/>
    <w:lvl w:ilvl="0">
      <w:numFmt w:val="bullet"/>
      <w:lvlText w:val="-"/>
      <w:lvlJc w:val="left"/>
      <w:pPr>
        <w:tabs>
          <w:tab w:val="num" w:pos="360"/>
        </w:tabs>
        <w:ind w:left="360" w:hanging="360"/>
      </w:pPr>
      <w:rPr>
        <w:rFonts w:hint="default"/>
      </w:rPr>
    </w:lvl>
  </w:abstractNum>
  <w:abstractNum w:abstractNumId="4" w15:restartNumberingAfterBreak="0">
    <w:nsid w:val="10874991"/>
    <w:multiLevelType w:val="hybridMultilevel"/>
    <w:tmpl w:val="2BBAE9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CE5A37"/>
    <w:multiLevelType w:val="hybridMultilevel"/>
    <w:tmpl w:val="F376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594C2F"/>
    <w:multiLevelType w:val="hybridMultilevel"/>
    <w:tmpl w:val="DDC804D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883644"/>
    <w:multiLevelType w:val="hybridMultilevel"/>
    <w:tmpl w:val="B5CCF4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842DA1"/>
    <w:multiLevelType w:val="hybridMultilevel"/>
    <w:tmpl w:val="8BE0861A"/>
    <w:lvl w:ilvl="0" w:tplc="32A0A66A">
      <w:start w:val="1"/>
      <w:numFmt w:val="bullet"/>
      <w:lvlText w:val=""/>
      <w:lvlJc w:val="left"/>
      <w:pPr>
        <w:tabs>
          <w:tab w:val="num" w:pos="720"/>
        </w:tabs>
        <w:ind w:left="720" w:hanging="360"/>
      </w:pPr>
      <w:rPr>
        <w:rFonts w:ascii="Wingdings" w:hAnsi="Wingdings" w:hint="default"/>
      </w:rPr>
    </w:lvl>
    <w:lvl w:ilvl="1" w:tplc="BDD4DD3A" w:tentative="1">
      <w:start w:val="1"/>
      <w:numFmt w:val="bullet"/>
      <w:lvlText w:val=""/>
      <w:lvlJc w:val="left"/>
      <w:pPr>
        <w:tabs>
          <w:tab w:val="num" w:pos="1440"/>
        </w:tabs>
        <w:ind w:left="1440" w:hanging="360"/>
      </w:pPr>
      <w:rPr>
        <w:rFonts w:ascii="Wingdings" w:hAnsi="Wingdings" w:hint="default"/>
      </w:rPr>
    </w:lvl>
    <w:lvl w:ilvl="2" w:tplc="78640116" w:tentative="1">
      <w:start w:val="1"/>
      <w:numFmt w:val="bullet"/>
      <w:lvlText w:val=""/>
      <w:lvlJc w:val="left"/>
      <w:pPr>
        <w:tabs>
          <w:tab w:val="num" w:pos="2160"/>
        </w:tabs>
        <w:ind w:left="2160" w:hanging="360"/>
      </w:pPr>
      <w:rPr>
        <w:rFonts w:ascii="Wingdings" w:hAnsi="Wingdings" w:hint="default"/>
      </w:rPr>
    </w:lvl>
    <w:lvl w:ilvl="3" w:tplc="118A576A" w:tentative="1">
      <w:start w:val="1"/>
      <w:numFmt w:val="bullet"/>
      <w:lvlText w:val=""/>
      <w:lvlJc w:val="left"/>
      <w:pPr>
        <w:tabs>
          <w:tab w:val="num" w:pos="2880"/>
        </w:tabs>
        <w:ind w:left="2880" w:hanging="360"/>
      </w:pPr>
      <w:rPr>
        <w:rFonts w:ascii="Wingdings" w:hAnsi="Wingdings" w:hint="default"/>
      </w:rPr>
    </w:lvl>
    <w:lvl w:ilvl="4" w:tplc="D2DAA532" w:tentative="1">
      <w:start w:val="1"/>
      <w:numFmt w:val="bullet"/>
      <w:lvlText w:val=""/>
      <w:lvlJc w:val="left"/>
      <w:pPr>
        <w:tabs>
          <w:tab w:val="num" w:pos="3600"/>
        </w:tabs>
        <w:ind w:left="3600" w:hanging="360"/>
      </w:pPr>
      <w:rPr>
        <w:rFonts w:ascii="Wingdings" w:hAnsi="Wingdings" w:hint="default"/>
      </w:rPr>
    </w:lvl>
    <w:lvl w:ilvl="5" w:tplc="E2DA74E6" w:tentative="1">
      <w:start w:val="1"/>
      <w:numFmt w:val="bullet"/>
      <w:lvlText w:val=""/>
      <w:lvlJc w:val="left"/>
      <w:pPr>
        <w:tabs>
          <w:tab w:val="num" w:pos="4320"/>
        </w:tabs>
        <w:ind w:left="4320" w:hanging="360"/>
      </w:pPr>
      <w:rPr>
        <w:rFonts w:ascii="Wingdings" w:hAnsi="Wingdings" w:hint="default"/>
      </w:rPr>
    </w:lvl>
    <w:lvl w:ilvl="6" w:tplc="09C29F86" w:tentative="1">
      <w:start w:val="1"/>
      <w:numFmt w:val="bullet"/>
      <w:lvlText w:val=""/>
      <w:lvlJc w:val="left"/>
      <w:pPr>
        <w:tabs>
          <w:tab w:val="num" w:pos="5040"/>
        </w:tabs>
        <w:ind w:left="5040" w:hanging="360"/>
      </w:pPr>
      <w:rPr>
        <w:rFonts w:ascii="Wingdings" w:hAnsi="Wingdings" w:hint="default"/>
      </w:rPr>
    </w:lvl>
    <w:lvl w:ilvl="7" w:tplc="74542F80" w:tentative="1">
      <w:start w:val="1"/>
      <w:numFmt w:val="bullet"/>
      <w:lvlText w:val=""/>
      <w:lvlJc w:val="left"/>
      <w:pPr>
        <w:tabs>
          <w:tab w:val="num" w:pos="5760"/>
        </w:tabs>
        <w:ind w:left="5760" w:hanging="360"/>
      </w:pPr>
      <w:rPr>
        <w:rFonts w:ascii="Wingdings" w:hAnsi="Wingdings" w:hint="default"/>
      </w:rPr>
    </w:lvl>
    <w:lvl w:ilvl="8" w:tplc="C6E6F5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F4406"/>
    <w:multiLevelType w:val="hybridMultilevel"/>
    <w:tmpl w:val="1EBEB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C57C05"/>
    <w:multiLevelType w:val="singleLevel"/>
    <w:tmpl w:val="62E0C03C"/>
    <w:lvl w:ilvl="0">
      <w:start w:val="1"/>
      <w:numFmt w:val="bullet"/>
      <w:lvlText w:val="—"/>
      <w:lvlJc w:val="left"/>
      <w:pPr>
        <w:tabs>
          <w:tab w:val="num" w:pos="390"/>
        </w:tabs>
        <w:ind w:left="390" w:hanging="390"/>
      </w:pPr>
      <w:rPr>
        <w:rFonts w:hint="default"/>
      </w:rPr>
    </w:lvl>
  </w:abstractNum>
  <w:abstractNum w:abstractNumId="11" w15:restartNumberingAfterBreak="0">
    <w:nsid w:val="34C6517B"/>
    <w:multiLevelType w:val="hybridMultilevel"/>
    <w:tmpl w:val="456C9124"/>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85D06CA"/>
    <w:multiLevelType w:val="hybridMultilevel"/>
    <w:tmpl w:val="3C46D274"/>
    <w:lvl w:ilvl="0" w:tplc="18FCB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C6042F"/>
    <w:multiLevelType w:val="hybridMultilevel"/>
    <w:tmpl w:val="8286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393AF0"/>
    <w:multiLevelType w:val="hybridMultilevel"/>
    <w:tmpl w:val="26E69F1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D133B5"/>
    <w:multiLevelType w:val="hybridMultilevel"/>
    <w:tmpl w:val="B1C2F7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AC5E2E"/>
    <w:multiLevelType w:val="hybridMultilevel"/>
    <w:tmpl w:val="8452A7BC"/>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2FC703E"/>
    <w:multiLevelType w:val="hybridMultilevel"/>
    <w:tmpl w:val="6CA0D8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77330"/>
    <w:multiLevelType w:val="hybridMultilevel"/>
    <w:tmpl w:val="B380B3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4150FAB"/>
    <w:multiLevelType w:val="hybridMultilevel"/>
    <w:tmpl w:val="679651EE"/>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790921"/>
    <w:multiLevelType w:val="hybridMultilevel"/>
    <w:tmpl w:val="8D16EE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8970B99"/>
    <w:multiLevelType w:val="hybridMultilevel"/>
    <w:tmpl w:val="41CC90F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D168F"/>
    <w:multiLevelType w:val="hybridMultilevel"/>
    <w:tmpl w:val="2C52C28C"/>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CEE1D5E"/>
    <w:multiLevelType w:val="hybridMultilevel"/>
    <w:tmpl w:val="AFEA24BC"/>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0331FE"/>
    <w:multiLevelType w:val="hybridMultilevel"/>
    <w:tmpl w:val="3C46D274"/>
    <w:lvl w:ilvl="0" w:tplc="18FCB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2CD41A9"/>
    <w:multiLevelType w:val="hybridMultilevel"/>
    <w:tmpl w:val="563C98A6"/>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36C0D8A"/>
    <w:multiLevelType w:val="hybridMultilevel"/>
    <w:tmpl w:val="7BE8EEA4"/>
    <w:lvl w:ilvl="0" w:tplc="FFFFFFFF">
      <w:start w:val="1"/>
      <w:numFmt w:val="decimal"/>
      <w:lvlText w:val="%1."/>
      <w:lvlJc w:val="left"/>
      <w:pPr>
        <w:tabs>
          <w:tab w:val="num" w:pos="720"/>
        </w:tabs>
        <w:ind w:left="720" w:hanging="360"/>
      </w:pPr>
    </w:lvl>
    <w:lvl w:ilvl="1" w:tplc="FFFFFFFF">
      <w:start w:val="5"/>
      <w:numFmt w:val="bullet"/>
      <w:lvlText w:val="—"/>
      <w:lvlJc w:val="left"/>
      <w:pPr>
        <w:tabs>
          <w:tab w:val="num" w:pos="1470"/>
        </w:tabs>
        <w:ind w:left="1470" w:hanging="39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7F2750"/>
    <w:multiLevelType w:val="hybridMultilevel"/>
    <w:tmpl w:val="BBF068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A192C64"/>
    <w:multiLevelType w:val="hybridMultilevel"/>
    <w:tmpl w:val="99D64F02"/>
    <w:lvl w:ilvl="0" w:tplc="8ABA79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496A83"/>
    <w:multiLevelType w:val="hybridMultilevel"/>
    <w:tmpl w:val="E0AE16AE"/>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DB40968"/>
    <w:multiLevelType w:val="hybridMultilevel"/>
    <w:tmpl w:val="17A0B528"/>
    <w:lvl w:ilvl="0" w:tplc="5C26B64C">
      <w:start w:val="1"/>
      <w:numFmt w:val="bullet"/>
      <w:lvlText w:val="―"/>
      <w:lvlJc w:val="left"/>
      <w:pPr>
        <w:ind w:left="1080" w:hanging="360"/>
      </w:pPr>
      <w:rPr>
        <w:rFonts w:ascii="Arial Narrow" w:hAnsi="Arial Narro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DB81B6C"/>
    <w:multiLevelType w:val="hybridMultilevel"/>
    <w:tmpl w:val="09B23BB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E5F5F"/>
    <w:multiLevelType w:val="hybridMultilevel"/>
    <w:tmpl w:val="F7F88502"/>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2C1465D"/>
    <w:multiLevelType w:val="hybridMultilevel"/>
    <w:tmpl w:val="1D34A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9C216AA"/>
    <w:multiLevelType w:val="hybridMultilevel"/>
    <w:tmpl w:val="36085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711C6A"/>
    <w:multiLevelType w:val="hybridMultilevel"/>
    <w:tmpl w:val="ADE8345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6F8B6AF8"/>
    <w:multiLevelType w:val="singleLevel"/>
    <w:tmpl w:val="1974FA96"/>
    <w:lvl w:ilvl="0">
      <w:numFmt w:val="bullet"/>
      <w:lvlText w:val="-"/>
      <w:lvlJc w:val="left"/>
      <w:pPr>
        <w:tabs>
          <w:tab w:val="num" w:pos="360"/>
        </w:tabs>
        <w:ind w:left="360" w:hanging="360"/>
      </w:pPr>
      <w:rPr>
        <w:rFonts w:hint="default"/>
      </w:rPr>
    </w:lvl>
  </w:abstractNum>
  <w:abstractNum w:abstractNumId="37" w15:restartNumberingAfterBreak="0">
    <w:nsid w:val="72DC45A6"/>
    <w:multiLevelType w:val="hybridMultilevel"/>
    <w:tmpl w:val="551228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35314A8"/>
    <w:multiLevelType w:val="hybridMultilevel"/>
    <w:tmpl w:val="696CBEA4"/>
    <w:lvl w:ilvl="0" w:tplc="04190011">
      <w:start w:val="1"/>
      <w:numFmt w:val="decimal"/>
      <w:lvlText w:val="%1)"/>
      <w:lvlJc w:val="left"/>
      <w:pPr>
        <w:tabs>
          <w:tab w:val="num" w:pos="720"/>
        </w:tabs>
        <w:ind w:left="720" w:hanging="360"/>
      </w:pPr>
      <w:rPr>
        <w:rFonts w:hint="default"/>
      </w:rPr>
    </w:lvl>
    <w:lvl w:ilvl="1" w:tplc="4C060712">
      <w:start w:val="1"/>
      <w:numFmt w:val="decimal"/>
      <w:lvlText w:val="%2."/>
      <w:lvlJc w:val="left"/>
      <w:pPr>
        <w:ind w:left="2070" w:hanging="99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429291D"/>
    <w:multiLevelType w:val="hybridMultilevel"/>
    <w:tmpl w:val="0838A5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5307C4F"/>
    <w:multiLevelType w:val="multilevel"/>
    <w:tmpl w:val="BD8061F0"/>
    <w:lvl w:ilvl="0">
      <w:start w:val="1"/>
      <w:numFmt w:val="decimal"/>
      <w:lvlText w:val="%1."/>
      <w:lvlJc w:val="left"/>
      <w:pPr>
        <w:tabs>
          <w:tab w:val="num" w:pos="720"/>
        </w:tabs>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15:restartNumberingAfterBreak="0">
    <w:nsid w:val="763406C1"/>
    <w:multiLevelType w:val="hybridMultilevel"/>
    <w:tmpl w:val="E47E6C1C"/>
    <w:lvl w:ilvl="0" w:tplc="1652B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3A57BB"/>
    <w:multiLevelType w:val="hybridMultilevel"/>
    <w:tmpl w:val="31F633C0"/>
    <w:lvl w:ilvl="0" w:tplc="AC5A81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C977FD"/>
    <w:multiLevelType w:val="hybridMultilevel"/>
    <w:tmpl w:val="CCCEA5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2"/>
  </w:num>
  <w:num w:numId="2">
    <w:abstractNumId w:val="5"/>
  </w:num>
  <w:num w:numId="3">
    <w:abstractNumId w:val="3"/>
  </w:num>
  <w:num w:numId="4">
    <w:abstractNumId w:val="34"/>
  </w:num>
  <w:num w:numId="5">
    <w:abstractNumId w:val="13"/>
  </w:num>
  <w:num w:numId="6">
    <w:abstractNumId w:val="28"/>
  </w:num>
  <w:num w:numId="7">
    <w:abstractNumId w:val="36"/>
  </w:num>
  <w:num w:numId="8">
    <w:abstractNumId w:val="10"/>
  </w:num>
  <w:num w:numId="9">
    <w:abstractNumId w:val="21"/>
  </w:num>
  <w:num w:numId="10">
    <w:abstractNumId w:val="6"/>
  </w:num>
  <w:num w:numId="11">
    <w:abstractNumId w:val="37"/>
  </w:num>
  <w:num w:numId="12">
    <w:abstractNumId w:val="26"/>
  </w:num>
  <w:num w:numId="13">
    <w:abstractNumId w:val="40"/>
  </w:num>
  <w:num w:numId="14">
    <w:abstractNumId w:val="8"/>
  </w:num>
  <w:num w:numId="15">
    <w:abstractNumId w:val="30"/>
  </w:num>
  <w:num w:numId="16">
    <w:abstractNumId w:val="31"/>
  </w:num>
  <w:num w:numId="17">
    <w:abstractNumId w:val="2"/>
  </w:num>
  <w:num w:numId="18">
    <w:abstractNumId w:val="17"/>
  </w:num>
  <w:num w:numId="19">
    <w:abstractNumId w:val="14"/>
  </w:num>
  <w:num w:numId="20">
    <w:abstractNumId w:val="7"/>
  </w:num>
  <w:num w:numId="21">
    <w:abstractNumId w:val="24"/>
  </w:num>
  <w:num w:numId="22">
    <w:abstractNumId w:val="4"/>
  </w:num>
  <w:num w:numId="23">
    <w:abstractNumId w:val="39"/>
  </w:num>
  <w:num w:numId="24">
    <w:abstractNumId w:val="27"/>
  </w:num>
  <w:num w:numId="25">
    <w:abstractNumId w:val="43"/>
  </w:num>
  <w:num w:numId="26">
    <w:abstractNumId w:val="33"/>
  </w:num>
  <w:num w:numId="27">
    <w:abstractNumId w:val="1"/>
  </w:num>
  <w:num w:numId="28">
    <w:abstractNumId w:val="35"/>
  </w:num>
  <w:num w:numId="29">
    <w:abstractNumId w:val="18"/>
  </w:num>
  <w:num w:numId="30">
    <w:abstractNumId w:val="15"/>
  </w:num>
  <w:num w:numId="31">
    <w:abstractNumId w:val="16"/>
  </w:num>
  <w:num w:numId="32">
    <w:abstractNumId w:val="19"/>
  </w:num>
  <w:num w:numId="33">
    <w:abstractNumId w:val="11"/>
  </w:num>
  <w:num w:numId="34">
    <w:abstractNumId w:val="22"/>
  </w:num>
  <w:num w:numId="35">
    <w:abstractNumId w:val="29"/>
  </w:num>
  <w:num w:numId="36">
    <w:abstractNumId w:val="32"/>
  </w:num>
  <w:num w:numId="37">
    <w:abstractNumId w:val="23"/>
  </w:num>
  <w:num w:numId="38">
    <w:abstractNumId w:val="0"/>
  </w:num>
  <w:num w:numId="39">
    <w:abstractNumId w:val="38"/>
  </w:num>
  <w:num w:numId="40">
    <w:abstractNumId w:val="25"/>
  </w:num>
  <w:num w:numId="41">
    <w:abstractNumId w:val="12"/>
  </w:num>
  <w:num w:numId="42">
    <w:abstractNumId w:val="20"/>
  </w:num>
  <w:num w:numId="43">
    <w:abstractNumId w:val="4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944"/>
    <w:rsid w:val="00087444"/>
    <w:rsid w:val="00110576"/>
    <w:rsid w:val="00112B23"/>
    <w:rsid w:val="00133DA0"/>
    <w:rsid w:val="0015066F"/>
    <w:rsid w:val="00166864"/>
    <w:rsid w:val="00194D25"/>
    <w:rsid w:val="001D5618"/>
    <w:rsid w:val="002077C6"/>
    <w:rsid w:val="00234AE7"/>
    <w:rsid w:val="0024392B"/>
    <w:rsid w:val="00252D1D"/>
    <w:rsid w:val="00270EDC"/>
    <w:rsid w:val="00292FB0"/>
    <w:rsid w:val="00296D4C"/>
    <w:rsid w:val="002A4BB7"/>
    <w:rsid w:val="002D381D"/>
    <w:rsid w:val="003029AE"/>
    <w:rsid w:val="00307D97"/>
    <w:rsid w:val="003163B9"/>
    <w:rsid w:val="00337716"/>
    <w:rsid w:val="003E092C"/>
    <w:rsid w:val="0041458E"/>
    <w:rsid w:val="004236BD"/>
    <w:rsid w:val="00460DAC"/>
    <w:rsid w:val="00495414"/>
    <w:rsid w:val="004D006D"/>
    <w:rsid w:val="004D31C2"/>
    <w:rsid w:val="004F036B"/>
    <w:rsid w:val="005163CB"/>
    <w:rsid w:val="005505E1"/>
    <w:rsid w:val="00563C61"/>
    <w:rsid w:val="00573853"/>
    <w:rsid w:val="005A440A"/>
    <w:rsid w:val="006E7E8A"/>
    <w:rsid w:val="00703DA3"/>
    <w:rsid w:val="00713895"/>
    <w:rsid w:val="0071397F"/>
    <w:rsid w:val="00714605"/>
    <w:rsid w:val="007617B3"/>
    <w:rsid w:val="0076402E"/>
    <w:rsid w:val="0077486E"/>
    <w:rsid w:val="00842FB8"/>
    <w:rsid w:val="0086522B"/>
    <w:rsid w:val="008A76F3"/>
    <w:rsid w:val="008C3382"/>
    <w:rsid w:val="008D0DBF"/>
    <w:rsid w:val="008D3148"/>
    <w:rsid w:val="00903542"/>
    <w:rsid w:val="009122F6"/>
    <w:rsid w:val="009573DD"/>
    <w:rsid w:val="00983451"/>
    <w:rsid w:val="009C220A"/>
    <w:rsid w:val="009C3BC5"/>
    <w:rsid w:val="009E769F"/>
    <w:rsid w:val="00A01618"/>
    <w:rsid w:val="00A40944"/>
    <w:rsid w:val="00AB03BF"/>
    <w:rsid w:val="00AE3622"/>
    <w:rsid w:val="00AF3BDD"/>
    <w:rsid w:val="00B05C54"/>
    <w:rsid w:val="00B31F76"/>
    <w:rsid w:val="00C40D95"/>
    <w:rsid w:val="00C50E94"/>
    <w:rsid w:val="00C7075A"/>
    <w:rsid w:val="00CA5455"/>
    <w:rsid w:val="00CF4B8C"/>
    <w:rsid w:val="00D138AA"/>
    <w:rsid w:val="00D344AB"/>
    <w:rsid w:val="00D93D1F"/>
    <w:rsid w:val="00DC558E"/>
    <w:rsid w:val="00E134A6"/>
    <w:rsid w:val="00E224F3"/>
    <w:rsid w:val="00E23E53"/>
    <w:rsid w:val="00E32F45"/>
    <w:rsid w:val="00EF54D4"/>
    <w:rsid w:val="00F03F5B"/>
    <w:rsid w:val="00F10AE2"/>
    <w:rsid w:val="00F37FE0"/>
    <w:rsid w:val="00F660A8"/>
    <w:rsid w:val="00F706FC"/>
    <w:rsid w:val="00FE4D55"/>
    <w:rsid w:val="00FF5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24B517F"/>
  <w15:docId w15:val="{68C70913-4459-48BF-B3DA-AAD7D45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2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2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9122F6"/>
    <w:pPr>
      <w:spacing w:after="0" w:line="240" w:lineRule="auto"/>
    </w:pPr>
    <w:rPr>
      <w:rFonts w:ascii="Times New Roman" w:eastAsia="Times New Roman" w:hAnsi="Times New Roman" w:cs="Times New Roman"/>
      <w:snapToGrid w:val="0"/>
      <w:sz w:val="20"/>
      <w:szCs w:val="20"/>
      <w:lang w:eastAsia="ru-RU"/>
    </w:rPr>
  </w:style>
  <w:style w:type="paragraph" w:styleId="a3">
    <w:name w:val="Normal (Web)"/>
    <w:aliases w:val="Обычный (Web)"/>
    <w:basedOn w:val="a"/>
    <w:uiPriority w:val="99"/>
    <w:unhideWhenUsed/>
    <w:qFormat/>
    <w:rsid w:val="00912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122F6"/>
    <w:pPr>
      <w:ind w:left="720"/>
      <w:contextualSpacing/>
    </w:pPr>
  </w:style>
  <w:style w:type="table" w:styleId="a5">
    <w:name w:val="Table Grid"/>
    <w:basedOn w:val="a1"/>
    <w:uiPriority w:val="59"/>
    <w:rsid w:val="00912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7486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rsid w:val="00714605"/>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714605"/>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714605"/>
    <w:pPr>
      <w:spacing w:after="120" w:line="480" w:lineRule="auto"/>
    </w:pPr>
  </w:style>
  <w:style w:type="character" w:customStyle="1" w:styleId="20">
    <w:name w:val="Основной текст 2 Знак"/>
    <w:basedOn w:val="a0"/>
    <w:link w:val="2"/>
    <w:uiPriority w:val="99"/>
    <w:semiHidden/>
    <w:rsid w:val="00714605"/>
  </w:style>
  <w:style w:type="paragraph" w:styleId="a8">
    <w:name w:val="Balloon Text"/>
    <w:basedOn w:val="a"/>
    <w:link w:val="a9"/>
    <w:uiPriority w:val="99"/>
    <w:semiHidden/>
    <w:unhideWhenUsed/>
    <w:rsid w:val="00307D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7D97"/>
    <w:rPr>
      <w:rFonts w:ascii="Tahoma" w:hAnsi="Tahoma" w:cs="Tahoma"/>
      <w:sz w:val="16"/>
      <w:szCs w:val="16"/>
    </w:rPr>
  </w:style>
  <w:style w:type="paragraph" w:styleId="aa">
    <w:name w:val="header"/>
    <w:basedOn w:val="a"/>
    <w:link w:val="ab"/>
    <w:uiPriority w:val="99"/>
    <w:unhideWhenUsed/>
    <w:rsid w:val="00252D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2D1D"/>
  </w:style>
  <w:style w:type="paragraph" w:styleId="ac">
    <w:name w:val="footer"/>
    <w:basedOn w:val="a"/>
    <w:link w:val="ad"/>
    <w:uiPriority w:val="99"/>
    <w:unhideWhenUsed/>
    <w:rsid w:val="00252D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2D1D"/>
  </w:style>
  <w:style w:type="paragraph" w:customStyle="1" w:styleId="Normal1">
    <w:name w:val="Normal1"/>
    <w:rsid w:val="008D0DBF"/>
    <w:pPr>
      <w:spacing w:after="0" w:line="240" w:lineRule="auto"/>
    </w:pPr>
    <w:rPr>
      <w:rFonts w:ascii="Times New Roman" w:eastAsia="Times New Roman" w:hAnsi="Times New Roman" w:cs="Times New Roman"/>
      <w:sz w:val="20"/>
      <w:szCs w:val="20"/>
      <w:lang w:eastAsia="ru-RU"/>
    </w:rPr>
  </w:style>
  <w:style w:type="character" w:customStyle="1" w:styleId="value">
    <w:name w:val="value"/>
    <w:basedOn w:val="a0"/>
    <w:rsid w:val="00460DAC"/>
  </w:style>
  <w:style w:type="character" w:customStyle="1" w:styleId="hilight">
    <w:name w:val="hilight"/>
    <w:basedOn w:val="a0"/>
    <w:rsid w:val="00460DAC"/>
  </w:style>
  <w:style w:type="character" w:customStyle="1" w:styleId="A40">
    <w:name w:val="A4"/>
    <w:uiPriority w:val="99"/>
    <w:rsid w:val="00460DAC"/>
    <w:rPr>
      <w:rFonts w:cs="Minion Pro"/>
      <w:color w:val="000000"/>
    </w:rPr>
  </w:style>
  <w:style w:type="paragraph" w:customStyle="1" w:styleId="Pa3">
    <w:name w:val="Pa3"/>
    <w:basedOn w:val="a"/>
    <w:next w:val="a"/>
    <w:uiPriority w:val="99"/>
    <w:rsid w:val="00460DAC"/>
    <w:pPr>
      <w:autoSpaceDE w:val="0"/>
      <w:autoSpaceDN w:val="0"/>
      <w:adjustRightInd w:val="0"/>
      <w:spacing w:after="0" w:line="201" w:lineRule="atLeast"/>
    </w:pPr>
    <w:rPr>
      <w:rFonts w:ascii="Minion Pro" w:hAnsi="Minion Pro"/>
      <w:sz w:val="24"/>
      <w:szCs w:val="24"/>
      <w:lang w:eastAsia="ru-RU"/>
    </w:rPr>
  </w:style>
  <w:style w:type="paragraph" w:customStyle="1" w:styleId="3">
    <w:name w:val="Основной текст (3)"/>
    <w:basedOn w:val="a"/>
    <w:rsid w:val="00460DAC"/>
    <w:pPr>
      <w:widowControl w:val="0"/>
      <w:shd w:val="clear" w:color="auto" w:fill="FFFFFF"/>
      <w:spacing w:after="660" w:line="0" w:lineRule="atLeast"/>
      <w:jc w:val="center"/>
    </w:pPr>
    <w:rPr>
      <w:rFonts w:eastAsiaTheme="minorEastAsia"/>
      <w:b/>
      <w:bCs/>
      <w:sz w:val="30"/>
      <w:szCs w:val="30"/>
      <w:lang w:eastAsia="ru-RU"/>
    </w:rPr>
  </w:style>
  <w:style w:type="paragraph" w:customStyle="1" w:styleId="6">
    <w:name w:val="Основной текст (6)"/>
    <w:basedOn w:val="a"/>
    <w:link w:val="6Exact"/>
    <w:rsid w:val="00460DAC"/>
    <w:pPr>
      <w:widowControl w:val="0"/>
      <w:shd w:val="clear" w:color="auto" w:fill="FFFFFF"/>
      <w:spacing w:line="283" w:lineRule="exact"/>
      <w:jc w:val="center"/>
    </w:pPr>
    <w:rPr>
      <w:rFonts w:eastAsiaTheme="minorEastAsia"/>
      <w:lang w:eastAsia="ru-RU"/>
    </w:rPr>
  </w:style>
  <w:style w:type="character" w:customStyle="1" w:styleId="6Exact">
    <w:name w:val="Основной текст (6) Exact"/>
    <w:link w:val="6"/>
    <w:rsid w:val="00460DAC"/>
    <w:rPr>
      <w:rFonts w:eastAsiaTheme="minorEastAsia"/>
      <w:shd w:val="clear" w:color="auto" w:fill="FFFFFF"/>
      <w:lang w:eastAsia="ru-RU"/>
    </w:rPr>
  </w:style>
  <w:style w:type="paragraph" w:styleId="30">
    <w:name w:val="Body Text 3"/>
    <w:basedOn w:val="a"/>
    <w:link w:val="31"/>
    <w:uiPriority w:val="99"/>
    <w:unhideWhenUsed/>
    <w:rsid w:val="008D3148"/>
    <w:pPr>
      <w:spacing w:after="120"/>
    </w:pPr>
    <w:rPr>
      <w:sz w:val="16"/>
      <w:szCs w:val="16"/>
    </w:rPr>
  </w:style>
  <w:style w:type="character" w:customStyle="1" w:styleId="31">
    <w:name w:val="Основной текст 3 Знак"/>
    <w:basedOn w:val="a0"/>
    <w:link w:val="30"/>
    <w:uiPriority w:val="99"/>
    <w:rsid w:val="008D31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386127">
      <w:bodyDiv w:val="1"/>
      <w:marLeft w:val="0"/>
      <w:marRight w:val="0"/>
      <w:marTop w:val="0"/>
      <w:marBottom w:val="0"/>
      <w:divBdr>
        <w:top w:val="none" w:sz="0" w:space="0" w:color="auto"/>
        <w:left w:val="none" w:sz="0" w:space="0" w:color="auto"/>
        <w:bottom w:val="none" w:sz="0" w:space="0" w:color="auto"/>
        <w:right w:val="none" w:sz="0" w:space="0" w:color="auto"/>
      </w:divBdr>
      <w:divsChild>
        <w:div w:id="205876388">
          <w:marLeft w:val="0"/>
          <w:marRight w:val="0"/>
          <w:marTop w:val="173"/>
          <w:marBottom w:val="0"/>
          <w:divBdr>
            <w:top w:val="none" w:sz="0" w:space="0" w:color="auto"/>
            <w:left w:val="none" w:sz="0" w:space="0" w:color="auto"/>
            <w:bottom w:val="none" w:sz="0" w:space="0" w:color="auto"/>
            <w:right w:val="none" w:sz="0" w:space="0" w:color="auto"/>
          </w:divBdr>
        </w:div>
        <w:div w:id="1721636769">
          <w:marLeft w:val="0"/>
          <w:marRight w:val="0"/>
          <w:marTop w:val="173"/>
          <w:marBottom w:val="0"/>
          <w:divBdr>
            <w:top w:val="none" w:sz="0" w:space="0" w:color="auto"/>
            <w:left w:val="none" w:sz="0" w:space="0" w:color="auto"/>
            <w:bottom w:val="none" w:sz="0" w:space="0" w:color="auto"/>
            <w:right w:val="none" w:sz="0" w:space="0" w:color="auto"/>
          </w:divBdr>
        </w:div>
        <w:div w:id="612252495">
          <w:marLeft w:val="0"/>
          <w:marRight w:val="0"/>
          <w:marTop w:val="173"/>
          <w:marBottom w:val="0"/>
          <w:divBdr>
            <w:top w:val="none" w:sz="0" w:space="0" w:color="auto"/>
            <w:left w:val="none" w:sz="0" w:space="0" w:color="auto"/>
            <w:bottom w:val="none" w:sz="0" w:space="0" w:color="auto"/>
            <w:right w:val="none" w:sz="0" w:space="0" w:color="auto"/>
          </w:divBdr>
        </w:div>
        <w:div w:id="861166369">
          <w:marLeft w:val="0"/>
          <w:marRight w:val="0"/>
          <w:marTop w:val="173"/>
          <w:marBottom w:val="0"/>
          <w:divBdr>
            <w:top w:val="none" w:sz="0" w:space="0" w:color="auto"/>
            <w:left w:val="none" w:sz="0" w:space="0" w:color="auto"/>
            <w:bottom w:val="none" w:sz="0" w:space="0" w:color="auto"/>
            <w:right w:val="none" w:sz="0" w:space="0" w:color="auto"/>
          </w:divBdr>
        </w:div>
        <w:div w:id="1968733265">
          <w:marLeft w:val="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ravo2020.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8BC9-19EF-4C29-91C6-996C7E6E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7454</Words>
  <Characters>42491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dc:creator>
  <cp:lastModifiedBy>Метод кабинет</cp:lastModifiedBy>
  <cp:revision>13</cp:revision>
  <cp:lastPrinted>2021-03-15T00:19:00Z</cp:lastPrinted>
  <dcterms:created xsi:type="dcterms:W3CDTF">2021-03-17T11:52:00Z</dcterms:created>
  <dcterms:modified xsi:type="dcterms:W3CDTF">2024-02-08T06:50:00Z</dcterms:modified>
</cp:coreProperties>
</file>