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A" w:rsidRDefault="00981818" w:rsidP="00981818">
      <w:pPr>
        <w:jc w:val="center"/>
        <w:rPr>
          <w:b/>
        </w:rPr>
      </w:pPr>
      <w:r>
        <w:rPr>
          <w:b/>
        </w:rPr>
        <w:t>«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Обучающемуся» -  Информация для выпускника</w:t>
      </w:r>
    </w:p>
    <w:p w:rsidR="0030374A" w:rsidRDefault="0030374A" w:rsidP="0030374A">
      <w:pPr>
        <w:jc w:val="center"/>
        <w:rPr>
          <w:b/>
        </w:rPr>
      </w:pPr>
      <w:bookmarkStart w:id="0" w:name="_GoBack"/>
      <w:r>
        <w:rPr>
          <w:b/>
        </w:rPr>
        <w:t xml:space="preserve">Рекомендации для работы над </w:t>
      </w:r>
      <w:r>
        <w:rPr>
          <w:b/>
          <w:lang w:val="en-US"/>
        </w:rPr>
        <w:t>II</w:t>
      </w:r>
      <w:r>
        <w:rPr>
          <w:b/>
        </w:rPr>
        <w:t xml:space="preserve"> главой ВКР </w:t>
      </w:r>
    </w:p>
    <w:p w:rsidR="0030374A" w:rsidRDefault="0030374A" w:rsidP="0030374A">
      <w:pPr>
        <w:jc w:val="center"/>
        <w:rPr>
          <w:b/>
        </w:rPr>
      </w:pPr>
      <w:r>
        <w:rPr>
          <w:b/>
        </w:rPr>
        <w:t xml:space="preserve">в </w:t>
      </w:r>
      <w:r w:rsidR="00397EB3">
        <w:rPr>
          <w:b/>
        </w:rPr>
        <w:t>условиях дистанционного</w:t>
      </w:r>
      <w:r>
        <w:rPr>
          <w:b/>
        </w:rPr>
        <w:t xml:space="preserve"> обучения</w:t>
      </w:r>
    </w:p>
    <w:bookmarkEnd w:id="0"/>
    <w:p w:rsidR="00D138EF" w:rsidRDefault="00D138EF" w:rsidP="0030374A">
      <w:pPr>
        <w:jc w:val="center"/>
        <w:rPr>
          <w:b/>
        </w:rPr>
      </w:pPr>
    </w:p>
    <w:p w:rsidR="00D138EF" w:rsidRDefault="00D138EF" w:rsidP="00D138EF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  <w:r>
        <w:rPr>
          <w:b/>
        </w:rPr>
        <w:t>1.</w:t>
      </w:r>
      <w:r w:rsidRPr="00D138EF">
        <w:rPr>
          <w:rFonts w:ascii="Calibri" w:eastAsia="Calibri" w:hAnsi="Calibri" w:cs="Times New Roman"/>
        </w:rPr>
        <w:t xml:space="preserve"> </w:t>
      </w:r>
      <w:r w:rsidRPr="009921F1">
        <w:rPr>
          <w:rFonts w:ascii="Calibri" w:eastAsia="Calibri" w:hAnsi="Calibri" w:cs="Times New Roman"/>
        </w:rPr>
        <w:t xml:space="preserve"> Изучить структуру и дать краткую характеристику</w:t>
      </w:r>
      <w:r>
        <w:rPr>
          <w:rFonts w:ascii="Calibri" w:eastAsia="Calibri" w:hAnsi="Calibri" w:cs="Times New Roman"/>
        </w:rPr>
        <w:t xml:space="preserve"> </w:t>
      </w:r>
      <w:r w:rsidRPr="009921F1">
        <w:rPr>
          <w:rFonts w:ascii="Calibri" w:eastAsia="Calibri" w:hAnsi="Calibri" w:cs="Times New Roman"/>
        </w:rPr>
        <w:t>медицинской организации</w:t>
      </w:r>
      <w:r>
        <w:rPr>
          <w:rFonts w:ascii="Calibri" w:eastAsia="Calibri" w:hAnsi="Calibri" w:cs="Times New Roman"/>
        </w:rPr>
        <w:t>, отделения,</w:t>
      </w:r>
      <w:r w:rsidRPr="009921F1">
        <w:rPr>
          <w:rFonts w:ascii="Calibri" w:eastAsia="Calibri" w:hAnsi="Calibri" w:cs="Times New Roman"/>
        </w:rPr>
        <w:t xml:space="preserve"> </w:t>
      </w:r>
      <w:r w:rsidR="00397EB3">
        <w:rPr>
          <w:rFonts w:ascii="Calibri" w:eastAsia="Calibri" w:hAnsi="Calibri" w:cs="Times New Roman"/>
        </w:rPr>
        <w:t>в соответствии с темой</w:t>
      </w:r>
      <w:r w:rsidR="00397EB3" w:rsidRPr="00397EB3">
        <w:rPr>
          <w:rFonts w:ascii="Calibri" w:eastAsia="Calibri" w:hAnsi="Calibri" w:cs="Times New Roman"/>
        </w:rPr>
        <w:t xml:space="preserve"> ВКР</w:t>
      </w:r>
      <w:r w:rsidR="00397EB3">
        <w:rPr>
          <w:rFonts w:ascii="Calibri" w:eastAsia="Calibri" w:hAnsi="Calibri" w:cs="Times New Roman"/>
        </w:rPr>
        <w:t xml:space="preserve">. Использовать </w:t>
      </w:r>
      <w:r w:rsidR="00397EB3" w:rsidRPr="00397EB3">
        <w:rPr>
          <w:rFonts w:ascii="Calibri" w:eastAsia="Calibri" w:hAnsi="Calibri" w:cs="Times New Roman"/>
        </w:rPr>
        <w:t>официальные</w:t>
      </w:r>
      <w:r w:rsidR="00397EB3">
        <w:rPr>
          <w:rFonts w:ascii="Calibri" w:eastAsia="Calibri" w:hAnsi="Calibri" w:cs="Times New Roman"/>
        </w:rPr>
        <w:t xml:space="preserve"> данные</w:t>
      </w:r>
      <w:r w:rsidRPr="00397EB3">
        <w:rPr>
          <w:rFonts w:ascii="Calibri" w:eastAsia="Calibri" w:hAnsi="Calibri" w:cs="Times New Roman"/>
        </w:rPr>
        <w:t xml:space="preserve"> </w:t>
      </w:r>
      <w:r w:rsidR="00397EB3">
        <w:rPr>
          <w:rFonts w:ascii="Calibri" w:eastAsia="Calibri" w:hAnsi="Calibri" w:cs="Times New Roman"/>
        </w:rPr>
        <w:t>и отчеты, находящиеся</w:t>
      </w:r>
      <w:r w:rsidRPr="009921F1">
        <w:rPr>
          <w:rFonts w:ascii="Calibri" w:eastAsia="Calibri" w:hAnsi="Calibri" w:cs="Times New Roman"/>
        </w:rPr>
        <w:t xml:space="preserve"> в свободном доступе (структура, штат, количество и характеристика подразделений, территория обслуживания, количество обслуживаемого населения); </w:t>
      </w:r>
      <w:r w:rsidR="00397EB3">
        <w:rPr>
          <w:rFonts w:ascii="Calibri" w:eastAsia="Calibri" w:hAnsi="Calibri" w:cs="Times New Roman"/>
        </w:rPr>
        <w:t xml:space="preserve">Составить перечень функциональных обязанностей </w:t>
      </w:r>
      <w:r w:rsidR="000512C0">
        <w:rPr>
          <w:rFonts w:ascii="Calibri" w:eastAsia="Calibri" w:hAnsi="Calibri" w:cs="Times New Roman"/>
        </w:rPr>
        <w:t>фельдшера, медсестер</w:t>
      </w:r>
      <w:r w:rsidR="00397EB3">
        <w:rPr>
          <w:rFonts w:ascii="Calibri" w:eastAsia="Calibri" w:hAnsi="Calibri" w:cs="Times New Roman"/>
        </w:rPr>
        <w:t xml:space="preserve"> отделения (постовых, процедурных, участковых, прививочного кабинета и т.д.</w:t>
      </w:r>
      <w:r w:rsidRPr="00397EB3">
        <w:rPr>
          <w:rFonts w:ascii="Calibri" w:eastAsia="Calibri" w:hAnsi="Calibri" w:cs="Times New Roman"/>
        </w:rPr>
        <w:t>)</w:t>
      </w:r>
      <w:r w:rsidR="00397EB3">
        <w:rPr>
          <w:rFonts w:ascii="Calibri" w:eastAsia="Calibri" w:hAnsi="Calibri" w:cs="Times New Roman"/>
        </w:rPr>
        <w:t>.</w:t>
      </w:r>
    </w:p>
    <w:p w:rsidR="000512C0" w:rsidRPr="009921F1" w:rsidRDefault="000512C0" w:rsidP="000512C0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  <w:r w:rsidRPr="009921F1">
        <w:rPr>
          <w:rFonts w:ascii="Calibri" w:eastAsia="Calibri" w:hAnsi="Calibri" w:cs="Times New Roman"/>
        </w:rPr>
        <w:t>2. Дать клинико-эпидемиологичес</w:t>
      </w:r>
      <w:r w:rsidR="008753E8">
        <w:rPr>
          <w:rFonts w:ascii="Calibri" w:eastAsia="Calibri" w:hAnsi="Calibri" w:cs="Times New Roman"/>
        </w:rPr>
        <w:t>кую характеристику заболевания/группы заболеваний по теме ВКР</w:t>
      </w:r>
      <w:r w:rsidRPr="009921F1">
        <w:rPr>
          <w:rFonts w:ascii="Calibri" w:eastAsia="Calibri" w:hAnsi="Calibri" w:cs="Times New Roman"/>
        </w:rPr>
        <w:t>, исходя из официальных данных и отчетов выбранной медицинской организации (оценить в динамике за последние 3 года заболеваемость, смертность, частоту госпитализации, проанализировать  распределение пациентов по полу, возрасту</w:t>
      </w:r>
      <w:r w:rsidR="008753E8">
        <w:rPr>
          <w:rFonts w:ascii="Calibri" w:eastAsia="Calibri" w:hAnsi="Calibri" w:cs="Times New Roman"/>
        </w:rPr>
        <w:t xml:space="preserve"> и пр.</w:t>
      </w:r>
      <w:r w:rsidRPr="009921F1">
        <w:rPr>
          <w:rFonts w:ascii="Calibri" w:eastAsia="Calibri" w:hAnsi="Calibri" w:cs="Times New Roman"/>
        </w:rPr>
        <w:t xml:space="preserve">), либо по данным официальной открытой статистической информации ОГБУЗ «Медицинский информационно-аналитический центр Иркутской области», Министерства здравоохранения Иркутской области, Территориального органа Федеральной службы государственной </w:t>
      </w:r>
      <w:r w:rsidR="00792008">
        <w:rPr>
          <w:rFonts w:ascii="Calibri" w:eastAsia="Calibri" w:hAnsi="Calibri" w:cs="Times New Roman"/>
        </w:rPr>
        <w:t>статистики по Иркутской области.</w:t>
      </w:r>
    </w:p>
    <w:p w:rsidR="000512C0" w:rsidRPr="009921F1" w:rsidRDefault="008753E8" w:rsidP="007F46B1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r w:rsidR="00D61421">
        <w:rPr>
          <w:rFonts w:ascii="Calibri" w:eastAsia="Calibri" w:hAnsi="Calibri" w:cs="Times New Roman"/>
        </w:rPr>
        <w:t>Проанализировать и представить данные клинического случая нозологической формы заболевания/заболеваний в соответствии с темой ВКР.</w:t>
      </w:r>
      <w:r w:rsidR="0079200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Представить данные</w:t>
      </w:r>
      <w:r w:rsidR="000512C0" w:rsidRPr="009921F1">
        <w:rPr>
          <w:rFonts w:ascii="Calibri" w:eastAsia="Calibri" w:hAnsi="Calibri" w:cs="Times New Roman"/>
        </w:rPr>
        <w:t xml:space="preserve"> действующей нормативно-правовой базы по оказанию медицинс</w:t>
      </w:r>
      <w:r w:rsidR="00903B4F">
        <w:rPr>
          <w:rFonts w:ascii="Calibri" w:eastAsia="Calibri" w:hAnsi="Calibri" w:cs="Times New Roman"/>
        </w:rPr>
        <w:t>кой помощи при выбранной нозологии</w:t>
      </w:r>
      <w:r w:rsidR="000512C0" w:rsidRPr="009921F1">
        <w:rPr>
          <w:rFonts w:ascii="Calibri" w:eastAsia="Calibri" w:hAnsi="Calibri" w:cs="Times New Roman"/>
        </w:rPr>
        <w:t xml:space="preserve"> (перечислить и охарактеризовать соответствующие стандарты медицинской помощи, клинические рекомендации, локальные нормативные акты</w:t>
      </w:r>
      <w:r>
        <w:rPr>
          <w:rFonts w:ascii="Calibri" w:eastAsia="Calibri" w:hAnsi="Calibri" w:cs="Times New Roman"/>
        </w:rPr>
        <w:t>, оценочные/чек-листы</w:t>
      </w:r>
      <w:r w:rsidR="00903B4F">
        <w:rPr>
          <w:rFonts w:ascii="Calibri" w:eastAsia="Calibri" w:hAnsi="Calibri" w:cs="Times New Roman"/>
        </w:rPr>
        <w:t xml:space="preserve">); </w:t>
      </w:r>
      <w:r w:rsidR="00D61421">
        <w:rPr>
          <w:rFonts w:ascii="Calibri" w:eastAsia="Calibri" w:hAnsi="Calibri" w:cs="Times New Roman"/>
        </w:rPr>
        <w:t xml:space="preserve"> </w:t>
      </w:r>
      <w:r w:rsidR="00903B4F" w:rsidRPr="009921F1">
        <w:rPr>
          <w:rFonts w:ascii="Calibri" w:eastAsia="Calibri" w:hAnsi="Calibri" w:cs="Times New Roman"/>
        </w:rPr>
        <w:t>провести сравнительный анализ тактики оказания медицинской помощи, обраща</w:t>
      </w:r>
      <w:r w:rsidR="00903B4F">
        <w:rPr>
          <w:rFonts w:ascii="Calibri" w:eastAsia="Calibri" w:hAnsi="Calibri" w:cs="Times New Roman"/>
        </w:rPr>
        <w:t>емости за медицинской помощью при  заболевании</w:t>
      </w:r>
      <w:r w:rsidR="00903B4F" w:rsidRPr="009921F1">
        <w:rPr>
          <w:rFonts w:ascii="Calibri" w:eastAsia="Calibri" w:hAnsi="Calibri" w:cs="Times New Roman"/>
        </w:rPr>
        <w:t xml:space="preserve"> в историческом аспекте</w:t>
      </w:r>
      <w:r w:rsidR="00903B4F">
        <w:rPr>
          <w:rFonts w:ascii="Calibri" w:eastAsia="Calibri" w:hAnsi="Calibri" w:cs="Times New Roman"/>
        </w:rPr>
        <w:t>, используя  данные</w:t>
      </w:r>
      <w:r w:rsidR="00903B4F" w:rsidRPr="009921F1">
        <w:rPr>
          <w:rFonts w:ascii="Calibri" w:eastAsia="Calibri" w:hAnsi="Calibri" w:cs="Times New Roman"/>
        </w:rPr>
        <w:t xml:space="preserve"> </w:t>
      </w:r>
      <w:r w:rsidR="00903B4F">
        <w:rPr>
          <w:rFonts w:ascii="Calibri" w:eastAsia="Calibri" w:hAnsi="Calibri" w:cs="Times New Roman"/>
        </w:rPr>
        <w:t xml:space="preserve">источников </w:t>
      </w:r>
      <w:r w:rsidR="00903B4F" w:rsidRPr="009921F1">
        <w:rPr>
          <w:rFonts w:ascii="Calibri" w:eastAsia="Calibri" w:hAnsi="Calibri" w:cs="Times New Roman"/>
        </w:rPr>
        <w:t>литературы</w:t>
      </w:r>
      <w:r w:rsidR="00903B4F">
        <w:rPr>
          <w:rFonts w:ascii="Calibri" w:eastAsia="Calibri" w:hAnsi="Calibri" w:cs="Times New Roman"/>
        </w:rPr>
        <w:t xml:space="preserve"> (</w:t>
      </w:r>
      <w:r w:rsidR="00903B4F" w:rsidRPr="009921F1">
        <w:rPr>
          <w:rFonts w:ascii="Calibri" w:eastAsia="Calibri" w:hAnsi="Calibri" w:cs="Times New Roman"/>
        </w:rPr>
        <w:t xml:space="preserve">от первых упоминаний о </w:t>
      </w:r>
      <w:r w:rsidR="00903B4F">
        <w:rPr>
          <w:rFonts w:ascii="Calibri" w:eastAsia="Calibri" w:hAnsi="Calibri" w:cs="Times New Roman"/>
        </w:rPr>
        <w:t xml:space="preserve">уходе и </w:t>
      </w:r>
      <w:r w:rsidR="00903B4F" w:rsidRPr="009921F1">
        <w:rPr>
          <w:rFonts w:ascii="Calibri" w:eastAsia="Calibri" w:hAnsi="Calibri" w:cs="Times New Roman"/>
        </w:rPr>
        <w:t xml:space="preserve">лечении </w:t>
      </w:r>
      <w:r w:rsidR="00903B4F">
        <w:rPr>
          <w:rFonts w:ascii="Calibri" w:eastAsia="Calibri" w:hAnsi="Calibri" w:cs="Times New Roman"/>
        </w:rPr>
        <w:t xml:space="preserve">  до современного периода</w:t>
      </w:r>
      <w:r w:rsidR="007F46B1">
        <w:rPr>
          <w:rFonts w:ascii="Calibri" w:eastAsia="Calibri" w:hAnsi="Calibri" w:cs="Times New Roman"/>
        </w:rPr>
        <w:t xml:space="preserve"> и пр.).</w:t>
      </w:r>
      <w:r w:rsidR="00903B4F" w:rsidRPr="009921F1">
        <w:rPr>
          <w:rFonts w:ascii="Calibri" w:eastAsia="Calibri" w:hAnsi="Calibri" w:cs="Times New Roman"/>
        </w:rPr>
        <w:t xml:space="preserve"> </w:t>
      </w:r>
    </w:p>
    <w:p w:rsidR="000512C0" w:rsidRPr="009921F1" w:rsidRDefault="000512C0" w:rsidP="00792008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  <w:r w:rsidRPr="009921F1">
        <w:rPr>
          <w:rFonts w:ascii="Calibri" w:eastAsia="Calibri" w:hAnsi="Calibri" w:cs="Times New Roman"/>
        </w:rPr>
        <w:t xml:space="preserve">4. При наличии возможности (для работающих в медицинских организациях) - </w:t>
      </w:r>
      <w:r w:rsidRPr="00792008">
        <w:rPr>
          <w:rFonts w:ascii="Calibri" w:eastAsia="Calibri" w:hAnsi="Calibri" w:cs="Times New Roman"/>
        </w:rPr>
        <w:t xml:space="preserve">провести </w:t>
      </w:r>
      <w:r w:rsidR="00792008">
        <w:rPr>
          <w:rFonts w:ascii="Calibri" w:eastAsia="Calibri" w:hAnsi="Calibri" w:cs="Times New Roman"/>
        </w:rPr>
        <w:t xml:space="preserve">работу с  </w:t>
      </w:r>
      <w:r w:rsidRPr="009921F1">
        <w:rPr>
          <w:rFonts w:ascii="Calibri" w:eastAsia="Calibri" w:hAnsi="Calibri" w:cs="Times New Roman"/>
        </w:rPr>
        <w:t>первичной медицинской документации (</w:t>
      </w:r>
      <w:r w:rsidR="00792008">
        <w:rPr>
          <w:rFonts w:ascii="Calibri" w:eastAsia="Calibri" w:hAnsi="Calibri" w:cs="Times New Roman"/>
        </w:rPr>
        <w:t xml:space="preserve">форма №112/у «История развития ребенка», учетная форма № 63 «Карта профилактических прививок», </w:t>
      </w:r>
      <w:r w:rsidRPr="009921F1">
        <w:rPr>
          <w:rFonts w:ascii="Calibri" w:eastAsia="Calibri" w:hAnsi="Calibri" w:cs="Times New Roman"/>
        </w:rPr>
        <w:t>форма №025/у «Медицинская карта пациента, получающего медицинскую помощь в амбулаторных условиях»; форма №003/у «Медицинская карта стационарного больного» или форма №110/у «Карта вызова скорой медицинской помощи»</w:t>
      </w:r>
      <w:r w:rsidR="00792008">
        <w:rPr>
          <w:rFonts w:ascii="Calibri" w:eastAsia="Calibri" w:hAnsi="Calibri" w:cs="Times New Roman"/>
        </w:rPr>
        <w:t xml:space="preserve"> и т.д.</w:t>
      </w:r>
      <w:r w:rsidRPr="009921F1">
        <w:rPr>
          <w:rFonts w:ascii="Calibri" w:eastAsia="Calibri" w:hAnsi="Calibri" w:cs="Times New Roman"/>
        </w:rPr>
        <w:t>) или по данным собственного клинического наблюдения (на примере родственников, знакомых);</w:t>
      </w:r>
      <w:r w:rsidR="00792008" w:rsidRPr="00792008">
        <w:rPr>
          <w:rFonts w:ascii="Calibri" w:eastAsia="Calibri" w:hAnsi="Calibri" w:cs="Times New Roman"/>
        </w:rPr>
        <w:t xml:space="preserve"> </w:t>
      </w:r>
      <w:r w:rsidR="00903B4F">
        <w:rPr>
          <w:rFonts w:ascii="Calibri" w:eastAsia="Calibri" w:hAnsi="Calibri" w:cs="Times New Roman"/>
        </w:rPr>
        <w:t xml:space="preserve">представить анализ данных </w:t>
      </w:r>
      <w:r w:rsidR="007F46B1">
        <w:rPr>
          <w:rFonts w:ascii="Calibri" w:eastAsia="Calibri" w:hAnsi="Calibri" w:cs="Times New Roman"/>
        </w:rPr>
        <w:t xml:space="preserve">самостоятельного участия в </w:t>
      </w:r>
      <w:r w:rsidR="00792008">
        <w:rPr>
          <w:rFonts w:ascii="Calibri" w:eastAsia="Calibri" w:hAnsi="Calibri" w:cs="Times New Roman"/>
        </w:rPr>
        <w:t xml:space="preserve"> </w:t>
      </w:r>
      <w:r w:rsidR="007F46B1">
        <w:rPr>
          <w:rFonts w:ascii="Calibri" w:eastAsia="Calibri" w:hAnsi="Calibri" w:cs="Times New Roman"/>
        </w:rPr>
        <w:t>оказании медицинской помощи населению</w:t>
      </w:r>
      <w:r w:rsidR="00903B4F">
        <w:rPr>
          <w:rFonts w:ascii="Calibri" w:eastAsia="Calibri" w:hAnsi="Calibri" w:cs="Times New Roman"/>
        </w:rPr>
        <w:t>.</w:t>
      </w:r>
    </w:p>
    <w:p w:rsidR="000512C0" w:rsidRPr="009921F1" w:rsidRDefault="007F46B1" w:rsidP="000512C0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Для обучающихся, у которых тема ВКР</w:t>
      </w:r>
      <w:r w:rsidR="000512C0" w:rsidRPr="009921F1">
        <w:rPr>
          <w:rFonts w:ascii="Calibri" w:eastAsia="Calibri" w:hAnsi="Calibri" w:cs="Times New Roman"/>
        </w:rPr>
        <w:t xml:space="preserve"> подразумевает оценку факторов риска, ин</w:t>
      </w:r>
      <w:r>
        <w:rPr>
          <w:rFonts w:ascii="Calibri" w:eastAsia="Calibri" w:hAnsi="Calibri" w:cs="Times New Roman"/>
        </w:rPr>
        <w:t>формированности, комплаентности и пр.,</w:t>
      </w:r>
      <w:r w:rsidR="000512C0" w:rsidRPr="009921F1">
        <w:rPr>
          <w:rFonts w:ascii="Calibri" w:eastAsia="Calibri" w:hAnsi="Calibri" w:cs="Times New Roman"/>
        </w:rPr>
        <w:t xml:space="preserve"> при наличии возможнос</w:t>
      </w:r>
      <w:r>
        <w:rPr>
          <w:rFonts w:ascii="Calibri" w:eastAsia="Calibri" w:hAnsi="Calibri" w:cs="Times New Roman"/>
        </w:rPr>
        <w:t xml:space="preserve">ти, </w:t>
      </w:r>
      <w:r w:rsidR="000512C0" w:rsidRPr="009921F1">
        <w:rPr>
          <w:rFonts w:ascii="Calibri" w:eastAsia="Calibri" w:hAnsi="Calibri" w:cs="Times New Roman"/>
        </w:rPr>
        <w:t>провести анализ факторов риска, медицинской информированности, комплаентности, проведенных лечебных мероприятий по данным опроса пациентов с профильным заболеванием (телефонное интервью, интернет-форумы)</w:t>
      </w:r>
      <w:r>
        <w:rPr>
          <w:rFonts w:ascii="Calibri" w:eastAsia="Calibri" w:hAnsi="Calibri" w:cs="Times New Roman"/>
        </w:rPr>
        <w:t xml:space="preserve">. Так же возможно использовать </w:t>
      </w:r>
      <w:r w:rsidRPr="009921F1">
        <w:rPr>
          <w:rFonts w:ascii="Calibri" w:eastAsia="Calibri" w:hAnsi="Calibri" w:cs="Times New Roman"/>
        </w:rPr>
        <w:t>данные</w:t>
      </w:r>
      <w:r w:rsidR="000512C0" w:rsidRPr="009921F1">
        <w:rPr>
          <w:rFonts w:ascii="Calibri" w:eastAsia="Calibri" w:hAnsi="Calibri" w:cs="Times New Roman"/>
        </w:rPr>
        <w:t xml:space="preserve"> источников</w:t>
      </w:r>
      <w:r w:rsidRPr="007F46B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литературы по теме дипломной работы.</w:t>
      </w:r>
      <w:r w:rsidR="000512C0" w:rsidRPr="009921F1">
        <w:rPr>
          <w:rFonts w:ascii="Calibri" w:eastAsia="Calibri" w:hAnsi="Calibri" w:cs="Times New Roman"/>
        </w:rPr>
        <w:t xml:space="preserve"> </w:t>
      </w:r>
    </w:p>
    <w:p w:rsidR="000512C0" w:rsidRPr="009921F1" w:rsidRDefault="000512C0" w:rsidP="000512C0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  <w:r w:rsidRPr="009921F1">
        <w:rPr>
          <w:rFonts w:ascii="Calibri" w:eastAsia="Calibri" w:hAnsi="Calibri" w:cs="Times New Roman"/>
        </w:rPr>
        <w:t xml:space="preserve">6. Для </w:t>
      </w:r>
      <w:r w:rsidR="007F46B1">
        <w:rPr>
          <w:rFonts w:ascii="Calibri" w:eastAsia="Calibri" w:hAnsi="Calibri" w:cs="Times New Roman"/>
        </w:rPr>
        <w:t xml:space="preserve">обучающихся, у которых </w:t>
      </w:r>
      <w:r w:rsidR="007F46B1" w:rsidRPr="009921F1">
        <w:rPr>
          <w:rFonts w:ascii="Calibri" w:eastAsia="Calibri" w:hAnsi="Calibri" w:cs="Times New Roman"/>
        </w:rPr>
        <w:t>тема</w:t>
      </w:r>
      <w:r w:rsidR="007F46B1">
        <w:rPr>
          <w:rFonts w:ascii="Calibri" w:eastAsia="Calibri" w:hAnsi="Calibri" w:cs="Times New Roman"/>
        </w:rPr>
        <w:t xml:space="preserve"> ВКР</w:t>
      </w:r>
      <w:r w:rsidRPr="009921F1">
        <w:rPr>
          <w:rFonts w:ascii="Calibri" w:eastAsia="Calibri" w:hAnsi="Calibri" w:cs="Times New Roman"/>
        </w:rPr>
        <w:t xml:space="preserve"> подраз</w:t>
      </w:r>
      <w:r w:rsidR="007F46B1">
        <w:rPr>
          <w:rFonts w:ascii="Calibri" w:eastAsia="Calibri" w:hAnsi="Calibri" w:cs="Times New Roman"/>
        </w:rPr>
        <w:t>умевает оценку лечения, тактику</w:t>
      </w:r>
      <w:r w:rsidRPr="009921F1">
        <w:rPr>
          <w:rFonts w:ascii="Calibri" w:eastAsia="Calibri" w:hAnsi="Calibri" w:cs="Times New Roman"/>
        </w:rPr>
        <w:t xml:space="preserve"> ведения пациентов</w:t>
      </w:r>
      <w:r w:rsidR="007F46B1">
        <w:rPr>
          <w:rFonts w:ascii="Calibri" w:eastAsia="Calibri" w:hAnsi="Calibri" w:cs="Times New Roman"/>
        </w:rPr>
        <w:t xml:space="preserve"> при той или иной нозологической форме патологии, рекомендовано</w:t>
      </w:r>
      <w:r w:rsidRPr="009921F1">
        <w:rPr>
          <w:rFonts w:ascii="Calibri" w:eastAsia="Calibri" w:hAnsi="Calibri" w:cs="Times New Roman"/>
        </w:rPr>
        <w:t xml:space="preserve">: провести </w:t>
      </w:r>
      <w:r w:rsidRPr="009921F1">
        <w:rPr>
          <w:rFonts w:ascii="Calibri" w:eastAsia="Calibri" w:hAnsi="Calibri" w:cs="Times New Roman"/>
        </w:rPr>
        <w:lastRenderedPageBreak/>
        <w:t xml:space="preserve">фармакоэкономический анализ схем лечения </w:t>
      </w:r>
      <w:r w:rsidR="007F46B1">
        <w:rPr>
          <w:rFonts w:ascii="Calibri" w:eastAsia="Calibri" w:hAnsi="Calibri" w:cs="Times New Roman"/>
        </w:rPr>
        <w:t>заболевания в соответствии с действующими</w:t>
      </w:r>
      <w:r w:rsidRPr="009921F1">
        <w:rPr>
          <w:rFonts w:ascii="Calibri" w:eastAsia="Calibri" w:hAnsi="Calibri" w:cs="Times New Roman"/>
        </w:rPr>
        <w:t xml:space="preserve"> клиническими рекомендациями и стандартами, а также состоянием цен на препараты по профилю заболевания.</w:t>
      </w:r>
    </w:p>
    <w:p w:rsidR="000512C0" w:rsidRDefault="000512C0" w:rsidP="000512C0"/>
    <w:p w:rsidR="00397EB3" w:rsidRPr="00397EB3" w:rsidRDefault="00397EB3" w:rsidP="00D138EF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D138EF" w:rsidRPr="0030374A" w:rsidRDefault="00D138EF" w:rsidP="00D138EF">
      <w:pPr>
        <w:jc w:val="both"/>
        <w:rPr>
          <w:b/>
        </w:rPr>
      </w:pPr>
    </w:p>
    <w:sectPr w:rsidR="00D138EF" w:rsidRPr="0030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A"/>
    <w:rsid w:val="000512C0"/>
    <w:rsid w:val="002A393F"/>
    <w:rsid w:val="0030374A"/>
    <w:rsid w:val="00397EB3"/>
    <w:rsid w:val="003F20AE"/>
    <w:rsid w:val="004E415B"/>
    <w:rsid w:val="00792008"/>
    <w:rsid w:val="007F46B1"/>
    <w:rsid w:val="008753E8"/>
    <w:rsid w:val="00903B4F"/>
    <w:rsid w:val="00981818"/>
    <w:rsid w:val="00B70C5F"/>
    <w:rsid w:val="00D138EF"/>
    <w:rsid w:val="00D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HEAD</cp:lastModifiedBy>
  <cp:revision>2</cp:revision>
  <dcterms:created xsi:type="dcterms:W3CDTF">2020-05-14T08:59:00Z</dcterms:created>
  <dcterms:modified xsi:type="dcterms:W3CDTF">2020-05-14T08:59:00Z</dcterms:modified>
</cp:coreProperties>
</file>