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BF" w:rsidRDefault="00F67113" w:rsidP="00B80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10.09</w:t>
      </w:r>
      <w:r w:rsidR="001C7F98">
        <w:rPr>
          <w:rFonts w:ascii="Times New Roman" w:hAnsi="Times New Roman" w:cs="Times New Roman"/>
          <w:sz w:val="24"/>
          <w:szCs w:val="24"/>
        </w:rPr>
        <w:t>.21 гр 1</w:t>
      </w:r>
      <w:r>
        <w:rPr>
          <w:rFonts w:ascii="Times New Roman" w:hAnsi="Times New Roman" w:cs="Times New Roman"/>
          <w:sz w:val="24"/>
          <w:szCs w:val="24"/>
        </w:rPr>
        <w:t xml:space="preserve"> – 1 СД</w:t>
      </w:r>
    </w:p>
    <w:p w:rsidR="00E471F7" w:rsidRDefault="00F67113" w:rsidP="00B80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</w:t>
      </w:r>
      <w:r w:rsidR="00E471F7">
        <w:rPr>
          <w:rFonts w:ascii="Times New Roman" w:hAnsi="Times New Roman" w:cs="Times New Roman"/>
          <w:sz w:val="24"/>
          <w:szCs w:val="24"/>
        </w:rPr>
        <w:t>.</w:t>
      </w:r>
    </w:p>
    <w:p w:rsidR="00B802B6" w:rsidRPr="00E471F7" w:rsidRDefault="00E471F7" w:rsidP="00E471F7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п</w:t>
      </w:r>
      <w:r w:rsidRPr="00E471F7">
        <w:rPr>
          <w:rFonts w:ascii="Times New Roman" w:hAnsi="Times New Roman" w:cs="Times New Roman"/>
          <w:sz w:val="24"/>
          <w:szCs w:val="24"/>
        </w:rPr>
        <w:t xml:space="preserve">рочитайте </w:t>
      </w:r>
      <w:r>
        <w:rPr>
          <w:rFonts w:ascii="Times New Roman" w:hAnsi="Times New Roman" w:cs="Times New Roman"/>
          <w:sz w:val="24"/>
          <w:szCs w:val="24"/>
        </w:rPr>
        <w:t xml:space="preserve">учебную информацию </w:t>
      </w:r>
      <w:r w:rsidRPr="00E471F7">
        <w:rPr>
          <w:rFonts w:ascii="Times New Roman" w:hAnsi="Times New Roman" w:cs="Times New Roman"/>
          <w:sz w:val="24"/>
          <w:szCs w:val="24"/>
        </w:rPr>
        <w:t>и законспектируйте</w:t>
      </w:r>
      <w:r>
        <w:rPr>
          <w:rFonts w:ascii="Times New Roman" w:hAnsi="Times New Roman" w:cs="Times New Roman"/>
          <w:sz w:val="24"/>
          <w:szCs w:val="24"/>
        </w:rPr>
        <w:t xml:space="preserve"> в рабочую тетрадь основные  особенн</w:t>
      </w:r>
      <w:r w:rsidR="00F67113">
        <w:rPr>
          <w:rFonts w:ascii="Times New Roman" w:hAnsi="Times New Roman" w:cs="Times New Roman"/>
          <w:sz w:val="24"/>
          <w:szCs w:val="24"/>
        </w:rPr>
        <w:t>ости произношения латинских звуков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F67113">
        <w:rPr>
          <w:rFonts w:ascii="Times New Roman" w:hAnsi="Times New Roman" w:cs="Times New Roman"/>
          <w:sz w:val="24"/>
          <w:szCs w:val="24"/>
        </w:rPr>
        <w:t>их сочетаний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71F7">
        <w:rPr>
          <w:rFonts w:ascii="Times New Roman" w:hAnsi="Times New Roman" w:cs="Times New Roman"/>
          <w:sz w:val="24"/>
          <w:szCs w:val="24"/>
        </w:rPr>
        <w:t>.</w:t>
      </w:r>
    </w:p>
    <w:p w:rsidR="00E471F7" w:rsidRPr="00E471F7" w:rsidRDefault="00C05CB0" w:rsidP="00E471F7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письменно в тетради для письменных работ </w:t>
      </w:r>
      <w:r w:rsidR="00F67113">
        <w:rPr>
          <w:rFonts w:ascii="Times New Roman" w:hAnsi="Times New Roman" w:cs="Times New Roman"/>
          <w:sz w:val="24"/>
          <w:szCs w:val="24"/>
        </w:rPr>
        <w:t>упражн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F67113">
        <w:rPr>
          <w:rFonts w:ascii="Times New Roman" w:hAnsi="Times New Roman" w:cs="Times New Roman"/>
          <w:sz w:val="24"/>
          <w:szCs w:val="24"/>
        </w:rPr>
        <w:t>.</w:t>
      </w:r>
    </w:p>
    <w:p w:rsidR="00265691" w:rsidRPr="00DA3A2D" w:rsidRDefault="00265691" w:rsidP="003409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912" w:rsidRPr="0051626C" w:rsidRDefault="00F67113" w:rsidP="00B80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  № 1</w:t>
      </w:r>
    </w:p>
    <w:p w:rsidR="005329AC" w:rsidRPr="0051626C" w:rsidRDefault="005329AC" w:rsidP="003409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0752" w:rsidRPr="0051626C" w:rsidRDefault="005E0752" w:rsidP="003409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87497">
        <w:rPr>
          <w:rFonts w:ascii="Times New Roman" w:hAnsi="Times New Roman" w:cs="Times New Roman"/>
          <w:b/>
          <w:i/>
          <w:iCs/>
          <w:sz w:val="24"/>
          <w:szCs w:val="24"/>
        </w:rPr>
        <w:t>Тема 1.1</w:t>
      </w:r>
      <w:r w:rsidRPr="00387497">
        <w:rPr>
          <w:rFonts w:ascii="Times New Roman" w:hAnsi="Times New Roman" w:cs="Times New Roman"/>
          <w:i/>
          <w:iCs/>
          <w:sz w:val="24"/>
          <w:szCs w:val="24"/>
        </w:rPr>
        <w:t>. «</w:t>
      </w:r>
      <w:r w:rsidRPr="00387497">
        <w:rPr>
          <w:rFonts w:ascii="Times New Roman" w:hAnsi="Times New Roman" w:cs="Times New Roman"/>
          <w:i/>
          <w:sz w:val="24"/>
          <w:szCs w:val="24"/>
          <w:u w:val="single"/>
        </w:rPr>
        <w:t>Особенности произношения звуков и их сочетаний»</w:t>
      </w:r>
    </w:p>
    <w:p w:rsidR="005329AC" w:rsidRPr="0051626C" w:rsidRDefault="005329AC" w:rsidP="003409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E0752" w:rsidRPr="00687CBF" w:rsidRDefault="005E0752" w:rsidP="003409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497">
        <w:rPr>
          <w:rFonts w:ascii="Times New Roman" w:hAnsi="Times New Roman" w:cs="Times New Roman"/>
          <w:sz w:val="24"/>
          <w:szCs w:val="24"/>
        </w:rPr>
        <w:t>Вопросы:</w:t>
      </w:r>
    </w:p>
    <w:p w:rsidR="005329AC" w:rsidRPr="00687CBF" w:rsidRDefault="005329AC" w:rsidP="003409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912" w:rsidRPr="00387497" w:rsidRDefault="00340912" w:rsidP="003409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97">
        <w:rPr>
          <w:rFonts w:ascii="Times New Roman" w:hAnsi="Times New Roman" w:cs="Times New Roman"/>
          <w:sz w:val="24"/>
          <w:szCs w:val="24"/>
        </w:rPr>
        <w:t>Классификация звуков.</w:t>
      </w:r>
    </w:p>
    <w:p w:rsidR="00340912" w:rsidRPr="00387497" w:rsidRDefault="00340912" w:rsidP="003409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97">
        <w:rPr>
          <w:rFonts w:ascii="Times New Roman" w:hAnsi="Times New Roman" w:cs="Times New Roman"/>
          <w:sz w:val="24"/>
          <w:szCs w:val="24"/>
        </w:rPr>
        <w:t>Особенности произношения гласных и дифтонгов.</w:t>
      </w:r>
    </w:p>
    <w:p w:rsidR="00340912" w:rsidRPr="00387497" w:rsidRDefault="00340912" w:rsidP="003409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97">
        <w:rPr>
          <w:rFonts w:ascii="Times New Roman" w:hAnsi="Times New Roman" w:cs="Times New Roman"/>
          <w:sz w:val="24"/>
          <w:szCs w:val="24"/>
        </w:rPr>
        <w:t>Особенности произношения согласных.</w:t>
      </w:r>
    </w:p>
    <w:p w:rsidR="00340912" w:rsidRPr="00387497" w:rsidRDefault="00340912" w:rsidP="003409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97">
        <w:rPr>
          <w:rFonts w:ascii="Times New Roman" w:hAnsi="Times New Roman" w:cs="Times New Roman"/>
          <w:sz w:val="24"/>
          <w:szCs w:val="24"/>
        </w:rPr>
        <w:t>Особенности произношения буквенных сочетаний.</w:t>
      </w:r>
    </w:p>
    <w:p w:rsidR="006C23CF" w:rsidRPr="00387497" w:rsidRDefault="006C23CF" w:rsidP="006C2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3FB0" w:rsidRDefault="006C23CF" w:rsidP="00DD4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97">
        <w:rPr>
          <w:rFonts w:ascii="Times New Roman" w:hAnsi="Times New Roman" w:cs="Times New Roman"/>
          <w:sz w:val="24"/>
          <w:szCs w:val="24"/>
        </w:rPr>
        <w:t>Как вы уже знаете в иностранном языке, который вы изучаете: английский алфавит, или немецкий, или французский  это есть ни что иное, как латинский алфавит.</w:t>
      </w:r>
      <w:r w:rsidR="00DD4D40" w:rsidRPr="00387497">
        <w:rPr>
          <w:rFonts w:ascii="Times New Roman" w:hAnsi="Times New Roman" w:cs="Times New Roman"/>
          <w:sz w:val="24"/>
          <w:szCs w:val="24"/>
        </w:rPr>
        <w:t xml:space="preserve"> Но букв на одну больше. В латинском алфавите нет буквы </w:t>
      </w:r>
      <w:r w:rsidR="00DD4D40" w:rsidRPr="00387497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DD4D40" w:rsidRPr="00387497">
        <w:rPr>
          <w:rFonts w:ascii="Times New Roman" w:hAnsi="Times New Roman" w:cs="Times New Roman"/>
          <w:sz w:val="24"/>
          <w:szCs w:val="24"/>
        </w:rPr>
        <w:t xml:space="preserve">, хотя в названиях препаратов можно ее встретить, например: </w:t>
      </w:r>
      <w:r w:rsidR="00DD4D40" w:rsidRPr="00387497">
        <w:rPr>
          <w:rFonts w:ascii="Times New Roman" w:hAnsi="Times New Roman" w:cs="Times New Roman"/>
          <w:sz w:val="24"/>
          <w:szCs w:val="24"/>
          <w:lang w:val="en-US"/>
        </w:rPr>
        <w:t>unguentum</w:t>
      </w:r>
      <w:r w:rsidR="00DD4D40" w:rsidRPr="00387497">
        <w:rPr>
          <w:rFonts w:ascii="Times New Roman" w:hAnsi="Times New Roman" w:cs="Times New Roman"/>
          <w:sz w:val="24"/>
          <w:szCs w:val="24"/>
        </w:rPr>
        <w:t xml:space="preserve"> </w:t>
      </w:r>
      <w:r w:rsidR="008E01BD">
        <w:rPr>
          <w:rFonts w:ascii="Times New Roman" w:hAnsi="Times New Roman" w:cs="Times New Roman"/>
          <w:sz w:val="24"/>
          <w:szCs w:val="24"/>
          <w:lang w:val="en-US"/>
        </w:rPr>
        <w:t>Willki</w:t>
      </w:r>
      <w:r w:rsidR="00DD4D40" w:rsidRPr="00387497">
        <w:rPr>
          <w:rFonts w:ascii="Times New Roman" w:hAnsi="Times New Roman" w:cs="Times New Roman"/>
          <w:sz w:val="24"/>
          <w:szCs w:val="24"/>
          <w:lang w:val="en-US"/>
        </w:rPr>
        <w:t>nsoni</w:t>
      </w:r>
      <w:r w:rsidR="008E01BD">
        <w:rPr>
          <w:rFonts w:ascii="Times New Roman" w:hAnsi="Times New Roman" w:cs="Times New Roman"/>
          <w:sz w:val="24"/>
          <w:szCs w:val="24"/>
        </w:rPr>
        <w:t xml:space="preserve"> – мазь Вильк</w:t>
      </w:r>
      <w:r w:rsidR="008E01BD" w:rsidRPr="008E01BD">
        <w:rPr>
          <w:rFonts w:ascii="Times New Roman" w:hAnsi="Times New Roman" w:cs="Times New Roman"/>
          <w:sz w:val="24"/>
          <w:szCs w:val="24"/>
        </w:rPr>
        <w:t>и</w:t>
      </w:r>
      <w:r w:rsidR="00DD4D40" w:rsidRPr="00387497">
        <w:rPr>
          <w:rFonts w:ascii="Times New Roman" w:hAnsi="Times New Roman" w:cs="Times New Roman"/>
          <w:sz w:val="24"/>
          <w:szCs w:val="24"/>
        </w:rPr>
        <w:t>нсона.</w:t>
      </w:r>
      <w:r w:rsidR="00F13FB0" w:rsidRPr="00F13F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D40" w:rsidRDefault="00F13FB0" w:rsidP="00DD4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латинском алфавите, который мы изучаем, 25 букв: 6 гласных и 19 согласных.</w:t>
      </w:r>
    </w:p>
    <w:p w:rsidR="00B802B6" w:rsidRPr="00E471F7" w:rsidRDefault="00B802B6" w:rsidP="00B802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1F7">
        <w:rPr>
          <w:rFonts w:ascii="Times New Roman" w:hAnsi="Times New Roman" w:cs="Times New Roman"/>
          <w:b/>
          <w:sz w:val="28"/>
          <w:szCs w:val="28"/>
        </w:rPr>
        <w:t>ЛАТИНСКИЙ АЛФАВИТ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68"/>
        <w:gridCol w:w="1317"/>
        <w:gridCol w:w="1843"/>
        <w:gridCol w:w="1668"/>
        <w:gridCol w:w="1333"/>
        <w:gridCol w:w="1842"/>
      </w:tblGrid>
      <w:tr w:rsidR="00B802B6" w:rsidRPr="00A0269B" w:rsidTr="00B040B9">
        <w:tc>
          <w:tcPr>
            <w:tcW w:w="1568" w:type="dxa"/>
          </w:tcPr>
          <w:p w:rsidR="00B802B6" w:rsidRPr="00A0269B" w:rsidRDefault="00B802B6" w:rsidP="00B040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69B">
              <w:rPr>
                <w:rFonts w:ascii="Times New Roman" w:hAnsi="Times New Roman" w:cs="Times New Roman"/>
                <w:b/>
                <w:sz w:val="24"/>
                <w:szCs w:val="24"/>
              </w:rPr>
              <w:t>Начертание</w:t>
            </w:r>
          </w:p>
        </w:tc>
        <w:tc>
          <w:tcPr>
            <w:tcW w:w="1317" w:type="dxa"/>
          </w:tcPr>
          <w:p w:rsidR="00B802B6" w:rsidRPr="00A0269B" w:rsidRDefault="00B802B6" w:rsidP="00B040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</w:tcPr>
          <w:p w:rsidR="00B802B6" w:rsidRPr="00A0269B" w:rsidRDefault="00B802B6" w:rsidP="00B040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Произношение как русское</w:t>
            </w:r>
          </w:p>
        </w:tc>
        <w:tc>
          <w:tcPr>
            <w:tcW w:w="1668" w:type="dxa"/>
          </w:tcPr>
          <w:p w:rsidR="00B802B6" w:rsidRPr="00A0269B" w:rsidRDefault="00B802B6" w:rsidP="00B040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Начертание</w:t>
            </w:r>
          </w:p>
        </w:tc>
        <w:tc>
          <w:tcPr>
            <w:tcW w:w="1333" w:type="dxa"/>
          </w:tcPr>
          <w:p w:rsidR="00B802B6" w:rsidRPr="00A0269B" w:rsidRDefault="00B802B6" w:rsidP="00B040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42" w:type="dxa"/>
          </w:tcPr>
          <w:p w:rsidR="00B802B6" w:rsidRPr="00A0269B" w:rsidRDefault="00B802B6" w:rsidP="00B040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Произношение как русское</w:t>
            </w:r>
          </w:p>
        </w:tc>
      </w:tr>
      <w:tr w:rsidR="00B802B6" w:rsidRPr="00A0269B" w:rsidTr="00B040B9">
        <w:tc>
          <w:tcPr>
            <w:tcW w:w="1568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 a</w:t>
            </w:r>
          </w:p>
        </w:tc>
        <w:tc>
          <w:tcPr>
            <w:tcW w:w="1317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68" w:type="dxa"/>
          </w:tcPr>
          <w:p w:rsidR="00B802B6" w:rsidRPr="0088735F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 n</w:t>
            </w:r>
          </w:p>
        </w:tc>
        <w:tc>
          <w:tcPr>
            <w:tcW w:w="1333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</w:t>
            </w:r>
          </w:p>
        </w:tc>
        <w:tc>
          <w:tcPr>
            <w:tcW w:w="1842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B802B6" w:rsidRPr="00A0269B" w:rsidTr="00B040B9">
        <w:tc>
          <w:tcPr>
            <w:tcW w:w="1568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 b</w:t>
            </w:r>
          </w:p>
        </w:tc>
        <w:tc>
          <w:tcPr>
            <w:tcW w:w="1317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бэ</w:t>
            </w:r>
          </w:p>
        </w:tc>
        <w:tc>
          <w:tcPr>
            <w:tcW w:w="1843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668" w:type="dxa"/>
          </w:tcPr>
          <w:p w:rsidR="00B802B6" w:rsidRPr="0088735F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 o</w:t>
            </w:r>
          </w:p>
        </w:tc>
        <w:tc>
          <w:tcPr>
            <w:tcW w:w="1333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42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B802B6" w:rsidRPr="00A0269B" w:rsidTr="00B040B9">
        <w:tc>
          <w:tcPr>
            <w:tcW w:w="1568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 c</w:t>
            </w:r>
          </w:p>
        </w:tc>
        <w:tc>
          <w:tcPr>
            <w:tcW w:w="1317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цэ</w:t>
            </w:r>
          </w:p>
        </w:tc>
        <w:tc>
          <w:tcPr>
            <w:tcW w:w="1843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 или к</w:t>
            </w:r>
          </w:p>
        </w:tc>
        <w:tc>
          <w:tcPr>
            <w:tcW w:w="1668" w:type="dxa"/>
          </w:tcPr>
          <w:p w:rsidR="00B802B6" w:rsidRPr="0088735F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 p</w:t>
            </w:r>
          </w:p>
        </w:tc>
        <w:tc>
          <w:tcPr>
            <w:tcW w:w="1333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пэ</w:t>
            </w:r>
          </w:p>
        </w:tc>
        <w:tc>
          <w:tcPr>
            <w:tcW w:w="1842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</w:tr>
      <w:tr w:rsidR="00B802B6" w:rsidRPr="00A0269B" w:rsidTr="00B040B9">
        <w:tc>
          <w:tcPr>
            <w:tcW w:w="1568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 d</w:t>
            </w:r>
          </w:p>
        </w:tc>
        <w:tc>
          <w:tcPr>
            <w:tcW w:w="1317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дэ</w:t>
            </w:r>
          </w:p>
        </w:tc>
        <w:tc>
          <w:tcPr>
            <w:tcW w:w="1843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668" w:type="dxa"/>
          </w:tcPr>
          <w:p w:rsidR="00B802B6" w:rsidRPr="0088735F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 q</w:t>
            </w:r>
          </w:p>
        </w:tc>
        <w:tc>
          <w:tcPr>
            <w:tcW w:w="1333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  <w:tc>
          <w:tcPr>
            <w:tcW w:w="1842" w:type="dxa"/>
          </w:tcPr>
          <w:p w:rsidR="00B802B6" w:rsidRPr="00C6095D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только в сочетании qu как кв</w:t>
            </w:r>
          </w:p>
        </w:tc>
      </w:tr>
      <w:tr w:rsidR="00B802B6" w:rsidRPr="00A0269B" w:rsidTr="00B040B9">
        <w:tc>
          <w:tcPr>
            <w:tcW w:w="1568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 e</w:t>
            </w:r>
          </w:p>
        </w:tc>
        <w:tc>
          <w:tcPr>
            <w:tcW w:w="1317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1843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1668" w:type="dxa"/>
          </w:tcPr>
          <w:p w:rsidR="00B802B6" w:rsidRPr="0088735F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 r</w:t>
            </w:r>
          </w:p>
        </w:tc>
        <w:tc>
          <w:tcPr>
            <w:tcW w:w="1333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эр</w:t>
            </w:r>
          </w:p>
        </w:tc>
        <w:tc>
          <w:tcPr>
            <w:tcW w:w="1842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B802B6" w:rsidRPr="00A0269B" w:rsidTr="00B040B9">
        <w:tc>
          <w:tcPr>
            <w:tcW w:w="1568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 f</w:t>
            </w:r>
          </w:p>
        </w:tc>
        <w:tc>
          <w:tcPr>
            <w:tcW w:w="1317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эф</w:t>
            </w:r>
          </w:p>
        </w:tc>
        <w:tc>
          <w:tcPr>
            <w:tcW w:w="1843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668" w:type="dxa"/>
          </w:tcPr>
          <w:p w:rsidR="00B802B6" w:rsidRPr="0088735F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s</w:t>
            </w:r>
          </w:p>
        </w:tc>
        <w:tc>
          <w:tcPr>
            <w:tcW w:w="1333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</w:t>
            </w:r>
          </w:p>
        </w:tc>
        <w:tc>
          <w:tcPr>
            <w:tcW w:w="1842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или з</w:t>
            </w:r>
          </w:p>
        </w:tc>
      </w:tr>
      <w:tr w:rsidR="00B802B6" w:rsidRPr="00A0269B" w:rsidTr="00B040B9">
        <w:tc>
          <w:tcPr>
            <w:tcW w:w="1568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 g</w:t>
            </w:r>
          </w:p>
        </w:tc>
        <w:tc>
          <w:tcPr>
            <w:tcW w:w="1317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гэ</w:t>
            </w:r>
          </w:p>
        </w:tc>
        <w:tc>
          <w:tcPr>
            <w:tcW w:w="1843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668" w:type="dxa"/>
          </w:tcPr>
          <w:p w:rsidR="00B802B6" w:rsidRPr="0088735F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 t</w:t>
            </w:r>
          </w:p>
        </w:tc>
        <w:tc>
          <w:tcPr>
            <w:tcW w:w="1333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тэ</w:t>
            </w:r>
          </w:p>
        </w:tc>
        <w:tc>
          <w:tcPr>
            <w:tcW w:w="1842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B802B6" w:rsidRPr="00A0269B" w:rsidTr="00B040B9">
        <w:tc>
          <w:tcPr>
            <w:tcW w:w="1568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 h</w:t>
            </w:r>
          </w:p>
        </w:tc>
        <w:tc>
          <w:tcPr>
            <w:tcW w:w="1317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</w:p>
        </w:tc>
        <w:tc>
          <w:tcPr>
            <w:tcW w:w="1843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украинское г</w:t>
            </w:r>
          </w:p>
        </w:tc>
        <w:tc>
          <w:tcPr>
            <w:tcW w:w="1668" w:type="dxa"/>
          </w:tcPr>
          <w:p w:rsidR="00B802B6" w:rsidRPr="0088735F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 u</w:t>
            </w:r>
          </w:p>
        </w:tc>
        <w:tc>
          <w:tcPr>
            <w:tcW w:w="1333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42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или в</w:t>
            </w:r>
          </w:p>
        </w:tc>
      </w:tr>
      <w:tr w:rsidR="00B802B6" w:rsidRPr="00A0269B" w:rsidTr="00B040B9">
        <w:tc>
          <w:tcPr>
            <w:tcW w:w="1568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i</w:t>
            </w:r>
          </w:p>
        </w:tc>
        <w:tc>
          <w:tcPr>
            <w:tcW w:w="1317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843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668" w:type="dxa"/>
          </w:tcPr>
          <w:p w:rsidR="00B802B6" w:rsidRPr="0088735F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 v</w:t>
            </w:r>
          </w:p>
        </w:tc>
        <w:tc>
          <w:tcPr>
            <w:tcW w:w="1333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вэ</w:t>
            </w:r>
          </w:p>
        </w:tc>
        <w:tc>
          <w:tcPr>
            <w:tcW w:w="1842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B802B6" w:rsidRPr="00A0269B" w:rsidTr="00B040B9">
        <w:tc>
          <w:tcPr>
            <w:tcW w:w="1568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 j</w:t>
            </w:r>
          </w:p>
        </w:tc>
        <w:tc>
          <w:tcPr>
            <w:tcW w:w="1317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йот</w:t>
            </w:r>
          </w:p>
        </w:tc>
        <w:tc>
          <w:tcPr>
            <w:tcW w:w="1843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1668" w:type="dxa"/>
          </w:tcPr>
          <w:p w:rsidR="00B802B6" w:rsidRPr="0088735F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 x</w:t>
            </w:r>
          </w:p>
        </w:tc>
        <w:tc>
          <w:tcPr>
            <w:tcW w:w="1333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икс</w:t>
            </w:r>
          </w:p>
        </w:tc>
        <w:tc>
          <w:tcPr>
            <w:tcW w:w="1842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кс</w:t>
            </w:r>
          </w:p>
        </w:tc>
      </w:tr>
      <w:tr w:rsidR="00B802B6" w:rsidRPr="00A0269B" w:rsidTr="00B040B9">
        <w:tc>
          <w:tcPr>
            <w:tcW w:w="1568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 k</w:t>
            </w:r>
          </w:p>
        </w:tc>
        <w:tc>
          <w:tcPr>
            <w:tcW w:w="1317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843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668" w:type="dxa"/>
            <w:vMerge w:val="restart"/>
          </w:tcPr>
          <w:p w:rsidR="00B802B6" w:rsidRPr="0088735F" w:rsidRDefault="00B802B6" w:rsidP="00B04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 y</w:t>
            </w:r>
          </w:p>
        </w:tc>
        <w:tc>
          <w:tcPr>
            <w:tcW w:w="1333" w:type="dxa"/>
            <w:vMerge w:val="restart"/>
          </w:tcPr>
          <w:p w:rsidR="00B802B6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ипсилон</w:t>
            </w:r>
          </w:p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(игрек)</w:t>
            </w:r>
          </w:p>
        </w:tc>
        <w:tc>
          <w:tcPr>
            <w:tcW w:w="1842" w:type="dxa"/>
            <w:vMerge w:val="restart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B802B6" w:rsidRPr="00A0269B" w:rsidTr="00B040B9">
        <w:tc>
          <w:tcPr>
            <w:tcW w:w="1568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 l</w:t>
            </w:r>
          </w:p>
        </w:tc>
        <w:tc>
          <w:tcPr>
            <w:tcW w:w="1317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эль</w:t>
            </w:r>
          </w:p>
        </w:tc>
        <w:tc>
          <w:tcPr>
            <w:tcW w:w="1843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</w:t>
            </w:r>
          </w:p>
        </w:tc>
        <w:tc>
          <w:tcPr>
            <w:tcW w:w="1668" w:type="dxa"/>
            <w:vMerge/>
          </w:tcPr>
          <w:p w:rsidR="00B802B6" w:rsidRPr="00A0269B" w:rsidRDefault="00B802B6" w:rsidP="00B040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:rsidR="00B802B6" w:rsidRPr="00A0269B" w:rsidRDefault="00B802B6" w:rsidP="00B040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2B6" w:rsidRPr="00A0269B" w:rsidTr="00B040B9">
        <w:tc>
          <w:tcPr>
            <w:tcW w:w="1568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 m</w:t>
            </w:r>
          </w:p>
        </w:tc>
        <w:tc>
          <w:tcPr>
            <w:tcW w:w="1317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</w:t>
            </w:r>
          </w:p>
        </w:tc>
        <w:tc>
          <w:tcPr>
            <w:tcW w:w="1843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668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 z</w:t>
            </w:r>
          </w:p>
        </w:tc>
        <w:tc>
          <w:tcPr>
            <w:tcW w:w="1333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зэт</w:t>
            </w:r>
          </w:p>
        </w:tc>
        <w:tc>
          <w:tcPr>
            <w:tcW w:w="1842" w:type="dxa"/>
          </w:tcPr>
          <w:p w:rsidR="00B802B6" w:rsidRPr="00A0269B" w:rsidRDefault="00B802B6" w:rsidP="00B0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 редко ц</w:t>
            </w:r>
          </w:p>
        </w:tc>
      </w:tr>
    </w:tbl>
    <w:p w:rsidR="00B802B6" w:rsidRPr="00A0269B" w:rsidRDefault="00B802B6" w:rsidP="00B802B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02B6" w:rsidRPr="00F13FB0" w:rsidRDefault="00B802B6" w:rsidP="00DD4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3CF" w:rsidRPr="00F13FB0" w:rsidRDefault="006C23CF" w:rsidP="00F13FB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FB0">
        <w:rPr>
          <w:rFonts w:ascii="Times New Roman" w:hAnsi="Times New Roman" w:cs="Times New Roman"/>
          <w:color w:val="000000"/>
          <w:sz w:val="24"/>
          <w:szCs w:val="24"/>
        </w:rPr>
        <w:t xml:space="preserve">Большинство букв латинского алфавита произносятся так же, как в различных западноевропейских языках, однако некоторые буквы в этих языках называются </w:t>
      </w:r>
      <w:r w:rsidR="00DD4D40" w:rsidRPr="00F13FB0">
        <w:rPr>
          <w:rFonts w:ascii="Times New Roman" w:hAnsi="Times New Roman" w:cs="Times New Roman"/>
          <w:color w:val="000000"/>
          <w:sz w:val="24"/>
          <w:szCs w:val="24"/>
        </w:rPr>
        <w:t>иначе, чем в латинском,</w:t>
      </w:r>
      <w:r w:rsidRPr="00F13FB0">
        <w:rPr>
          <w:rFonts w:ascii="Times New Roman" w:hAnsi="Times New Roman" w:cs="Times New Roman"/>
          <w:color w:val="000000"/>
          <w:sz w:val="24"/>
          <w:szCs w:val="24"/>
        </w:rPr>
        <w:t xml:space="preserve"> например, буква h называется в немецком языке «ха», во французском – «аш», в английском – «эйч», а в латинском – «га»</w:t>
      </w:r>
      <w:r w:rsidR="00DD4D40" w:rsidRPr="00F13FB0">
        <w:rPr>
          <w:rFonts w:ascii="Times New Roman" w:hAnsi="Times New Roman" w:cs="Times New Roman"/>
          <w:color w:val="000000"/>
          <w:sz w:val="24"/>
          <w:szCs w:val="24"/>
        </w:rPr>
        <w:t xml:space="preserve"> мягко, скорее похоже на украинское </w:t>
      </w:r>
      <w:r w:rsidRPr="00F13FB0">
        <w:rPr>
          <w:rFonts w:ascii="Times New Roman" w:hAnsi="Times New Roman" w:cs="Times New Roman"/>
          <w:color w:val="000000"/>
          <w:sz w:val="24"/>
          <w:szCs w:val="24"/>
        </w:rPr>
        <w:t>. Буква j во французском языке называется «жи», в английском – «джей», а в латинском – «йот»</w:t>
      </w:r>
      <w:r w:rsidR="00DD4D40" w:rsidRPr="00F13FB0">
        <w:rPr>
          <w:rFonts w:ascii="Times New Roman" w:hAnsi="Times New Roman" w:cs="Times New Roman"/>
          <w:color w:val="000000"/>
          <w:sz w:val="24"/>
          <w:szCs w:val="24"/>
        </w:rPr>
        <w:t>, в русском – «й».</w:t>
      </w:r>
      <w:r w:rsidRPr="00F13FB0">
        <w:rPr>
          <w:rFonts w:ascii="Times New Roman" w:hAnsi="Times New Roman" w:cs="Times New Roman"/>
          <w:color w:val="000000"/>
          <w:sz w:val="24"/>
          <w:szCs w:val="24"/>
        </w:rPr>
        <w:t>. Латинская буква «с»</w:t>
      </w:r>
      <w:r w:rsidR="00DD4D40" w:rsidRPr="00F13FB0">
        <w:rPr>
          <w:rFonts w:ascii="Times New Roman" w:hAnsi="Times New Roman" w:cs="Times New Roman"/>
          <w:color w:val="000000"/>
          <w:sz w:val="24"/>
          <w:szCs w:val="24"/>
        </w:rPr>
        <w:t xml:space="preserve"> - «цэ»</w:t>
      </w:r>
      <w:r w:rsidRPr="00F13FB0">
        <w:rPr>
          <w:rFonts w:ascii="Times New Roman" w:hAnsi="Times New Roman" w:cs="Times New Roman"/>
          <w:color w:val="000000"/>
          <w:sz w:val="24"/>
          <w:szCs w:val="24"/>
        </w:rPr>
        <w:t xml:space="preserve"> в английском называется «си» и т. п.</w:t>
      </w:r>
    </w:p>
    <w:p w:rsidR="00F13FB0" w:rsidRPr="00F13FB0" w:rsidRDefault="00F13FB0" w:rsidP="00F13FB0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F13FB0" w:rsidRPr="00F13FB0" w:rsidRDefault="006C23CF" w:rsidP="00F13FB0">
      <w:pPr>
        <w:pStyle w:val="a3"/>
        <w:numPr>
          <w:ilvl w:val="0"/>
          <w:numId w:val="1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13FB0">
        <w:rPr>
          <w:rFonts w:ascii="Times New Roman" w:hAnsi="Times New Roman" w:cs="Times New Roman"/>
          <w:color w:val="000000"/>
          <w:sz w:val="24"/>
          <w:szCs w:val="24"/>
        </w:rPr>
        <w:lastRenderedPageBreak/>
        <w:t>Нужно иметь в виду, что одна и та же буква</w:t>
      </w:r>
      <w:r w:rsidR="00F13FB0" w:rsidRPr="00F13FB0">
        <w:rPr>
          <w:rFonts w:ascii="Times New Roman" w:hAnsi="Times New Roman" w:cs="Times New Roman"/>
          <w:color w:val="000000"/>
          <w:sz w:val="24"/>
          <w:szCs w:val="24"/>
        </w:rPr>
        <w:t xml:space="preserve"> может обозначать в этих языках </w:t>
      </w:r>
      <w:r w:rsidRPr="00F13FB0">
        <w:rPr>
          <w:rFonts w:ascii="Times New Roman" w:hAnsi="Times New Roman" w:cs="Times New Roman"/>
          <w:color w:val="000000"/>
          <w:sz w:val="24"/>
          <w:szCs w:val="24"/>
        </w:rPr>
        <w:t xml:space="preserve">неодинаковый звук. Например, звук, обозначенный буквой g, в латинском языке произносится как [г], а во французском и английском перед е, i – как </w:t>
      </w:r>
      <w:r w:rsidR="00B802B6">
        <w:rPr>
          <w:rFonts w:ascii="Times New Roman" w:hAnsi="Times New Roman" w:cs="Times New Roman"/>
          <w:color w:val="000000"/>
          <w:sz w:val="24"/>
          <w:szCs w:val="24"/>
        </w:rPr>
        <w:t>[ж] или [дж</w:t>
      </w:r>
      <w:r w:rsidR="006A4512">
        <w:rPr>
          <w:rFonts w:ascii="Times New Roman" w:hAnsi="Times New Roman" w:cs="Times New Roman"/>
          <w:color w:val="000000"/>
          <w:sz w:val="24"/>
          <w:szCs w:val="24"/>
        </w:rPr>
        <w:t>].</w:t>
      </w:r>
    </w:p>
    <w:p w:rsidR="00F13FB0" w:rsidRPr="00F13FB0" w:rsidRDefault="00F13FB0" w:rsidP="00F13FB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C23CF" w:rsidRPr="00F13FB0" w:rsidRDefault="006C23CF" w:rsidP="00F13FB0">
      <w:pPr>
        <w:pStyle w:val="a3"/>
        <w:numPr>
          <w:ilvl w:val="0"/>
          <w:numId w:val="1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13FB0">
        <w:rPr>
          <w:rFonts w:ascii="Times New Roman" w:hAnsi="Times New Roman" w:cs="Times New Roman"/>
          <w:color w:val="000000"/>
          <w:sz w:val="24"/>
          <w:szCs w:val="24"/>
        </w:rPr>
        <w:t>Латинская орфография фонетическая, она воспроизводит действительное произношение звуков. Сравните: лат. latina [латина], англ. latin [laetin] – латинский.</w:t>
      </w:r>
    </w:p>
    <w:p w:rsidR="006C23CF" w:rsidRPr="00387497" w:rsidRDefault="006C23CF" w:rsidP="006C23C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t xml:space="preserve">   Особенно заметна разница при сравнении гласных в латинском и английском языках. В латинском языке почти все гласные всегда произносятся так же, как соответствующие гласные в </w:t>
      </w:r>
      <w:r w:rsidRPr="00387497">
        <w:rPr>
          <w:rFonts w:ascii="Times New Roman" w:hAnsi="Times New Roman" w:cs="Times New Roman"/>
          <w:b/>
          <w:color w:val="000000"/>
          <w:sz w:val="24"/>
          <w:szCs w:val="24"/>
        </w:rPr>
        <w:t>русском языке.</w:t>
      </w:r>
    </w:p>
    <w:p w:rsidR="006C23CF" w:rsidRPr="00F13FB0" w:rsidRDefault="006C23CF" w:rsidP="00F13FB0">
      <w:pPr>
        <w:pStyle w:val="a3"/>
        <w:numPr>
          <w:ilvl w:val="0"/>
          <w:numId w:val="1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13FB0">
        <w:rPr>
          <w:rFonts w:ascii="Times New Roman" w:hAnsi="Times New Roman" w:cs="Times New Roman"/>
          <w:color w:val="000000"/>
          <w:sz w:val="24"/>
          <w:szCs w:val="24"/>
        </w:rPr>
        <w:t>Как правило, наименования не из латинского языка, а из других языков (греческого, арабского, французского и др.) латинизируются, т. е. оформляются в соответствии с правилами фонетики и грамматики латинского языка.</w:t>
      </w:r>
    </w:p>
    <w:p w:rsidR="000C7421" w:rsidRPr="00387497" w:rsidRDefault="000C7421" w:rsidP="000C7421">
      <w:pPr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b/>
          <w:sz w:val="24"/>
          <w:szCs w:val="24"/>
        </w:rPr>
        <w:t>Особенности произношения гласных и дифтонгов</w:t>
      </w:r>
    </w:p>
    <w:p w:rsidR="006C23CF" w:rsidRPr="00387497" w:rsidRDefault="006C23CF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TOC_id3223959"/>
      <w:bookmarkStart w:id="2" w:name="TOC_id3223960"/>
      <w:bookmarkEnd w:id="1"/>
      <w:r w:rsidRPr="00387497">
        <w:rPr>
          <w:rFonts w:ascii="Times New Roman" w:hAnsi="Times New Roman" w:cs="Times New Roman"/>
          <w:color w:val="000000"/>
          <w:sz w:val="24"/>
          <w:szCs w:val="24"/>
        </w:rPr>
        <w:t xml:space="preserve">   В латинском языке </w:t>
      </w:r>
      <w:r w:rsidR="00A01915" w:rsidRPr="00387497">
        <w:rPr>
          <w:rFonts w:ascii="Times New Roman" w:hAnsi="Times New Roman" w:cs="Times New Roman"/>
          <w:color w:val="000000"/>
          <w:sz w:val="24"/>
          <w:szCs w:val="24"/>
        </w:rPr>
        <w:t>«А а» читается только звуком [</w:t>
      </w:r>
      <w:r w:rsidR="00A01915" w:rsidRPr="00387497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A01915" w:rsidRPr="00387497">
        <w:rPr>
          <w:rFonts w:ascii="Times New Roman" w:hAnsi="Times New Roman" w:cs="Times New Roman"/>
          <w:color w:val="000000"/>
          <w:sz w:val="24"/>
          <w:szCs w:val="24"/>
        </w:rPr>
        <w:t xml:space="preserve">]: </w:t>
      </w:r>
      <w:r w:rsidR="00A01915" w:rsidRPr="00387497">
        <w:rPr>
          <w:rFonts w:ascii="Times New Roman" w:hAnsi="Times New Roman" w:cs="Times New Roman"/>
          <w:color w:val="000000"/>
          <w:sz w:val="24"/>
          <w:szCs w:val="24"/>
          <w:lang w:val="en-US"/>
        </w:rPr>
        <w:t>ana</w:t>
      </w:r>
      <w:r w:rsidR="00A01915" w:rsidRPr="00387497">
        <w:rPr>
          <w:rFonts w:ascii="Times New Roman" w:hAnsi="Times New Roman" w:cs="Times New Roman"/>
          <w:color w:val="000000"/>
          <w:sz w:val="24"/>
          <w:szCs w:val="24"/>
        </w:rPr>
        <w:t xml:space="preserve"> [ана] по, по-ровну; </w:t>
      </w:r>
      <w:r w:rsidRPr="00387497">
        <w:rPr>
          <w:rFonts w:ascii="Times New Roman" w:hAnsi="Times New Roman" w:cs="Times New Roman"/>
          <w:color w:val="000000"/>
          <w:sz w:val="24"/>
          <w:szCs w:val="24"/>
        </w:rPr>
        <w:t>«Е е» читается как [э]: vertebra [вэ'ртэбра] – позвонок, medianus [мэдиа'нус] – срединный.</w:t>
      </w:r>
    </w:p>
    <w:p w:rsidR="006C23CF" w:rsidRPr="00387497" w:rsidRDefault="006C23CF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t>      «I i» читается как [и]: inferior [инфэ'риор] – нижний, internus [интэ'рнус] – внутренний.</w:t>
      </w:r>
    </w:p>
    <w:p w:rsidR="006C23CF" w:rsidRPr="00387497" w:rsidRDefault="006C23CF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t>   В начале слова или слога перед гласными i читается как звонкий согласный [й]: iugularis [югуля'рис] – яремный, iunctura [юнкту'ра] – соединение, maior [ма'йор] – большой, iuga [ю'га] – возвышение.</w:t>
      </w:r>
    </w:p>
    <w:p w:rsidR="006C23CF" w:rsidRPr="00387497" w:rsidRDefault="006C23CF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t>   В указанных позициях в современной медицинской терминологии вместо i используется буква J j – йот:</w:t>
      </w:r>
      <w:r w:rsidR="006A4512">
        <w:rPr>
          <w:rFonts w:ascii="Times New Roman" w:hAnsi="Times New Roman" w:cs="Times New Roman"/>
          <w:color w:val="000000"/>
          <w:sz w:val="24"/>
          <w:szCs w:val="24"/>
        </w:rPr>
        <w:t xml:space="preserve"> jugularis [югуля'рис], juncturа</w:t>
      </w:r>
      <w:r w:rsidRPr="00387497">
        <w:rPr>
          <w:rFonts w:ascii="Times New Roman" w:hAnsi="Times New Roman" w:cs="Times New Roman"/>
          <w:color w:val="000000"/>
          <w:sz w:val="24"/>
          <w:szCs w:val="24"/>
        </w:rPr>
        <w:t xml:space="preserve"> [юнкту'ра], major [ма'йор], juga [ю'га].</w:t>
      </w:r>
    </w:p>
    <w:p w:rsidR="006C23CF" w:rsidRPr="00387497" w:rsidRDefault="006C23CF" w:rsidP="006C23C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387497">
        <w:rPr>
          <w:rFonts w:ascii="Times New Roman" w:hAnsi="Times New Roman" w:cs="Times New Roman"/>
          <w:b/>
          <w:color w:val="000000"/>
          <w:sz w:val="24"/>
          <w:szCs w:val="24"/>
        </w:rPr>
        <w:t>NB!</w:t>
      </w:r>
    </w:p>
    <w:p w:rsidR="006C23CF" w:rsidRPr="00387497" w:rsidRDefault="006C23CF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t>   Для</w:t>
      </w:r>
      <w:r w:rsidR="006A4512">
        <w:rPr>
          <w:rFonts w:ascii="Times New Roman" w:hAnsi="Times New Roman" w:cs="Times New Roman"/>
          <w:color w:val="000000"/>
          <w:sz w:val="24"/>
          <w:szCs w:val="24"/>
        </w:rPr>
        <w:t xml:space="preserve"> передачи звуков [йа], [йо], [йе</w:t>
      </w:r>
      <w:r w:rsidRPr="00387497">
        <w:rPr>
          <w:rFonts w:ascii="Times New Roman" w:hAnsi="Times New Roman" w:cs="Times New Roman"/>
          <w:color w:val="000000"/>
          <w:sz w:val="24"/>
          <w:szCs w:val="24"/>
        </w:rPr>
        <w:t>], [ йу] используются сочетания букв ja, jo, je, ju.</w:t>
      </w:r>
    </w:p>
    <w:p w:rsidR="006C23CF" w:rsidRPr="00387497" w:rsidRDefault="006C23CF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t>   Y у (ипсилон</w:t>
      </w:r>
      <w:r w:rsidR="006A4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7497">
        <w:rPr>
          <w:rFonts w:ascii="Times New Roman" w:hAnsi="Times New Roman" w:cs="Times New Roman"/>
          <w:color w:val="000000"/>
          <w:sz w:val="24"/>
          <w:szCs w:val="24"/>
        </w:rPr>
        <w:t>), по-французски «игрек», читается как [и]: tympanum [ти'мпанум] – барабан; gyrus [ги'рус] – извилина мозга. Буква «ипсилон» употребляется только в словах г</w:t>
      </w:r>
      <w:r w:rsidR="006A4512">
        <w:rPr>
          <w:rFonts w:ascii="Times New Roman" w:hAnsi="Times New Roman" w:cs="Times New Roman"/>
          <w:color w:val="000000"/>
          <w:sz w:val="24"/>
          <w:szCs w:val="24"/>
        </w:rPr>
        <w:t>реческого происхождения.</w:t>
      </w:r>
    </w:p>
    <w:p w:rsidR="006C23CF" w:rsidRPr="00387497" w:rsidRDefault="006C23CF" w:rsidP="006C23C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387497">
        <w:rPr>
          <w:rFonts w:ascii="Times New Roman" w:hAnsi="Times New Roman" w:cs="Times New Roman"/>
          <w:b/>
          <w:color w:val="000000"/>
          <w:sz w:val="24"/>
          <w:szCs w:val="24"/>
        </w:rPr>
        <w:t>NB!</w:t>
      </w:r>
    </w:p>
    <w:p w:rsidR="006C23CF" w:rsidRPr="00387497" w:rsidRDefault="006C23CF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t>   В целях грамотного написания медицинских терминов необходимо знать некоторые наиболее распространенные греческие приставки и корни, в которых пишется «ипсилон»:</w:t>
      </w:r>
    </w:p>
    <w:p w:rsidR="006C23CF" w:rsidRPr="00387497" w:rsidRDefault="006C23CF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t>   dys– [дис-] – приставка, придающая термину значение нарушения, расстройства функции: dysostosis (dys + osteon – «кость») – дизостоз – расстройство образования кости;</w:t>
      </w:r>
    </w:p>
    <w:p w:rsidR="006C23CF" w:rsidRPr="00387497" w:rsidRDefault="006C23CF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t>   hypo– [гипо-] – «под», «ниже»: hypoderma (hypo + + derma – «кожа») – гиподерма – подкожная клетчатка, hypoga</w:t>
      </w:r>
      <w:r w:rsidR="00FF383A">
        <w:rPr>
          <w:rFonts w:ascii="Times New Roman" w:hAnsi="Times New Roman" w:cs="Times New Roman"/>
          <w:color w:val="000000"/>
          <w:sz w:val="24"/>
          <w:szCs w:val="24"/>
        </w:rPr>
        <w:t xml:space="preserve">strium (hypo-+ gaster – </w:t>
      </w:r>
      <w:r w:rsidRPr="00387497">
        <w:rPr>
          <w:rFonts w:ascii="Times New Roman" w:hAnsi="Times New Roman" w:cs="Times New Roman"/>
          <w:color w:val="000000"/>
          <w:sz w:val="24"/>
          <w:szCs w:val="24"/>
        </w:rPr>
        <w:t xml:space="preserve"> «желудок») – гипогастрий – подчревье;</w:t>
      </w:r>
    </w:p>
    <w:p w:rsidR="006C23CF" w:rsidRPr="00387497" w:rsidRDefault="006C23CF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t>   hyper– [гипер-] – «над», «сверх»: hyperostosis (hyper + + osteon – «кость») – гиперостоз – патологическое разрастание неизмененной костной ткани;</w:t>
      </w:r>
    </w:p>
    <w:p w:rsidR="006C23CF" w:rsidRPr="00387497" w:rsidRDefault="006C23CF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syn-, sym– [син-, сим-] – «с», «вместе», «совместно»: synostosis (syn + osteon – «кость») – синостоз – соединение костей посредством костной ткани;</w:t>
      </w:r>
    </w:p>
    <w:p w:rsidR="006C23CF" w:rsidRPr="00387497" w:rsidRDefault="006C23CF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t>   mу(о)– [мио-] – корень слова, указывающий на отношение к мышцам: myologia (myo + logos – «слово», «учение») – миология – учение о мышцах;</w:t>
      </w:r>
    </w:p>
    <w:p w:rsidR="006C23CF" w:rsidRPr="00387497" w:rsidRDefault="006C23CF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t>   phys– [физ-] – корень слова, указывающий в анатомических терминах на отношение к чему-то растущему в определенном месте: diaphysis – диафиз (в остеологии) – средняя часть трубчатой кости.</w:t>
      </w:r>
    </w:p>
    <w:p w:rsidR="006C23CF" w:rsidRPr="00387497" w:rsidRDefault="006C23CF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TOC_id3224067"/>
      <w:bookmarkStart w:id="4" w:name="TOC_id3224068"/>
      <w:bookmarkEnd w:id="2"/>
      <w:bookmarkEnd w:id="3"/>
      <w:r w:rsidRPr="00387497">
        <w:rPr>
          <w:rFonts w:ascii="Times New Roman" w:hAnsi="Times New Roman" w:cs="Times New Roman"/>
          <w:color w:val="000000"/>
          <w:sz w:val="24"/>
          <w:szCs w:val="24"/>
        </w:rPr>
        <w:t>   Кроме простых гласных [а], [е], [i], [о], [и]</w:t>
      </w:r>
      <w:r w:rsidR="000C7421" w:rsidRPr="00387497">
        <w:rPr>
          <w:rFonts w:ascii="Times New Roman" w:hAnsi="Times New Roman" w:cs="Times New Roman"/>
          <w:color w:val="000000"/>
          <w:sz w:val="24"/>
          <w:szCs w:val="24"/>
        </w:rPr>
        <w:t>, в латинском языке существуют</w:t>
      </w:r>
      <w:r w:rsidRPr="00387497">
        <w:rPr>
          <w:rFonts w:ascii="Times New Roman" w:hAnsi="Times New Roman" w:cs="Times New Roman"/>
          <w:color w:val="000000"/>
          <w:sz w:val="24"/>
          <w:szCs w:val="24"/>
        </w:rPr>
        <w:t xml:space="preserve"> также двугла</w:t>
      </w:r>
      <w:r w:rsidR="000C7421" w:rsidRPr="00387497">
        <w:rPr>
          <w:rFonts w:ascii="Times New Roman" w:hAnsi="Times New Roman" w:cs="Times New Roman"/>
          <w:color w:val="000000"/>
          <w:sz w:val="24"/>
          <w:szCs w:val="24"/>
        </w:rPr>
        <w:t xml:space="preserve">сные звуки (дифтонги) ае, ое, </w:t>
      </w:r>
      <w:r w:rsidR="000C7421" w:rsidRPr="00387497">
        <w:rPr>
          <w:rFonts w:ascii="Times New Roman" w:hAnsi="Times New Roman" w:cs="Times New Roman"/>
          <w:color w:val="000000"/>
          <w:sz w:val="24"/>
          <w:szCs w:val="24"/>
          <w:lang w:val="en-US"/>
        </w:rPr>
        <w:t>au</w:t>
      </w:r>
      <w:r w:rsidR="000C7421" w:rsidRPr="00387497">
        <w:rPr>
          <w:rFonts w:ascii="Times New Roman" w:hAnsi="Times New Roman" w:cs="Times New Roman"/>
          <w:color w:val="000000"/>
          <w:sz w:val="24"/>
          <w:szCs w:val="24"/>
        </w:rPr>
        <w:t>, е</w:t>
      </w:r>
      <w:r w:rsidR="000C7421" w:rsidRPr="00387497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3874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23CF" w:rsidRPr="00387497" w:rsidRDefault="00FF383A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Дифтонг</w:t>
      </w:r>
      <w:r w:rsidR="006C23CF" w:rsidRPr="00387497">
        <w:rPr>
          <w:rFonts w:ascii="Times New Roman" w:hAnsi="Times New Roman" w:cs="Times New Roman"/>
          <w:color w:val="000000"/>
          <w:sz w:val="24"/>
          <w:szCs w:val="24"/>
        </w:rPr>
        <w:t xml:space="preserve"> ае читается как [э]: vertebrae [вэ'ртэбрэ] – позвонки, peritonaeum [пэритонэ'ум] – брюшина.</w:t>
      </w:r>
    </w:p>
    <w:p w:rsidR="006C23CF" w:rsidRPr="00387497" w:rsidRDefault="00FF383A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Дифтонг</w:t>
      </w:r>
      <w:r w:rsidR="006C23CF" w:rsidRPr="00387497">
        <w:rPr>
          <w:rFonts w:ascii="Times New Roman" w:hAnsi="Times New Roman" w:cs="Times New Roman"/>
          <w:color w:val="000000"/>
          <w:sz w:val="24"/>
          <w:szCs w:val="24"/>
        </w:rPr>
        <w:t xml:space="preserve"> ое читается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медицинских терминах </w:t>
      </w:r>
      <w:r w:rsidR="006C23CF" w:rsidRPr="00387497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ак [э]</w:t>
      </w:r>
      <w:r w:rsidR="006C23CF" w:rsidRPr="00387497">
        <w:rPr>
          <w:rFonts w:ascii="Times New Roman" w:hAnsi="Times New Roman" w:cs="Times New Roman"/>
          <w:color w:val="000000"/>
          <w:sz w:val="24"/>
          <w:szCs w:val="24"/>
        </w:rPr>
        <w:t>: foetor [фэтор]– дурной запах.</w:t>
      </w:r>
    </w:p>
    <w:p w:rsidR="006C23CF" w:rsidRPr="00387497" w:rsidRDefault="006C23CF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t>   Если в сочетаниях ае и ое гласные относятся к разным слогам, т. е. не составляют дифтонга, тогда над «е» ставится знак разделения (``) и</w:t>
      </w:r>
      <w:r w:rsidR="00FF3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7497">
        <w:rPr>
          <w:rFonts w:ascii="Times New Roman" w:hAnsi="Times New Roman" w:cs="Times New Roman"/>
          <w:color w:val="000000"/>
          <w:sz w:val="24"/>
          <w:szCs w:val="24"/>
        </w:rPr>
        <w:t xml:space="preserve"> каждый гласный произносится раздельно: diploё [диплоэ] – диплоэ – губчатое вещество плоских костей черепа; аёr [аэр] – воздух.</w:t>
      </w:r>
    </w:p>
    <w:p w:rsidR="006C23CF" w:rsidRPr="00387497" w:rsidRDefault="006C23CF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t>   Дифтонг au читается как [ay]: auris [ау'рис] – ухо. Дифтонг еu читается как [эу]: ple'ura [пле'ура] – плевра, neurocranium [нэурокра'ниум] – мозговой череп.</w:t>
      </w:r>
    </w:p>
    <w:p w:rsidR="006C23CF" w:rsidRPr="00387497" w:rsidRDefault="00387497" w:rsidP="006C23C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387497">
        <w:rPr>
          <w:rFonts w:ascii="Times New Roman" w:hAnsi="Times New Roman" w:cs="Times New Roman"/>
          <w:b/>
          <w:color w:val="000000"/>
          <w:sz w:val="24"/>
          <w:szCs w:val="24"/>
        </w:rPr>
        <w:t>Особенности произношения</w:t>
      </w:r>
      <w:r w:rsidR="006C23CF" w:rsidRPr="003874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согласных</w:t>
      </w:r>
      <w:r w:rsidRPr="0038749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C23CF" w:rsidRPr="00387497" w:rsidRDefault="006C23CF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t>   Принято двоякое чтение буквы «С с»: как [к] или [ц].</w:t>
      </w:r>
    </w:p>
    <w:p w:rsidR="006C23CF" w:rsidRPr="00387497" w:rsidRDefault="006C23CF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t>   Как [к] читается перед гласными а, о, и, перед всеми согласными и в конце слова: caput [ка'пут] – голова, головка костей и внутренних органов, cubitus [ку'битус] – локоть, clavicula [кляви'куля] – ключица, crista [кри'ста] – гребень.</w:t>
      </w:r>
    </w:p>
    <w:p w:rsidR="006C23CF" w:rsidRPr="00387497" w:rsidRDefault="006C23CF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t>   Как [ц] читается пе</w:t>
      </w:r>
      <w:r w:rsidR="005B7B4F">
        <w:rPr>
          <w:rFonts w:ascii="Times New Roman" w:hAnsi="Times New Roman" w:cs="Times New Roman"/>
          <w:color w:val="000000"/>
          <w:sz w:val="24"/>
          <w:szCs w:val="24"/>
        </w:rPr>
        <w:t>ред гласными е, i, у и дифтонгами</w:t>
      </w:r>
      <w:r w:rsidRPr="00387497">
        <w:rPr>
          <w:rFonts w:ascii="Times New Roman" w:hAnsi="Times New Roman" w:cs="Times New Roman"/>
          <w:color w:val="000000"/>
          <w:sz w:val="24"/>
          <w:szCs w:val="24"/>
        </w:rPr>
        <w:t xml:space="preserve"> ае, ое: cervicalis </w:t>
      </w:r>
      <w:r w:rsidR="00EE26EE">
        <w:rPr>
          <w:rFonts w:ascii="Times New Roman" w:hAnsi="Times New Roman" w:cs="Times New Roman"/>
          <w:color w:val="000000"/>
          <w:sz w:val="24"/>
          <w:szCs w:val="24"/>
        </w:rPr>
        <w:t>[цервика'лис] – шейный, incisurа</w:t>
      </w:r>
      <w:r w:rsidR="005B7B4F">
        <w:rPr>
          <w:rFonts w:ascii="Times New Roman" w:hAnsi="Times New Roman" w:cs="Times New Roman"/>
          <w:color w:val="000000"/>
          <w:sz w:val="24"/>
          <w:szCs w:val="24"/>
        </w:rPr>
        <w:t xml:space="preserve"> [инцизу'ра] – вырезка, coccy</w:t>
      </w:r>
      <w:r w:rsidRPr="00387497">
        <w:rPr>
          <w:rFonts w:ascii="Times New Roman" w:hAnsi="Times New Roman" w:cs="Times New Roman"/>
          <w:color w:val="000000"/>
          <w:sz w:val="24"/>
          <w:szCs w:val="24"/>
        </w:rPr>
        <w:t>geus [кокцингэ'ус] – копчиковый, coelia [цэ'лиа] – брюшная полость.</w:t>
      </w:r>
    </w:p>
    <w:p w:rsidR="006C23CF" w:rsidRPr="00387497" w:rsidRDefault="006C23CF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t xml:space="preserve">   «Н h» читается </w:t>
      </w:r>
      <w:r w:rsidR="005B7B4F">
        <w:rPr>
          <w:rFonts w:ascii="Times New Roman" w:hAnsi="Times New Roman" w:cs="Times New Roman"/>
          <w:color w:val="000000"/>
          <w:sz w:val="24"/>
          <w:szCs w:val="24"/>
        </w:rPr>
        <w:t xml:space="preserve">как украинский звук [г] </w:t>
      </w:r>
      <w:r w:rsidRPr="00387497">
        <w:rPr>
          <w:rFonts w:ascii="Times New Roman" w:hAnsi="Times New Roman" w:cs="Times New Roman"/>
          <w:color w:val="000000"/>
          <w:sz w:val="24"/>
          <w:szCs w:val="24"/>
        </w:rPr>
        <w:t>: homo [гомо] – человек, hnia'tus [гна'тус] – щель, расщелина, humerus [гуме'рус] – плечевая кость.</w:t>
      </w:r>
    </w:p>
    <w:p w:rsidR="006C23CF" w:rsidRPr="00387497" w:rsidRDefault="006C23CF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t>   «К k» встречается очень редко, почти исключительно в словах нелатинского происхождения, в тех случаях, когда нужно сохранить звук [к] перед звуками [э] или [и]: kyphosis [кифо'зис] – кифоз, kinetocytus [кинэ'то-цитус] – кинетоцит – подвижная клетка (слова греч. происхождения).</w:t>
      </w:r>
    </w:p>
    <w:p w:rsidR="006C23CF" w:rsidRPr="00387497" w:rsidRDefault="006C23CF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t>   «L l» принято читать всегда мягко, как во французском и немецком языках: labium [ля'биум] – губа, lumbalis [люмба'лис] – поясничный, pelvinus [пэль-ви'нус] – тазовый.</w:t>
      </w:r>
    </w:p>
    <w:p w:rsidR="006C23CF" w:rsidRPr="00387497" w:rsidRDefault="006C23CF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t xml:space="preserve">   «S s» имеет двоякое чтение – [с] или [з]. Как [с] читается в большинстве случаев: sulcus [су'лькус] – борозда, os sacrum [ос са'крум] – крестец, крестцовая кость; dorsum [до'рсум] – </w:t>
      </w:r>
      <w:r w:rsidRPr="0038749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спина, спинка, тыл. Как [з] читается в положении между гласными: incisura [инцизу'ра] – вырезка, vesica [вэзи'ка] – пузырь. Удвоенное s читается как [с]: fossa [фо'cса] – яма, ossa [о'сса] – кости, processus [процэ'ссус] – отросток. В положении между гласными и согласными m, n в словах греческого происхождения s читается как [з]: chiasma [хиа'зма] – перекрест, platysma [пляти'зма] – подкожная мышца шеи.</w:t>
      </w:r>
    </w:p>
    <w:p w:rsidR="006C23CF" w:rsidRPr="00387497" w:rsidRDefault="006C23CF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t>   «X х» называется двойным согласным, так как он представляет звукосочетание [кс]: radix [ра'дикс] – корень, extremitas [экстрэ'митас] – конец.</w:t>
      </w:r>
    </w:p>
    <w:p w:rsidR="006C23CF" w:rsidRPr="005B7B4F" w:rsidRDefault="006C23CF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t>   «Z z» встречается в словах греческого происхождения и читается как [з]: zygomaticus [зигома'тикус] – скуловой, trapezius [трапэ'зиус] – трапециевидный.</w:t>
      </w:r>
      <w:r w:rsidR="005B7B4F">
        <w:rPr>
          <w:rFonts w:ascii="Times New Roman" w:hAnsi="Times New Roman" w:cs="Times New Roman"/>
          <w:color w:val="000000"/>
          <w:sz w:val="24"/>
          <w:szCs w:val="24"/>
        </w:rPr>
        <w:t xml:space="preserve"> Но </w:t>
      </w:r>
      <w:r w:rsidR="005A7A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7B4F">
        <w:rPr>
          <w:rFonts w:ascii="Times New Roman" w:hAnsi="Times New Roman" w:cs="Times New Roman"/>
          <w:color w:val="000000"/>
          <w:sz w:val="24"/>
          <w:szCs w:val="24"/>
          <w:lang w:val="en-US"/>
        </w:rPr>
        <w:t>Zincum</w:t>
      </w:r>
      <w:r w:rsidR="005B7B4F" w:rsidRPr="00F67113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 w:rsidR="005B7B4F">
        <w:rPr>
          <w:rFonts w:ascii="Times New Roman" w:hAnsi="Times New Roman" w:cs="Times New Roman"/>
          <w:color w:val="000000"/>
          <w:sz w:val="24"/>
          <w:szCs w:val="24"/>
        </w:rPr>
        <w:t>цинкум</w:t>
      </w:r>
      <w:r w:rsidR="005A7A5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B7B4F" w:rsidRPr="00F67113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:rsidR="00387497" w:rsidRPr="00E84149" w:rsidRDefault="00387497" w:rsidP="00387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TOC_id3224177"/>
      <w:bookmarkStart w:id="6" w:name="TOC_id3224178"/>
      <w:bookmarkEnd w:id="4"/>
      <w:bookmarkEnd w:id="5"/>
      <w:r w:rsidRPr="00387497">
        <w:rPr>
          <w:rFonts w:ascii="Times New Roman" w:hAnsi="Times New Roman" w:cs="Times New Roman"/>
          <w:b/>
          <w:sz w:val="24"/>
          <w:szCs w:val="24"/>
        </w:rPr>
        <w:t>Особенности произношения буквенных сочетаний.</w:t>
      </w:r>
    </w:p>
    <w:p w:rsidR="00876957" w:rsidRPr="00E84149" w:rsidRDefault="00876957" w:rsidP="00387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3CF" w:rsidRPr="00387497" w:rsidRDefault="00387497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23CF" w:rsidRPr="00387497">
        <w:rPr>
          <w:rFonts w:ascii="Times New Roman" w:hAnsi="Times New Roman" w:cs="Times New Roman"/>
          <w:color w:val="000000"/>
          <w:sz w:val="24"/>
          <w:szCs w:val="24"/>
        </w:rPr>
        <w:t> В латинском языке буква «Q q» в</w:t>
      </w:r>
      <w:r w:rsidR="006A4512">
        <w:rPr>
          <w:rFonts w:ascii="Times New Roman" w:hAnsi="Times New Roman" w:cs="Times New Roman"/>
          <w:color w:val="000000"/>
          <w:sz w:val="24"/>
          <w:szCs w:val="24"/>
        </w:rPr>
        <w:t xml:space="preserve">стречается только в сочетании </w:t>
      </w:r>
      <w:r w:rsidR="006A4512">
        <w:rPr>
          <w:rFonts w:ascii="Times New Roman" w:hAnsi="Times New Roman" w:cs="Times New Roman"/>
          <w:color w:val="000000"/>
          <w:sz w:val="24"/>
          <w:szCs w:val="24"/>
          <w:lang w:val="en-US"/>
        </w:rPr>
        <w:t>qu</w:t>
      </w:r>
      <w:r w:rsidR="006C23CF" w:rsidRPr="00387497">
        <w:rPr>
          <w:rFonts w:ascii="Times New Roman" w:hAnsi="Times New Roman" w:cs="Times New Roman"/>
          <w:color w:val="000000"/>
          <w:sz w:val="24"/>
          <w:szCs w:val="24"/>
        </w:rPr>
        <w:t xml:space="preserve"> перед гласными, и это буквосочетание чи</w:t>
      </w:r>
      <w:r w:rsidR="006A4512">
        <w:rPr>
          <w:rFonts w:ascii="Times New Roman" w:hAnsi="Times New Roman" w:cs="Times New Roman"/>
          <w:color w:val="000000"/>
          <w:sz w:val="24"/>
          <w:szCs w:val="24"/>
        </w:rPr>
        <w:t>тается как [кв]: squama [сква'ма</w:t>
      </w:r>
      <w:r w:rsidR="006C23CF" w:rsidRPr="00387497">
        <w:rPr>
          <w:rFonts w:ascii="Times New Roman" w:hAnsi="Times New Roman" w:cs="Times New Roman"/>
          <w:color w:val="000000"/>
          <w:sz w:val="24"/>
          <w:szCs w:val="24"/>
        </w:rPr>
        <w:t>] – чешуя, quadratus [квадра'тус] – квадратный.</w:t>
      </w:r>
    </w:p>
    <w:p w:rsidR="006C23CF" w:rsidRPr="00387497" w:rsidRDefault="006C23CF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t>   Буквосочетание ngu читается двояко: перед гласными как [нгв], перед согласными – [нгу]: lingua [ли'нгва] – язык,</w:t>
      </w:r>
      <w:r w:rsidR="006A4512">
        <w:rPr>
          <w:rFonts w:ascii="Times New Roman" w:hAnsi="Times New Roman" w:cs="Times New Roman"/>
          <w:color w:val="000000"/>
          <w:sz w:val="24"/>
          <w:szCs w:val="24"/>
        </w:rPr>
        <w:t xml:space="preserve"> но </w:t>
      </w:r>
      <w:r w:rsidRPr="00387497">
        <w:rPr>
          <w:rFonts w:ascii="Times New Roman" w:hAnsi="Times New Roman" w:cs="Times New Roman"/>
          <w:color w:val="000000"/>
          <w:sz w:val="24"/>
          <w:szCs w:val="24"/>
        </w:rPr>
        <w:t xml:space="preserve"> lingula [ли'нгуля] – язычок, sanguis [са'нгвис] – кровь, </w:t>
      </w:r>
      <w:r w:rsidR="006A4512">
        <w:rPr>
          <w:rFonts w:ascii="Times New Roman" w:hAnsi="Times New Roman" w:cs="Times New Roman"/>
          <w:color w:val="000000"/>
          <w:sz w:val="24"/>
          <w:szCs w:val="24"/>
        </w:rPr>
        <w:t xml:space="preserve">но </w:t>
      </w:r>
      <w:r w:rsidRPr="00387497">
        <w:rPr>
          <w:rFonts w:ascii="Times New Roman" w:hAnsi="Times New Roman" w:cs="Times New Roman"/>
          <w:color w:val="000000"/>
          <w:sz w:val="24"/>
          <w:szCs w:val="24"/>
        </w:rPr>
        <w:t>angulus [ангу'люс] – угол.</w:t>
      </w:r>
    </w:p>
    <w:p w:rsidR="006C23CF" w:rsidRPr="00387497" w:rsidRDefault="006C23CF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t>   Сочетание ti перед гласными читается как [ци]: rotatio [рота'цио] – вращение, articulatio [артикуля'цио] – сустав, eminentia [эминэ'нциа] – возвышение.</w:t>
      </w:r>
    </w:p>
    <w:p w:rsidR="006C23CF" w:rsidRPr="00387497" w:rsidRDefault="006C23CF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t>   Однако ti перед гла</w:t>
      </w:r>
      <w:r w:rsidR="005A7A52">
        <w:rPr>
          <w:rFonts w:ascii="Times New Roman" w:hAnsi="Times New Roman" w:cs="Times New Roman"/>
          <w:color w:val="000000"/>
          <w:sz w:val="24"/>
          <w:szCs w:val="24"/>
        </w:rPr>
        <w:t>сными в сочетаниях sti, xti</w:t>
      </w:r>
      <w:r w:rsidRPr="00387497">
        <w:rPr>
          <w:rFonts w:ascii="Times New Roman" w:hAnsi="Times New Roman" w:cs="Times New Roman"/>
          <w:color w:val="000000"/>
          <w:sz w:val="24"/>
          <w:szCs w:val="24"/>
        </w:rPr>
        <w:t xml:space="preserve"> читается как [ти]: ostium [о'стиум] – отверстие, вход, устье, mixtio [ми'кстио] – смесь.</w:t>
      </w:r>
    </w:p>
    <w:p w:rsidR="006C23CF" w:rsidRPr="00387497" w:rsidRDefault="006C23CF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t>   В словах греческого происхождения встречаются диграфы ch, рh, rh, th, являющиеся графическими знаками для передачи соответствующих звуков греческого языка. Каждый диграф читается как один звук:</w:t>
      </w:r>
    </w:p>
    <w:p w:rsidR="006C23CF" w:rsidRPr="00387497" w:rsidRDefault="006C23CF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t>   сh = [х]; рh = [ф]; rh = [p]; th = [т]: nucha [ну'ха] – выя, chorda [хорда] – хорда, струна, phalanx [фа'лянкс] – фаланга; apophysis [апофизис] – апофиз, отросток; thorax [то'ракс] – грудная летка, rhaphe [ра'фэ] – шов.</w:t>
      </w:r>
    </w:p>
    <w:p w:rsidR="00B07F4E" w:rsidRDefault="006C23CF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="00B07F4E">
        <w:rPr>
          <w:rFonts w:ascii="Times New Roman" w:hAnsi="Times New Roman" w:cs="Times New Roman"/>
          <w:color w:val="000000"/>
          <w:sz w:val="24"/>
          <w:szCs w:val="24"/>
        </w:rPr>
        <w:t>NB!</w:t>
      </w:r>
    </w:p>
    <w:p w:rsidR="00617079" w:rsidRDefault="00617079" w:rsidP="0061707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7497">
        <w:rPr>
          <w:rFonts w:ascii="Times New Roman" w:hAnsi="Times New Roman" w:cs="Times New Roman"/>
          <w:color w:val="000000"/>
          <w:sz w:val="24"/>
          <w:szCs w:val="24"/>
        </w:rPr>
        <w:t>Буквосочетание sch читается как [сх]: os ischii [ос и'схии] – седалищная кость, ischiadicus [исхиа'дикус] – седалищный.</w:t>
      </w:r>
    </w:p>
    <w:p w:rsidR="00150AB6" w:rsidRPr="00B234AF" w:rsidRDefault="00617079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 в</w:t>
      </w:r>
      <w:r w:rsidR="0097020A">
        <w:rPr>
          <w:rFonts w:ascii="Times New Roman" w:hAnsi="Times New Roman" w:cs="Times New Roman"/>
          <w:color w:val="000000"/>
          <w:sz w:val="24"/>
          <w:szCs w:val="24"/>
        </w:rPr>
        <w:t xml:space="preserve"> некоторых терминах нелатинского происхождения (названия микроорганизмов и пр</w:t>
      </w:r>
      <w:r w:rsidR="00C47CED">
        <w:rPr>
          <w:rFonts w:ascii="Times New Roman" w:hAnsi="Times New Roman" w:cs="Times New Roman"/>
          <w:color w:val="000000"/>
          <w:sz w:val="24"/>
          <w:szCs w:val="24"/>
        </w:rPr>
        <w:t>оизводные от них) буквосочетание</w:t>
      </w:r>
      <w:r w:rsidR="00970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020A" w:rsidRPr="0097020A">
        <w:rPr>
          <w:rFonts w:ascii="Times New Roman" w:hAnsi="Times New Roman" w:cs="Times New Roman"/>
          <w:b/>
          <w:color w:val="000000"/>
          <w:sz w:val="24"/>
          <w:szCs w:val="24"/>
        </w:rPr>
        <w:t>sch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также</w:t>
      </w:r>
      <w:r w:rsidR="00970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020A" w:rsidRPr="0097020A">
        <w:rPr>
          <w:rFonts w:ascii="Times New Roman" w:hAnsi="Times New Roman" w:cs="Times New Roman"/>
          <w:b/>
          <w:color w:val="000000"/>
          <w:sz w:val="24"/>
          <w:szCs w:val="24"/>
        </w:rPr>
        <w:t>sh</w:t>
      </w:r>
      <w:r w:rsidR="009702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7020A" w:rsidRPr="0097020A">
        <w:rPr>
          <w:rFonts w:ascii="Times New Roman" w:hAnsi="Times New Roman" w:cs="Times New Roman"/>
          <w:color w:val="000000"/>
          <w:sz w:val="24"/>
          <w:szCs w:val="24"/>
        </w:rPr>
        <w:t>читаются как</w:t>
      </w:r>
      <w:r w:rsidR="009702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7020A" w:rsidRPr="0097020A">
        <w:rPr>
          <w:rFonts w:ascii="Times New Roman" w:hAnsi="Times New Roman" w:cs="Times New Roman"/>
          <w:b/>
          <w:color w:val="000000"/>
          <w:sz w:val="24"/>
          <w:szCs w:val="24"/>
        </w:rPr>
        <w:t>[</w:t>
      </w:r>
      <w:r w:rsidR="009702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ш], </w:t>
      </w:r>
      <w:r w:rsidR="0097020A" w:rsidRPr="0097020A">
        <w:rPr>
          <w:rFonts w:ascii="Times New Roman" w:hAnsi="Times New Roman" w:cs="Times New Roman"/>
          <w:color w:val="000000"/>
          <w:sz w:val="24"/>
          <w:szCs w:val="24"/>
        </w:rPr>
        <w:t xml:space="preserve">хотя в латинском языке звуки [ш], [щ], [ч] отсутствуют: </w:t>
      </w:r>
      <w:r w:rsidR="0097020A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97020A" w:rsidRPr="0097020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sch</w:t>
      </w:r>
      <w:r w:rsidR="0097020A">
        <w:rPr>
          <w:rFonts w:ascii="Times New Roman" w:hAnsi="Times New Roman" w:cs="Times New Roman"/>
          <w:color w:val="000000"/>
          <w:sz w:val="24"/>
          <w:szCs w:val="24"/>
          <w:lang w:val="en-US"/>
        </w:rPr>
        <w:t>erichia</w:t>
      </w:r>
      <w:r w:rsidR="0097020A" w:rsidRPr="00970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020A">
        <w:rPr>
          <w:rFonts w:ascii="Times New Roman" w:hAnsi="Times New Roman" w:cs="Times New Roman"/>
          <w:color w:val="000000"/>
          <w:sz w:val="24"/>
          <w:szCs w:val="24"/>
          <w:lang w:val="en-US"/>
        </w:rPr>
        <w:t>coli</w:t>
      </w:r>
      <w:r w:rsidR="0097020A" w:rsidRPr="0097020A">
        <w:rPr>
          <w:rFonts w:ascii="Times New Roman" w:hAnsi="Times New Roman" w:cs="Times New Roman"/>
          <w:color w:val="000000"/>
          <w:sz w:val="24"/>
          <w:szCs w:val="24"/>
        </w:rPr>
        <w:t xml:space="preserve"> – кишечная </w:t>
      </w:r>
      <w:r w:rsidR="0097020A">
        <w:rPr>
          <w:rFonts w:ascii="Times New Roman" w:hAnsi="Times New Roman" w:cs="Times New Roman"/>
          <w:color w:val="000000"/>
          <w:sz w:val="24"/>
          <w:szCs w:val="24"/>
        </w:rPr>
        <w:t xml:space="preserve">палочка, </w:t>
      </w:r>
      <w:r w:rsidR="0097020A" w:rsidRPr="0097020A">
        <w:rPr>
          <w:rFonts w:ascii="Times New Roman" w:hAnsi="Times New Roman" w:cs="Times New Roman"/>
          <w:b/>
          <w:color w:val="000000"/>
          <w:sz w:val="24"/>
          <w:szCs w:val="24"/>
        </w:rPr>
        <w:t>Sh</w:t>
      </w:r>
      <w:r w:rsidR="0097020A">
        <w:rPr>
          <w:rFonts w:ascii="Times New Roman" w:hAnsi="Times New Roman" w:cs="Times New Roman"/>
          <w:color w:val="000000"/>
          <w:sz w:val="24"/>
          <w:szCs w:val="24"/>
        </w:rPr>
        <w:t xml:space="preserve">igella – шигелла, возбудитель бактериальной дизентерии, </w:t>
      </w:r>
      <w:r w:rsidR="00B234A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sh</w:t>
      </w:r>
      <w:r w:rsidR="00B234AF">
        <w:rPr>
          <w:rFonts w:ascii="Times New Roman" w:hAnsi="Times New Roman" w:cs="Times New Roman"/>
          <w:color w:val="000000"/>
          <w:sz w:val="24"/>
          <w:szCs w:val="24"/>
          <w:lang w:val="en-US"/>
        </w:rPr>
        <w:t>ock</w:t>
      </w:r>
      <w:r w:rsidR="00970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34AF" w:rsidRPr="00B234AF">
        <w:rPr>
          <w:rFonts w:ascii="Times New Roman" w:hAnsi="Times New Roman" w:cs="Times New Roman"/>
          <w:color w:val="000000"/>
          <w:sz w:val="24"/>
          <w:szCs w:val="24"/>
        </w:rPr>
        <w:t>– шок.</w:t>
      </w:r>
    </w:p>
    <w:p w:rsidR="00150AB6" w:rsidRDefault="00C47CED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Упражнение. Напишите в русской транскрипции</w:t>
      </w:r>
      <w:r w:rsidR="003772A1">
        <w:rPr>
          <w:rFonts w:ascii="Times New Roman" w:hAnsi="Times New Roman" w:cs="Times New Roman"/>
          <w:color w:val="000000"/>
          <w:sz w:val="24"/>
          <w:szCs w:val="24"/>
        </w:rPr>
        <w:t xml:space="preserve"> ( Образец: </w:t>
      </w:r>
      <w:r w:rsidR="003772A1">
        <w:rPr>
          <w:rFonts w:ascii="Times New Roman" w:hAnsi="Times New Roman" w:cs="Times New Roman"/>
          <w:color w:val="000000"/>
          <w:sz w:val="24"/>
          <w:szCs w:val="24"/>
          <w:lang w:val="en-US"/>
        </w:rPr>
        <w:t>sclerosis</w:t>
      </w:r>
      <w:r w:rsidR="003772A1" w:rsidRPr="003772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72A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772A1" w:rsidRPr="003772A1">
        <w:rPr>
          <w:rFonts w:ascii="Times New Roman" w:hAnsi="Times New Roman" w:cs="Times New Roman"/>
          <w:color w:val="000000"/>
          <w:sz w:val="24"/>
          <w:szCs w:val="24"/>
        </w:rPr>
        <w:t xml:space="preserve"> [склерозис])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E8398B">
        <w:rPr>
          <w:rFonts w:ascii="Times New Roman" w:hAnsi="Times New Roman" w:cs="Times New Roman"/>
          <w:color w:val="000000"/>
          <w:sz w:val="24"/>
          <w:szCs w:val="24"/>
        </w:rPr>
        <w:t>леду</w:t>
      </w:r>
      <w:r w:rsidR="003772A1">
        <w:rPr>
          <w:rFonts w:ascii="Times New Roman" w:hAnsi="Times New Roman" w:cs="Times New Roman"/>
          <w:color w:val="000000"/>
          <w:sz w:val="24"/>
          <w:szCs w:val="24"/>
        </w:rPr>
        <w:t>ющие тер</w:t>
      </w:r>
      <w:r w:rsidR="00E8398B">
        <w:rPr>
          <w:rFonts w:ascii="Times New Roman" w:hAnsi="Times New Roman" w:cs="Times New Roman"/>
          <w:color w:val="000000"/>
          <w:sz w:val="24"/>
          <w:szCs w:val="24"/>
        </w:rPr>
        <w:t>мины</w:t>
      </w:r>
      <w:r w:rsidR="003772A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8398B" w:rsidRDefault="003772A1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8398B">
        <w:rPr>
          <w:rFonts w:ascii="Times New Roman" w:hAnsi="Times New Roman" w:cs="Times New Roman"/>
          <w:color w:val="000000"/>
          <w:sz w:val="24"/>
          <w:szCs w:val="24"/>
        </w:rPr>
        <w:t>натомические:</w:t>
      </w:r>
    </w:p>
    <w:p w:rsidR="00E8398B" w:rsidRDefault="00E8398B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1.Os occipitale (затылочная кость). 2.Columna vertebralis (позвоночный столб). </w:t>
      </w:r>
      <w:r w:rsidRPr="00E8398B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regio</w:t>
      </w:r>
      <w:r w:rsidRPr="00E839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lumbalis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(поясничная область)</w:t>
      </w:r>
      <w:r w:rsidRPr="00E8398B">
        <w:rPr>
          <w:rFonts w:ascii="Times New Roman" w:hAnsi="Times New Roman" w:cs="Times New Roman"/>
          <w:color w:val="000000"/>
          <w:sz w:val="24"/>
          <w:szCs w:val="24"/>
        </w:rPr>
        <w:t>. 4.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Extremitas</w:t>
      </w:r>
      <w:r w:rsidRPr="00E839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inferior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(нижняя конечность)</w:t>
      </w:r>
      <w:r w:rsidRPr="00E8398B">
        <w:rPr>
          <w:rFonts w:ascii="Times New Roman" w:hAnsi="Times New Roman" w:cs="Times New Roman"/>
          <w:color w:val="000000"/>
          <w:sz w:val="24"/>
          <w:szCs w:val="24"/>
        </w:rPr>
        <w:t>. 5.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Sinus</w:t>
      </w:r>
      <w:r w:rsidRPr="00E839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nasal</w:t>
      </w:r>
      <w:r w:rsidR="00F32882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F32882">
        <w:rPr>
          <w:rFonts w:ascii="Times New Roman" w:hAnsi="Times New Roman" w:cs="Times New Roman"/>
          <w:color w:val="000000"/>
          <w:sz w:val="24"/>
          <w:szCs w:val="24"/>
        </w:rPr>
        <w:t xml:space="preserve"> (носовые пазухи)</w:t>
      </w:r>
      <w:r w:rsidRPr="00E839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2882" w:rsidRDefault="003772A1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F32882">
        <w:rPr>
          <w:rFonts w:ascii="Times New Roman" w:hAnsi="Times New Roman" w:cs="Times New Roman"/>
          <w:color w:val="000000"/>
          <w:sz w:val="24"/>
          <w:szCs w:val="24"/>
        </w:rPr>
        <w:t>линические:</w:t>
      </w:r>
    </w:p>
    <w:p w:rsidR="00F32882" w:rsidRDefault="00F32882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1.Hypogly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aemia</w:t>
      </w:r>
      <w:r w:rsidRPr="00F328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(пониженное содержание сахара в крови)</w:t>
      </w:r>
      <w:r w:rsidRPr="00F3288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Rhinoplastica</w:t>
      </w:r>
      <w:r w:rsidRPr="00F32882">
        <w:rPr>
          <w:rFonts w:ascii="Times New Roman" w:hAnsi="Times New Roman" w:cs="Times New Roman"/>
          <w:color w:val="000000"/>
          <w:sz w:val="24"/>
          <w:szCs w:val="24"/>
        </w:rPr>
        <w:t xml:space="preserve"> (восстановительная операция носа)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3.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Nephrectomia</w:t>
      </w:r>
      <w:r w:rsidRPr="00F3288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удаление почки). 4.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Myalgia</w:t>
      </w:r>
      <w:r w:rsidRPr="00F32882">
        <w:rPr>
          <w:rFonts w:ascii="Times New Roman" w:hAnsi="Times New Roman" w:cs="Times New Roman"/>
          <w:color w:val="000000"/>
          <w:sz w:val="24"/>
          <w:szCs w:val="24"/>
        </w:rPr>
        <w:t xml:space="preserve"> (мышечная боль). </w:t>
      </w: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3772A1">
        <w:rPr>
          <w:rFonts w:ascii="Times New Roman" w:hAnsi="Times New Roman" w:cs="Times New Roman"/>
          <w:color w:val="000000"/>
          <w:sz w:val="24"/>
          <w:szCs w:val="24"/>
          <w:lang w:val="en-US"/>
        </w:rPr>
        <w:t>Osteomalatia (</w:t>
      </w:r>
      <w:r w:rsidR="003772A1">
        <w:rPr>
          <w:rFonts w:ascii="Times New Roman" w:hAnsi="Times New Roman" w:cs="Times New Roman"/>
          <w:color w:val="000000"/>
          <w:sz w:val="24"/>
          <w:szCs w:val="24"/>
        </w:rPr>
        <w:t>размягчение костей).</w:t>
      </w:r>
    </w:p>
    <w:p w:rsidR="003772A1" w:rsidRPr="003772A1" w:rsidRDefault="003772A1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фармацевтические:</w:t>
      </w:r>
    </w:p>
    <w:p w:rsidR="00C47CED" w:rsidRPr="00601E1C" w:rsidRDefault="00C47CED" w:rsidP="006C23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01E1C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Cerasus</w:t>
      </w:r>
      <w:r w:rsidR="00601E1C">
        <w:rPr>
          <w:rFonts w:ascii="Times New Roman" w:hAnsi="Times New Roman" w:cs="Times New Roman"/>
          <w:color w:val="000000"/>
          <w:sz w:val="24"/>
          <w:szCs w:val="24"/>
        </w:rPr>
        <w:t xml:space="preserve"> (вишня)</w:t>
      </w:r>
      <w:r w:rsidRPr="00601E1C">
        <w:rPr>
          <w:rFonts w:ascii="Times New Roman" w:hAnsi="Times New Roman" w:cs="Times New Roman"/>
          <w:color w:val="000000"/>
          <w:sz w:val="24"/>
          <w:szCs w:val="24"/>
        </w:rPr>
        <w:t>. 2.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Foeniculum</w:t>
      </w:r>
      <w:r w:rsidR="00601E1C">
        <w:rPr>
          <w:rFonts w:ascii="Times New Roman" w:hAnsi="Times New Roman" w:cs="Times New Roman"/>
          <w:color w:val="000000"/>
          <w:sz w:val="24"/>
          <w:szCs w:val="24"/>
        </w:rPr>
        <w:t xml:space="preserve"> (укроп)</w:t>
      </w:r>
      <w:r w:rsidR="00601E1C" w:rsidRPr="00601E1C">
        <w:rPr>
          <w:rFonts w:ascii="Times New Roman" w:hAnsi="Times New Roman" w:cs="Times New Roman"/>
          <w:color w:val="000000"/>
          <w:sz w:val="24"/>
          <w:szCs w:val="24"/>
        </w:rPr>
        <w:t>. 3.</w:t>
      </w:r>
      <w:r w:rsidR="00601E1C">
        <w:rPr>
          <w:rFonts w:ascii="Times New Roman" w:hAnsi="Times New Roman" w:cs="Times New Roman"/>
          <w:color w:val="000000"/>
          <w:sz w:val="24"/>
          <w:szCs w:val="24"/>
          <w:lang w:val="en-US"/>
        </w:rPr>
        <w:t>Glycyrrhiz</w:t>
      </w:r>
      <w:r w:rsidR="00601E1C" w:rsidRPr="00601E1C">
        <w:rPr>
          <w:rFonts w:ascii="Times New Roman" w:hAnsi="Times New Roman" w:cs="Times New Roman"/>
          <w:color w:val="000000"/>
          <w:sz w:val="24"/>
          <w:szCs w:val="24"/>
        </w:rPr>
        <w:t>а (солодка)</w:t>
      </w:r>
      <w:r w:rsidRPr="00601E1C">
        <w:rPr>
          <w:rFonts w:ascii="Times New Roman" w:hAnsi="Times New Roman" w:cs="Times New Roman"/>
          <w:color w:val="000000"/>
          <w:sz w:val="24"/>
          <w:szCs w:val="24"/>
        </w:rPr>
        <w:t>. 4.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Hypericum</w:t>
      </w:r>
      <w:r w:rsidR="00601E1C">
        <w:rPr>
          <w:rFonts w:ascii="Times New Roman" w:hAnsi="Times New Roman" w:cs="Times New Roman"/>
          <w:color w:val="000000"/>
          <w:sz w:val="24"/>
          <w:szCs w:val="24"/>
        </w:rPr>
        <w:t xml:space="preserve"> (зверобой)</w:t>
      </w:r>
      <w:r w:rsidRPr="00601E1C">
        <w:rPr>
          <w:rFonts w:ascii="Times New Roman" w:hAnsi="Times New Roman" w:cs="Times New Roman"/>
          <w:color w:val="000000"/>
          <w:sz w:val="24"/>
          <w:szCs w:val="24"/>
        </w:rPr>
        <w:t>. 5.</w:t>
      </w:r>
      <w:r w:rsidR="00601E1C">
        <w:rPr>
          <w:rFonts w:ascii="Times New Roman" w:hAnsi="Times New Roman" w:cs="Times New Roman"/>
          <w:color w:val="000000"/>
          <w:sz w:val="24"/>
          <w:szCs w:val="24"/>
          <w:lang w:val="en-US"/>
        </w:rPr>
        <w:t>Liquor</w:t>
      </w:r>
      <w:r w:rsidR="00601E1C" w:rsidRPr="00601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E1C">
        <w:rPr>
          <w:rFonts w:ascii="Times New Roman" w:hAnsi="Times New Roman" w:cs="Times New Roman"/>
          <w:color w:val="000000"/>
          <w:sz w:val="24"/>
          <w:szCs w:val="24"/>
          <w:lang w:val="en-US"/>
        </w:rPr>
        <w:t>Ammonii</w:t>
      </w:r>
      <w:r w:rsidR="00601E1C" w:rsidRPr="00601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E1C">
        <w:rPr>
          <w:rFonts w:ascii="Times New Roman" w:hAnsi="Times New Roman" w:cs="Times New Roman"/>
          <w:color w:val="000000"/>
          <w:sz w:val="24"/>
          <w:szCs w:val="24"/>
          <w:lang w:val="en-US"/>
        </w:rPr>
        <w:t>anisatus</w:t>
      </w:r>
      <w:r w:rsidR="00601E1C">
        <w:rPr>
          <w:rFonts w:ascii="Times New Roman" w:hAnsi="Times New Roman" w:cs="Times New Roman"/>
          <w:color w:val="000000"/>
          <w:sz w:val="24"/>
          <w:szCs w:val="24"/>
        </w:rPr>
        <w:t xml:space="preserve"> (нашатырно-анисовые капли)</w:t>
      </w:r>
      <w:r w:rsidR="00601E1C" w:rsidRPr="00601E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01E1C">
        <w:rPr>
          <w:rFonts w:ascii="Times New Roman" w:hAnsi="Times New Roman" w:cs="Times New Roman"/>
          <w:color w:val="000000"/>
          <w:sz w:val="24"/>
          <w:szCs w:val="24"/>
        </w:rPr>
        <w:t>6. Solutio Viridis nitentis (раствор бриллиантового зеленого). 7.Species anthiasthmaticae</w:t>
      </w:r>
      <w:r w:rsidR="00E8398B">
        <w:rPr>
          <w:rFonts w:ascii="Times New Roman" w:hAnsi="Times New Roman" w:cs="Times New Roman"/>
          <w:color w:val="000000"/>
          <w:sz w:val="24"/>
          <w:szCs w:val="24"/>
        </w:rPr>
        <w:t xml:space="preserve"> (сбор противоастматический)</w:t>
      </w:r>
      <w:r w:rsidR="00601E1C">
        <w:rPr>
          <w:rFonts w:ascii="Times New Roman" w:hAnsi="Times New Roman" w:cs="Times New Roman"/>
          <w:color w:val="000000"/>
          <w:sz w:val="24"/>
          <w:szCs w:val="24"/>
        </w:rPr>
        <w:t>. 8.</w:t>
      </w:r>
      <w:r w:rsidR="00601E1C">
        <w:rPr>
          <w:rFonts w:ascii="Times New Roman" w:hAnsi="Times New Roman" w:cs="Times New Roman"/>
          <w:color w:val="000000"/>
          <w:sz w:val="24"/>
          <w:szCs w:val="24"/>
          <w:lang w:val="en-US"/>
        </w:rPr>
        <w:t>Extractum</w:t>
      </w:r>
      <w:r w:rsidR="00601E1C" w:rsidRPr="00601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E1C">
        <w:rPr>
          <w:rFonts w:ascii="Times New Roman" w:hAnsi="Times New Roman" w:cs="Times New Roman"/>
          <w:color w:val="000000"/>
          <w:sz w:val="24"/>
          <w:szCs w:val="24"/>
          <w:lang w:val="en-US"/>
        </w:rPr>
        <w:t>Urticae</w:t>
      </w:r>
      <w:r w:rsidR="00601E1C" w:rsidRPr="00601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E1C">
        <w:rPr>
          <w:rFonts w:ascii="Times New Roman" w:hAnsi="Times New Roman" w:cs="Times New Roman"/>
          <w:color w:val="000000"/>
          <w:sz w:val="24"/>
          <w:szCs w:val="24"/>
          <w:lang w:val="en-US"/>
        </w:rPr>
        <w:t>siccum</w:t>
      </w:r>
      <w:r w:rsidR="00E8398B">
        <w:rPr>
          <w:rFonts w:ascii="Times New Roman" w:hAnsi="Times New Roman" w:cs="Times New Roman"/>
          <w:color w:val="000000"/>
          <w:sz w:val="24"/>
          <w:szCs w:val="24"/>
        </w:rPr>
        <w:t xml:space="preserve"> (сухой экстракт крапивы)</w:t>
      </w:r>
      <w:r w:rsidR="00601E1C" w:rsidRPr="00601E1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01E1C" w:rsidRPr="00E8398B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="00601E1C">
        <w:rPr>
          <w:rFonts w:ascii="Times New Roman" w:hAnsi="Times New Roman" w:cs="Times New Roman"/>
          <w:color w:val="000000"/>
          <w:sz w:val="24"/>
          <w:szCs w:val="24"/>
          <w:lang w:val="en-US"/>
        </w:rPr>
        <w:t>Misce</w:t>
      </w:r>
      <w:r w:rsidR="00601E1C" w:rsidRPr="00E839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01E1C">
        <w:rPr>
          <w:rFonts w:ascii="Times New Roman" w:hAnsi="Times New Roman" w:cs="Times New Roman"/>
          <w:color w:val="000000"/>
          <w:sz w:val="24"/>
          <w:szCs w:val="24"/>
          <w:lang w:val="en-US"/>
        </w:rPr>
        <w:t>fiat</w:t>
      </w:r>
      <w:r w:rsidR="00601E1C" w:rsidRPr="00E839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E1C">
        <w:rPr>
          <w:rFonts w:ascii="Times New Roman" w:hAnsi="Times New Roman" w:cs="Times New Roman"/>
          <w:color w:val="000000"/>
          <w:sz w:val="24"/>
          <w:szCs w:val="24"/>
          <w:lang w:val="en-US"/>
        </w:rPr>
        <w:t>suppositorium</w:t>
      </w:r>
      <w:r w:rsidR="00E8398B">
        <w:rPr>
          <w:rFonts w:ascii="Times New Roman" w:hAnsi="Times New Roman" w:cs="Times New Roman"/>
          <w:color w:val="000000"/>
          <w:sz w:val="24"/>
          <w:szCs w:val="24"/>
        </w:rPr>
        <w:t xml:space="preserve"> (Смешай, пусть получится свеча)</w:t>
      </w:r>
      <w:r w:rsidR="00601E1C" w:rsidRPr="00E839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6"/>
    <w:p w:rsidR="005E0752" w:rsidRPr="00601E1C" w:rsidRDefault="005E0752" w:rsidP="0034091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E0752" w:rsidRPr="00601E1C" w:rsidRDefault="005E0752" w:rsidP="0034091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E0752" w:rsidRPr="00601E1C" w:rsidRDefault="005E0752" w:rsidP="0034091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E0752" w:rsidRPr="00601E1C" w:rsidRDefault="005E0752" w:rsidP="0034091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E0752" w:rsidRPr="00601E1C" w:rsidRDefault="005E0752" w:rsidP="0034091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E0752" w:rsidRPr="00601E1C" w:rsidRDefault="005E0752" w:rsidP="0034091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E0752" w:rsidRPr="00601E1C" w:rsidRDefault="005E0752" w:rsidP="0034091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01561" w:rsidRPr="00601E1C" w:rsidRDefault="00101561" w:rsidP="00747D23">
      <w:pPr>
        <w:pStyle w:val="a3"/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</w:p>
    <w:p w:rsidR="00507670" w:rsidRPr="00601E1C" w:rsidRDefault="00507670" w:rsidP="00F95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425" w:rsidRPr="00601E1C" w:rsidRDefault="00F95425" w:rsidP="00F954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E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FB12CB" w:rsidRPr="00601E1C" w:rsidRDefault="00FB12CB" w:rsidP="00340912">
      <w:pPr>
        <w:rPr>
          <w:rFonts w:ascii="Times New Roman" w:hAnsi="Times New Roman" w:cs="Times New Roman"/>
          <w:b/>
          <w:sz w:val="24"/>
          <w:szCs w:val="24"/>
        </w:rPr>
      </w:pPr>
    </w:p>
    <w:p w:rsidR="00FB12CB" w:rsidRPr="00601E1C" w:rsidRDefault="00FB12CB" w:rsidP="00340912">
      <w:pPr>
        <w:rPr>
          <w:rFonts w:ascii="Times New Roman" w:hAnsi="Times New Roman" w:cs="Times New Roman"/>
          <w:sz w:val="24"/>
          <w:szCs w:val="24"/>
        </w:rPr>
      </w:pPr>
    </w:p>
    <w:p w:rsidR="00FB12CB" w:rsidRPr="00601E1C" w:rsidRDefault="00FB12CB" w:rsidP="00340912">
      <w:pPr>
        <w:rPr>
          <w:rFonts w:ascii="Times New Roman" w:hAnsi="Times New Roman" w:cs="Times New Roman"/>
          <w:sz w:val="24"/>
          <w:szCs w:val="24"/>
        </w:rPr>
      </w:pPr>
    </w:p>
    <w:p w:rsidR="00FB12CB" w:rsidRPr="00601E1C" w:rsidRDefault="00FB12CB" w:rsidP="00340912">
      <w:pPr>
        <w:rPr>
          <w:rFonts w:ascii="Times New Roman" w:hAnsi="Times New Roman" w:cs="Times New Roman"/>
          <w:sz w:val="24"/>
          <w:szCs w:val="24"/>
        </w:rPr>
      </w:pPr>
    </w:p>
    <w:p w:rsidR="00FB12CB" w:rsidRPr="00601E1C" w:rsidRDefault="00FB12CB" w:rsidP="00340912">
      <w:pPr>
        <w:rPr>
          <w:rFonts w:ascii="Times New Roman" w:hAnsi="Times New Roman" w:cs="Times New Roman"/>
          <w:sz w:val="24"/>
          <w:szCs w:val="24"/>
        </w:rPr>
      </w:pPr>
    </w:p>
    <w:p w:rsidR="00FB12CB" w:rsidRPr="00601E1C" w:rsidRDefault="00FB12CB" w:rsidP="00340912">
      <w:pPr>
        <w:rPr>
          <w:rFonts w:ascii="Times New Roman" w:hAnsi="Times New Roman" w:cs="Times New Roman"/>
          <w:sz w:val="24"/>
          <w:szCs w:val="24"/>
        </w:rPr>
      </w:pPr>
    </w:p>
    <w:p w:rsidR="00FB12CB" w:rsidRPr="00601E1C" w:rsidRDefault="00FB12CB" w:rsidP="00340912">
      <w:pPr>
        <w:rPr>
          <w:rFonts w:ascii="Times New Roman" w:hAnsi="Times New Roman" w:cs="Times New Roman"/>
          <w:sz w:val="24"/>
          <w:szCs w:val="24"/>
        </w:rPr>
      </w:pPr>
    </w:p>
    <w:sectPr w:rsidR="00FB12CB" w:rsidRPr="00601E1C" w:rsidSect="0085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58D"/>
    <w:multiLevelType w:val="hybridMultilevel"/>
    <w:tmpl w:val="B2A0306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D73DF"/>
    <w:multiLevelType w:val="hybridMultilevel"/>
    <w:tmpl w:val="3AA0673A"/>
    <w:lvl w:ilvl="0" w:tplc="8D6AC4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DC27B7E"/>
    <w:multiLevelType w:val="hybridMultilevel"/>
    <w:tmpl w:val="FAA667AC"/>
    <w:lvl w:ilvl="0" w:tplc="C9EABA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B3F90"/>
    <w:multiLevelType w:val="hybridMultilevel"/>
    <w:tmpl w:val="FAA667AC"/>
    <w:lvl w:ilvl="0" w:tplc="C9EABA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056DC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18CD38B0"/>
    <w:multiLevelType w:val="hybridMultilevel"/>
    <w:tmpl w:val="3454EA9C"/>
    <w:lvl w:ilvl="0" w:tplc="64D6D4D2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6">
    <w:nsid w:val="19CE3410"/>
    <w:multiLevelType w:val="hybridMultilevel"/>
    <w:tmpl w:val="5080C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C15B9"/>
    <w:multiLevelType w:val="hybridMultilevel"/>
    <w:tmpl w:val="EEC6C70C"/>
    <w:lvl w:ilvl="0" w:tplc="CE4E0E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A344DA"/>
    <w:multiLevelType w:val="hybridMultilevel"/>
    <w:tmpl w:val="B0100314"/>
    <w:lvl w:ilvl="0" w:tplc="5E1EFF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eastAsiaTheme="minorEastAsia" w:hAnsiTheme="minorHAnsi" w:cstheme="minorBidi"/>
      </w:rPr>
    </w:lvl>
    <w:lvl w:ilvl="1" w:tplc="4566C2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4831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ECB7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02A9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7AF9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527F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225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F67E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36D14"/>
    <w:multiLevelType w:val="hybridMultilevel"/>
    <w:tmpl w:val="BF14FC34"/>
    <w:lvl w:ilvl="0" w:tplc="8E9C8D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F6972"/>
    <w:multiLevelType w:val="hybridMultilevel"/>
    <w:tmpl w:val="4EDA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B4DB1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357932E9"/>
    <w:multiLevelType w:val="hybridMultilevel"/>
    <w:tmpl w:val="A306C18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106B0E"/>
    <w:multiLevelType w:val="hybridMultilevel"/>
    <w:tmpl w:val="88161314"/>
    <w:lvl w:ilvl="0" w:tplc="5DF62E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CABA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A4AC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8E60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41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6C64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027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03F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2A6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165F80"/>
    <w:multiLevelType w:val="hybridMultilevel"/>
    <w:tmpl w:val="EBD85BD8"/>
    <w:lvl w:ilvl="0" w:tplc="C0645A6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9EE15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284B7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428D7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E04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CA4C1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6A9E4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520B5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12C33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5A34FDB"/>
    <w:multiLevelType w:val="hybridMultilevel"/>
    <w:tmpl w:val="608078A2"/>
    <w:lvl w:ilvl="0" w:tplc="E25431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B3A72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91417E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51086511"/>
    <w:multiLevelType w:val="hybridMultilevel"/>
    <w:tmpl w:val="5EE01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47BA6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>
    <w:nsid w:val="55527FFB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56287BC9"/>
    <w:multiLevelType w:val="hybridMultilevel"/>
    <w:tmpl w:val="FAA667AC"/>
    <w:lvl w:ilvl="0" w:tplc="C9EABA6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A2602B"/>
    <w:multiLevelType w:val="hybridMultilevel"/>
    <w:tmpl w:val="C99E64EC"/>
    <w:lvl w:ilvl="0" w:tplc="18C6EB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476BF9"/>
    <w:multiLevelType w:val="hybridMultilevel"/>
    <w:tmpl w:val="0DC6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371A0F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500EFF"/>
    <w:multiLevelType w:val="hybridMultilevel"/>
    <w:tmpl w:val="1392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D664B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7">
    <w:nsid w:val="775B2945"/>
    <w:multiLevelType w:val="hybridMultilevel"/>
    <w:tmpl w:val="A36601F6"/>
    <w:lvl w:ilvl="0" w:tplc="96A823D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07430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2"/>
  </w:num>
  <w:num w:numId="6">
    <w:abstractNumId w:val="25"/>
  </w:num>
  <w:num w:numId="7">
    <w:abstractNumId w:val="10"/>
  </w:num>
  <w:num w:numId="8">
    <w:abstractNumId w:val="23"/>
  </w:num>
  <w:num w:numId="9">
    <w:abstractNumId w:val="18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9"/>
  </w:num>
  <w:num w:numId="20">
    <w:abstractNumId w:val="11"/>
  </w:num>
  <w:num w:numId="21">
    <w:abstractNumId w:val="16"/>
  </w:num>
  <w:num w:numId="22">
    <w:abstractNumId w:val="24"/>
  </w:num>
  <w:num w:numId="23">
    <w:abstractNumId w:val="15"/>
  </w:num>
  <w:num w:numId="24">
    <w:abstractNumId w:val="19"/>
  </w:num>
  <w:num w:numId="25">
    <w:abstractNumId w:val="20"/>
  </w:num>
  <w:num w:numId="26">
    <w:abstractNumId w:val="4"/>
  </w:num>
  <w:num w:numId="27">
    <w:abstractNumId w:val="17"/>
  </w:num>
  <w:num w:numId="28">
    <w:abstractNumId w:val="26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12"/>
    <w:rsid w:val="00001A55"/>
    <w:rsid w:val="0000610E"/>
    <w:rsid w:val="00006F76"/>
    <w:rsid w:val="0001739B"/>
    <w:rsid w:val="00036662"/>
    <w:rsid w:val="000376F6"/>
    <w:rsid w:val="00044EE0"/>
    <w:rsid w:val="000A5AD4"/>
    <w:rsid w:val="000A5FBC"/>
    <w:rsid w:val="000B218F"/>
    <w:rsid w:val="000B7331"/>
    <w:rsid w:val="000C6C4A"/>
    <w:rsid w:val="000C7421"/>
    <w:rsid w:val="000F4DA7"/>
    <w:rsid w:val="0010091F"/>
    <w:rsid w:val="00101561"/>
    <w:rsid w:val="001030ED"/>
    <w:rsid w:val="001076C2"/>
    <w:rsid w:val="001139AF"/>
    <w:rsid w:val="00116196"/>
    <w:rsid w:val="00117231"/>
    <w:rsid w:val="00120944"/>
    <w:rsid w:val="00121BCB"/>
    <w:rsid w:val="0013017F"/>
    <w:rsid w:val="00130F49"/>
    <w:rsid w:val="0014103B"/>
    <w:rsid w:val="00150AB6"/>
    <w:rsid w:val="00156901"/>
    <w:rsid w:val="001648D8"/>
    <w:rsid w:val="001676B7"/>
    <w:rsid w:val="00176604"/>
    <w:rsid w:val="00182F3D"/>
    <w:rsid w:val="001C0739"/>
    <w:rsid w:val="001C7F98"/>
    <w:rsid w:val="00203B12"/>
    <w:rsid w:val="00207901"/>
    <w:rsid w:val="00261A6A"/>
    <w:rsid w:val="0026252B"/>
    <w:rsid w:val="00265691"/>
    <w:rsid w:val="00296E6A"/>
    <w:rsid w:val="002A3A07"/>
    <w:rsid w:val="002B261D"/>
    <w:rsid w:val="002B32AD"/>
    <w:rsid w:val="002B5CFC"/>
    <w:rsid w:val="002D6753"/>
    <w:rsid w:val="002E1E31"/>
    <w:rsid w:val="0031180D"/>
    <w:rsid w:val="00316696"/>
    <w:rsid w:val="00320D3C"/>
    <w:rsid w:val="003304BD"/>
    <w:rsid w:val="00330F3A"/>
    <w:rsid w:val="00332108"/>
    <w:rsid w:val="00340912"/>
    <w:rsid w:val="00345533"/>
    <w:rsid w:val="003504D2"/>
    <w:rsid w:val="00354718"/>
    <w:rsid w:val="00370179"/>
    <w:rsid w:val="00375C3A"/>
    <w:rsid w:val="00376DA4"/>
    <w:rsid w:val="003772A1"/>
    <w:rsid w:val="00387497"/>
    <w:rsid w:val="003A0D5E"/>
    <w:rsid w:val="003A4314"/>
    <w:rsid w:val="003D0F59"/>
    <w:rsid w:val="003E48DC"/>
    <w:rsid w:val="003E7ADB"/>
    <w:rsid w:val="003F7194"/>
    <w:rsid w:val="00406BE7"/>
    <w:rsid w:val="00413AB1"/>
    <w:rsid w:val="00444E35"/>
    <w:rsid w:val="00457508"/>
    <w:rsid w:val="0047455D"/>
    <w:rsid w:val="004B3ACB"/>
    <w:rsid w:val="004D71B6"/>
    <w:rsid w:val="004F624E"/>
    <w:rsid w:val="004F6F7A"/>
    <w:rsid w:val="00504C3E"/>
    <w:rsid w:val="00507670"/>
    <w:rsid w:val="00513568"/>
    <w:rsid w:val="00514BD0"/>
    <w:rsid w:val="0051626C"/>
    <w:rsid w:val="005329AC"/>
    <w:rsid w:val="00543738"/>
    <w:rsid w:val="00547921"/>
    <w:rsid w:val="00564C49"/>
    <w:rsid w:val="00567FF1"/>
    <w:rsid w:val="00580CB3"/>
    <w:rsid w:val="00583309"/>
    <w:rsid w:val="00590AEA"/>
    <w:rsid w:val="005926F5"/>
    <w:rsid w:val="005A7A52"/>
    <w:rsid w:val="005B58E4"/>
    <w:rsid w:val="005B7B4F"/>
    <w:rsid w:val="005C2A40"/>
    <w:rsid w:val="005E0752"/>
    <w:rsid w:val="00601E1C"/>
    <w:rsid w:val="00617079"/>
    <w:rsid w:val="0062421F"/>
    <w:rsid w:val="006335AB"/>
    <w:rsid w:val="0063790D"/>
    <w:rsid w:val="00647B70"/>
    <w:rsid w:val="006603A1"/>
    <w:rsid w:val="00664D95"/>
    <w:rsid w:val="006705F6"/>
    <w:rsid w:val="00682837"/>
    <w:rsid w:val="006840A2"/>
    <w:rsid w:val="0068634F"/>
    <w:rsid w:val="00687B66"/>
    <w:rsid w:val="00687CBF"/>
    <w:rsid w:val="006A113A"/>
    <w:rsid w:val="006A4512"/>
    <w:rsid w:val="006A593C"/>
    <w:rsid w:val="006C1674"/>
    <w:rsid w:val="006C23CF"/>
    <w:rsid w:val="006D3D87"/>
    <w:rsid w:val="006D51C0"/>
    <w:rsid w:val="006F1624"/>
    <w:rsid w:val="00703DE2"/>
    <w:rsid w:val="00715BD3"/>
    <w:rsid w:val="00727501"/>
    <w:rsid w:val="007409A2"/>
    <w:rsid w:val="00742A0E"/>
    <w:rsid w:val="00743FB7"/>
    <w:rsid w:val="00747D23"/>
    <w:rsid w:val="00757114"/>
    <w:rsid w:val="00765AAD"/>
    <w:rsid w:val="00767625"/>
    <w:rsid w:val="007676B4"/>
    <w:rsid w:val="00767CB2"/>
    <w:rsid w:val="0078052B"/>
    <w:rsid w:val="00797966"/>
    <w:rsid w:val="007A5518"/>
    <w:rsid w:val="007A765C"/>
    <w:rsid w:val="007B04B6"/>
    <w:rsid w:val="007C0AE0"/>
    <w:rsid w:val="007E2680"/>
    <w:rsid w:val="00802FA6"/>
    <w:rsid w:val="00812247"/>
    <w:rsid w:val="00817544"/>
    <w:rsid w:val="00832D39"/>
    <w:rsid w:val="00842DC7"/>
    <w:rsid w:val="0084687C"/>
    <w:rsid w:val="00850C9F"/>
    <w:rsid w:val="00876957"/>
    <w:rsid w:val="0088735F"/>
    <w:rsid w:val="00887DB2"/>
    <w:rsid w:val="008A2A09"/>
    <w:rsid w:val="008A73FA"/>
    <w:rsid w:val="008C37DE"/>
    <w:rsid w:val="008D4B67"/>
    <w:rsid w:val="008D72CA"/>
    <w:rsid w:val="008E01BD"/>
    <w:rsid w:val="008F0647"/>
    <w:rsid w:val="008F0AAE"/>
    <w:rsid w:val="008F1E94"/>
    <w:rsid w:val="00933051"/>
    <w:rsid w:val="00944155"/>
    <w:rsid w:val="00952E27"/>
    <w:rsid w:val="0095655A"/>
    <w:rsid w:val="00960045"/>
    <w:rsid w:val="0097020A"/>
    <w:rsid w:val="00975428"/>
    <w:rsid w:val="0097789C"/>
    <w:rsid w:val="009916B0"/>
    <w:rsid w:val="009D0FD5"/>
    <w:rsid w:val="009D178A"/>
    <w:rsid w:val="009E7C0F"/>
    <w:rsid w:val="009F3FD2"/>
    <w:rsid w:val="009F4396"/>
    <w:rsid w:val="00A01915"/>
    <w:rsid w:val="00A0269B"/>
    <w:rsid w:val="00A12491"/>
    <w:rsid w:val="00A12B33"/>
    <w:rsid w:val="00A3207C"/>
    <w:rsid w:val="00A41731"/>
    <w:rsid w:val="00A41FF1"/>
    <w:rsid w:val="00A47113"/>
    <w:rsid w:val="00A5139D"/>
    <w:rsid w:val="00A5176A"/>
    <w:rsid w:val="00A81F94"/>
    <w:rsid w:val="00A841B1"/>
    <w:rsid w:val="00AA609F"/>
    <w:rsid w:val="00AA6BF6"/>
    <w:rsid w:val="00AB2D0E"/>
    <w:rsid w:val="00AB4BFF"/>
    <w:rsid w:val="00AB6224"/>
    <w:rsid w:val="00AC450F"/>
    <w:rsid w:val="00AD4863"/>
    <w:rsid w:val="00AE02B4"/>
    <w:rsid w:val="00AE0CAF"/>
    <w:rsid w:val="00AF2606"/>
    <w:rsid w:val="00B01663"/>
    <w:rsid w:val="00B07F4E"/>
    <w:rsid w:val="00B1029B"/>
    <w:rsid w:val="00B234AF"/>
    <w:rsid w:val="00B41F04"/>
    <w:rsid w:val="00B5337A"/>
    <w:rsid w:val="00B64D7F"/>
    <w:rsid w:val="00B711B8"/>
    <w:rsid w:val="00B749DF"/>
    <w:rsid w:val="00B802B6"/>
    <w:rsid w:val="00B85039"/>
    <w:rsid w:val="00BA1D95"/>
    <w:rsid w:val="00BA3AB4"/>
    <w:rsid w:val="00BB507C"/>
    <w:rsid w:val="00BE0B86"/>
    <w:rsid w:val="00BE2859"/>
    <w:rsid w:val="00BE3C22"/>
    <w:rsid w:val="00BE4118"/>
    <w:rsid w:val="00BF1E26"/>
    <w:rsid w:val="00BF2300"/>
    <w:rsid w:val="00C05CB0"/>
    <w:rsid w:val="00C20CE4"/>
    <w:rsid w:val="00C33E8F"/>
    <w:rsid w:val="00C33EB3"/>
    <w:rsid w:val="00C413E4"/>
    <w:rsid w:val="00C430FD"/>
    <w:rsid w:val="00C443E6"/>
    <w:rsid w:val="00C47CED"/>
    <w:rsid w:val="00C579C0"/>
    <w:rsid w:val="00C6095D"/>
    <w:rsid w:val="00C60B19"/>
    <w:rsid w:val="00C61DD0"/>
    <w:rsid w:val="00C81732"/>
    <w:rsid w:val="00C87BEC"/>
    <w:rsid w:val="00C92DAB"/>
    <w:rsid w:val="00CA13D3"/>
    <w:rsid w:val="00CA6AF4"/>
    <w:rsid w:val="00D126FB"/>
    <w:rsid w:val="00D1361B"/>
    <w:rsid w:val="00D3621E"/>
    <w:rsid w:val="00D61CD1"/>
    <w:rsid w:val="00D75735"/>
    <w:rsid w:val="00D93C28"/>
    <w:rsid w:val="00DA3A2D"/>
    <w:rsid w:val="00DA5365"/>
    <w:rsid w:val="00DA7637"/>
    <w:rsid w:val="00DB04BB"/>
    <w:rsid w:val="00DB575F"/>
    <w:rsid w:val="00DC57B1"/>
    <w:rsid w:val="00DC7A70"/>
    <w:rsid w:val="00DD4D40"/>
    <w:rsid w:val="00DE2D45"/>
    <w:rsid w:val="00DE35A6"/>
    <w:rsid w:val="00DF7869"/>
    <w:rsid w:val="00E13AA7"/>
    <w:rsid w:val="00E2025E"/>
    <w:rsid w:val="00E33DEB"/>
    <w:rsid w:val="00E44673"/>
    <w:rsid w:val="00E471F7"/>
    <w:rsid w:val="00E55B0E"/>
    <w:rsid w:val="00E5713D"/>
    <w:rsid w:val="00E605BF"/>
    <w:rsid w:val="00E725A2"/>
    <w:rsid w:val="00E76F47"/>
    <w:rsid w:val="00E80CC5"/>
    <w:rsid w:val="00E80CF7"/>
    <w:rsid w:val="00E82A20"/>
    <w:rsid w:val="00E8398B"/>
    <w:rsid w:val="00E84149"/>
    <w:rsid w:val="00EB466D"/>
    <w:rsid w:val="00EB7148"/>
    <w:rsid w:val="00ED4BB2"/>
    <w:rsid w:val="00EE26EE"/>
    <w:rsid w:val="00EE601F"/>
    <w:rsid w:val="00EF0AD0"/>
    <w:rsid w:val="00EF57EC"/>
    <w:rsid w:val="00EF6D54"/>
    <w:rsid w:val="00F0096F"/>
    <w:rsid w:val="00F106CE"/>
    <w:rsid w:val="00F10D2A"/>
    <w:rsid w:val="00F13FB0"/>
    <w:rsid w:val="00F25FC0"/>
    <w:rsid w:val="00F32882"/>
    <w:rsid w:val="00F67113"/>
    <w:rsid w:val="00F70F3A"/>
    <w:rsid w:val="00F9526E"/>
    <w:rsid w:val="00F95425"/>
    <w:rsid w:val="00FA717A"/>
    <w:rsid w:val="00FB12CB"/>
    <w:rsid w:val="00FC04FA"/>
    <w:rsid w:val="00FC0D3E"/>
    <w:rsid w:val="00FC7B51"/>
    <w:rsid w:val="00FE5AEB"/>
    <w:rsid w:val="00FF22FB"/>
    <w:rsid w:val="00F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C2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C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3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C23CF"/>
  </w:style>
  <w:style w:type="paragraph" w:styleId="a3">
    <w:name w:val="List Paragraph"/>
    <w:basedOn w:val="a"/>
    <w:uiPriority w:val="34"/>
    <w:qFormat/>
    <w:rsid w:val="000C742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E7C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26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52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7F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57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C2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C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3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C23CF"/>
  </w:style>
  <w:style w:type="paragraph" w:styleId="a3">
    <w:name w:val="List Paragraph"/>
    <w:basedOn w:val="a"/>
    <w:uiPriority w:val="34"/>
    <w:qFormat/>
    <w:rsid w:val="000C742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E7C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26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52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7F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57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4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02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72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43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B1716-6050-463B-A1AF-3539081F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HEAD</cp:lastModifiedBy>
  <cp:revision>2</cp:revision>
  <dcterms:created xsi:type="dcterms:W3CDTF">2021-09-09T11:21:00Z</dcterms:created>
  <dcterms:modified xsi:type="dcterms:W3CDTF">2021-09-09T11:21:00Z</dcterms:modified>
</cp:coreProperties>
</file>