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4" w:rsidRDefault="00991696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  <w:r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       </w:t>
      </w:r>
      <w:r w:rsidR="00E85EBE" w:rsidRPr="00350364">
        <w:rPr>
          <w:rFonts w:ascii="Georgia" w:hAnsi="Georgia"/>
          <w:b/>
          <w:color w:val="244061" w:themeColor="accent1" w:themeShade="80"/>
          <w:sz w:val="36"/>
          <w:szCs w:val="36"/>
        </w:rPr>
        <w:t>День волонтера  - 5 октября!</w:t>
      </w:r>
      <w:r w:rsidR="00E85EBE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</w:t>
      </w:r>
    </w:p>
    <w:p w:rsidR="00E85EBE" w:rsidRPr="000A58B9" w:rsidRDefault="00E85EBE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  <w:r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>История появления уходит в далекий 1985 год, когда Ассамблея ООН выдвинула предложение о проведении социально-значимого для всего мира праздника. Волонтеры вносят огромный вклад во все сферы общественной жизни и это не должно остаться незамеченным.</w:t>
      </w:r>
    </w:p>
    <w:p w:rsidR="00BD5450" w:rsidRPr="000A58B9" w:rsidRDefault="0097209F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688DD2" wp14:editId="4015770C">
            <wp:simplePos x="0" y="0"/>
            <wp:positionH relativeFrom="column">
              <wp:posOffset>17145</wp:posOffset>
            </wp:positionH>
            <wp:positionV relativeFrom="paragraph">
              <wp:posOffset>1109345</wp:posOffset>
            </wp:positionV>
            <wp:extent cx="3848100" cy="2739390"/>
            <wp:effectExtent l="0" t="0" r="0" b="3810"/>
            <wp:wrapThrough wrapText="bothSides">
              <wp:wrapPolygon edited="0">
                <wp:start x="0" y="0"/>
                <wp:lineTo x="0" y="21480"/>
                <wp:lineTo x="21493" y="21480"/>
                <wp:lineTo x="21493" y="0"/>
                <wp:lineTo x="0" y="0"/>
              </wp:wrapPolygon>
            </wp:wrapThrough>
            <wp:docPr id="7" name="Рисунок 7" descr="C:\Users\USER\AppData\Local\Microsoft\Windows\Temporary Internet Files\Content.Word\IMG_9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9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96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     </w:t>
      </w:r>
      <w:r w:rsidR="00E85EBE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>Россия присоединилась к празднованию Дня волонтера в 2017 году.  На сегодняшний день имеется множество организаций, вступив в которые, можно заниматься тем или иным родом деятельности в свободное от работы или учебы время. Главное, иметь желание помогать людям, не ожидая ничего взамен.</w:t>
      </w:r>
      <w:r w:rsidR="00B36622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</w:t>
      </w:r>
    </w:p>
    <w:p w:rsidR="00991696" w:rsidRDefault="00350364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  <w:r>
        <w:rPr>
          <w:rFonts w:ascii="Georgia" w:hAnsi="Georgia"/>
          <w:b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430924B" wp14:editId="16691FE4">
            <wp:simplePos x="0" y="0"/>
            <wp:positionH relativeFrom="column">
              <wp:posOffset>-1151890</wp:posOffset>
            </wp:positionH>
            <wp:positionV relativeFrom="paragraph">
              <wp:posOffset>596265</wp:posOffset>
            </wp:positionV>
            <wp:extent cx="4029075" cy="2686050"/>
            <wp:effectExtent l="0" t="0" r="9525" b="0"/>
            <wp:wrapTopAndBottom/>
            <wp:docPr id="4" name="Рисунок 4" descr="C:\Users\USER\Desktop\Воспитательная работа\ФОТО 2019-2020 уч.г\Волонтеры медики\Школа волонтеров\IMG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питательная работа\ФОТО 2019-2020 уч.г\Волонтеры медики\Школа волонтеров\IMG_3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D5">
        <w:rPr>
          <w:rFonts w:ascii="Georgia" w:hAnsi="Georgia"/>
          <w:b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5A1E7D9" wp14:editId="6F484FF6">
            <wp:simplePos x="0" y="0"/>
            <wp:positionH relativeFrom="column">
              <wp:posOffset>-3942715</wp:posOffset>
            </wp:positionH>
            <wp:positionV relativeFrom="paragraph">
              <wp:posOffset>1210945</wp:posOffset>
            </wp:positionV>
            <wp:extent cx="2733675" cy="3644900"/>
            <wp:effectExtent l="0" t="0" r="9525" b="0"/>
            <wp:wrapThrough wrapText="bothSides">
              <wp:wrapPolygon edited="0">
                <wp:start x="0" y="0"/>
                <wp:lineTo x="0" y="21449"/>
                <wp:lineTo x="21525" y="21449"/>
                <wp:lineTo x="21525" y="0"/>
                <wp:lineTo x="0" y="0"/>
              </wp:wrapPolygon>
            </wp:wrapThrough>
            <wp:docPr id="8" name="Рисунок 8" descr="C:\Users\USER\Desktop\Воспитательная работа\ФОТО 2019-2020 уч.г\Международный день отказа от курения\MRWN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оспитательная работа\ФОТО 2019-2020 уч.г\Международный день отказа от курения\MRWN6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96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      </w:t>
      </w:r>
    </w:p>
    <w:p w:rsidR="00991696" w:rsidRDefault="00991696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</w:p>
    <w:p w:rsidR="00991696" w:rsidRDefault="00991696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</w:p>
    <w:p w:rsidR="00991696" w:rsidRDefault="00991696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</w:p>
    <w:p w:rsidR="00991696" w:rsidRDefault="00991696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</w:p>
    <w:p w:rsidR="00A748D5" w:rsidRDefault="00A748D5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</w:p>
    <w:p w:rsidR="00B36622" w:rsidRPr="000A58B9" w:rsidRDefault="00A748D5" w:rsidP="000A58B9">
      <w:pPr>
        <w:jc w:val="both"/>
        <w:rPr>
          <w:rFonts w:ascii="Georgia" w:hAnsi="Georgia"/>
          <w:b/>
          <w:color w:val="244061" w:themeColor="accent1" w:themeShade="80"/>
          <w:sz w:val="32"/>
          <w:szCs w:val="32"/>
        </w:rPr>
      </w:pPr>
      <w:r>
        <w:rPr>
          <w:rFonts w:ascii="Georgia" w:hAnsi="Georgia"/>
          <w:b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D837314" wp14:editId="66E2C5F1">
            <wp:simplePos x="0" y="0"/>
            <wp:positionH relativeFrom="column">
              <wp:posOffset>3467100</wp:posOffset>
            </wp:positionH>
            <wp:positionV relativeFrom="paragraph">
              <wp:posOffset>1643380</wp:posOffset>
            </wp:positionV>
            <wp:extent cx="2921635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408" y="21547"/>
                <wp:lineTo x="21408" y="0"/>
                <wp:lineTo x="0" y="0"/>
              </wp:wrapPolygon>
            </wp:wrapThrough>
            <wp:docPr id="2" name="Рисунок 2" descr="C:\Users\USER\Desktop\Воспитательная работа\ФОТО 2020-21 уч.г\Волонтеры медики в лечебных организ. октябрь-декабрь  2020\2-1, 3-1 СД\QJUH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ательная работа\ФОТО 2020-21 уч.г\Волонтеры медики в лечебных организ. октябрь-декабрь  2020\2-1, 3-1 СД\QJUH4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    В рамках Всероссийск</w:t>
      </w:r>
      <w:r w:rsidR="00B36622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>ой акции  «</w:t>
      </w:r>
      <w:proofErr w:type="spellStart"/>
      <w:r w:rsidR="00B36622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>МыВместе</w:t>
      </w:r>
      <w:proofErr w:type="spellEnd"/>
      <w:r w:rsidR="00B36622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» посильную поддержку системе здравоохранения оказывают волонтеры – медики. Студенты  - медики работают в больницах и поликлиниках, они осуществляют термометрию </w:t>
      </w:r>
      <w:r w:rsidR="00E84FCC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в лечебных учреждениях,  работают в </w:t>
      </w:r>
      <w:r w:rsidR="00E84FCC" w:rsidRPr="000A58B9">
        <w:rPr>
          <w:rFonts w:ascii="Georgia" w:hAnsi="Georgia"/>
          <w:b/>
          <w:color w:val="244061" w:themeColor="accent1" w:themeShade="80"/>
          <w:sz w:val="32"/>
          <w:szCs w:val="32"/>
          <w:lang w:val="en-US"/>
        </w:rPr>
        <w:t>call</w:t>
      </w:r>
      <w:r w:rsidR="00E84FCC" w:rsidRPr="000A58B9">
        <w:rPr>
          <w:rFonts w:ascii="Georgia" w:hAnsi="Georgia"/>
          <w:b/>
          <w:color w:val="244061" w:themeColor="accent1" w:themeShade="80"/>
          <w:sz w:val="32"/>
          <w:szCs w:val="32"/>
        </w:rPr>
        <w:t xml:space="preserve"> – центрах и в любое время  они готовы отвечать на звонки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FCC" w:rsidRPr="00E84FCC" w:rsidRDefault="00A748D5">
      <w:pPr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3860165</wp:posOffset>
            </wp:positionV>
            <wp:extent cx="4799329" cy="3257550"/>
            <wp:effectExtent l="0" t="0" r="1905" b="0"/>
            <wp:wrapNone/>
            <wp:docPr id="9" name="Рисунок 9" descr="C:\Users\USER\Desktop\Воспитательная работа\ФОТО 2019-2020 уч.г\выставка Сибздравоохранения\TTKCE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Воспитательная работа\ФОТО 2019-2020 уч.г\выставка Сибздравоохранения\TTKCE4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22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4F81BD" w:themeColor="accen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1BA73CB" wp14:editId="48F92BAE">
            <wp:simplePos x="0" y="0"/>
            <wp:positionH relativeFrom="column">
              <wp:posOffset>-1905</wp:posOffset>
            </wp:positionH>
            <wp:positionV relativeFrom="paragraph">
              <wp:posOffset>163195</wp:posOffset>
            </wp:positionV>
            <wp:extent cx="2952750" cy="3937635"/>
            <wp:effectExtent l="0" t="0" r="0" b="5715"/>
            <wp:wrapThrough wrapText="bothSides">
              <wp:wrapPolygon edited="0">
                <wp:start x="0" y="0"/>
                <wp:lineTo x="0" y="21527"/>
                <wp:lineTo x="21461" y="21527"/>
                <wp:lineTo x="21461" y="0"/>
                <wp:lineTo x="0" y="0"/>
              </wp:wrapPolygon>
            </wp:wrapThrough>
            <wp:docPr id="1" name="Рисунок 1" descr="C:\Users\USER\Desktop\Воспитательная работа\ФОТО 2020-21 уч.г\Волонтеры медики в лечебных организ. октябрь-декабрь  2020\2-1, 3-1 СД\LVSD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ная работа\ФОТО 2020-21 уч.г\Волонтеры медики в лечебных организ. октябрь-декабрь  2020\2-1, 3-1 СД\LVSD0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4FCC" w:rsidRPr="00E84FCC" w:rsidSect="00991696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58"/>
    <w:rsid w:val="000A58B9"/>
    <w:rsid w:val="00350364"/>
    <w:rsid w:val="008C2DA7"/>
    <w:rsid w:val="0097209F"/>
    <w:rsid w:val="00991696"/>
    <w:rsid w:val="00A748D5"/>
    <w:rsid w:val="00B36622"/>
    <w:rsid w:val="00DB6358"/>
    <w:rsid w:val="00E84FCC"/>
    <w:rsid w:val="00E85EBE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2020-11-19T08:19:00Z</dcterms:created>
  <dcterms:modified xsi:type="dcterms:W3CDTF">2020-12-01T02:33:00Z</dcterms:modified>
</cp:coreProperties>
</file>