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90E" w:rsidRPr="002E0B74" w:rsidRDefault="002E0B74" w:rsidP="002E0B74">
      <w:pPr>
        <w:jc w:val="center"/>
      </w:pPr>
      <w:r w:rsidRPr="002E0B74">
        <w:t>Министерство здравоохранения Иркутской области</w:t>
      </w:r>
    </w:p>
    <w:p w:rsidR="00BC390E" w:rsidRPr="002E0B74" w:rsidRDefault="002E0B74" w:rsidP="001B4C58">
      <w:pPr>
        <w:jc w:val="center"/>
      </w:pPr>
      <w:r w:rsidRPr="002E0B74">
        <w:t>Областное государственное бюджетное профессиональное</w:t>
      </w:r>
    </w:p>
    <w:p w:rsidR="002E0B74" w:rsidRPr="002E0B74" w:rsidRDefault="002E0B74" w:rsidP="001B4C58">
      <w:pPr>
        <w:jc w:val="center"/>
      </w:pPr>
      <w:r w:rsidRPr="002E0B74">
        <w:t>Образовательное учреждение</w:t>
      </w:r>
    </w:p>
    <w:p w:rsidR="002E0B74" w:rsidRPr="002E0B74" w:rsidRDefault="002E0B74" w:rsidP="001B4C58">
      <w:pPr>
        <w:jc w:val="center"/>
      </w:pPr>
      <w:r w:rsidRPr="002E0B74">
        <w:t>«Иркутский базовый медицинский колледж»</w:t>
      </w:r>
    </w:p>
    <w:p w:rsidR="00BC390E" w:rsidRPr="002E0B74" w:rsidRDefault="00BC390E" w:rsidP="001B4C58">
      <w:pPr>
        <w:jc w:val="center"/>
      </w:pPr>
    </w:p>
    <w:p w:rsidR="00BC390E" w:rsidRPr="002E0B74" w:rsidRDefault="00BC390E" w:rsidP="001B4C58">
      <w:pPr>
        <w:jc w:val="center"/>
      </w:pPr>
    </w:p>
    <w:p w:rsidR="00BC390E" w:rsidRPr="002E0B74" w:rsidRDefault="00BC390E" w:rsidP="001B4C58">
      <w:pPr>
        <w:jc w:val="center"/>
      </w:pPr>
    </w:p>
    <w:p w:rsidR="00BC390E" w:rsidRPr="002E0B74" w:rsidRDefault="00BC390E" w:rsidP="001B4C58">
      <w:pPr>
        <w:widowControl w:val="0"/>
        <w:jc w:val="center"/>
      </w:pPr>
    </w:p>
    <w:p w:rsidR="00BC390E" w:rsidRPr="002E0B74" w:rsidRDefault="00BC390E" w:rsidP="001B4C58">
      <w:pPr>
        <w:widowControl w:val="0"/>
        <w:jc w:val="center"/>
      </w:pPr>
    </w:p>
    <w:p w:rsidR="00BC390E" w:rsidRPr="002E0B74" w:rsidRDefault="00BC390E" w:rsidP="001B4C58">
      <w:pPr>
        <w:widowControl w:val="0"/>
        <w:jc w:val="center"/>
      </w:pPr>
    </w:p>
    <w:p w:rsidR="00BC390E" w:rsidRPr="002E0B74" w:rsidRDefault="00BC390E" w:rsidP="001B4C58">
      <w:pPr>
        <w:widowControl w:val="0"/>
        <w:jc w:val="center"/>
      </w:pPr>
    </w:p>
    <w:p w:rsidR="00BC390E" w:rsidRPr="002E0B74" w:rsidRDefault="00BC390E" w:rsidP="001B4C58">
      <w:pPr>
        <w:widowControl w:val="0"/>
        <w:jc w:val="center"/>
      </w:pPr>
    </w:p>
    <w:p w:rsidR="00BC390E" w:rsidRPr="002E0B74" w:rsidRDefault="00BC390E" w:rsidP="002E0B74">
      <w:pPr>
        <w:widowControl w:val="0"/>
        <w:jc w:val="center"/>
        <w:rPr>
          <w:b/>
        </w:rPr>
      </w:pPr>
    </w:p>
    <w:p w:rsidR="00BC390E" w:rsidRPr="002E0B74" w:rsidRDefault="002E0B74" w:rsidP="002E0B74">
      <w:pPr>
        <w:jc w:val="center"/>
        <w:rPr>
          <w:b/>
        </w:rPr>
      </w:pPr>
      <w:r w:rsidRPr="002E0B74">
        <w:rPr>
          <w:b/>
        </w:rPr>
        <w:t>Адаптированная рабочая программа дисциплины</w:t>
      </w:r>
    </w:p>
    <w:p w:rsidR="002E0B74" w:rsidRPr="002E0B74" w:rsidRDefault="002E0B74" w:rsidP="002E0B74">
      <w:pPr>
        <w:jc w:val="center"/>
        <w:rPr>
          <w:b/>
        </w:rPr>
      </w:pPr>
    </w:p>
    <w:p w:rsidR="002E0B74" w:rsidRPr="002E0B74" w:rsidRDefault="002E0B74" w:rsidP="002E0B74">
      <w:pPr>
        <w:jc w:val="center"/>
        <w:rPr>
          <w:b/>
        </w:rPr>
      </w:pPr>
      <w:r w:rsidRPr="002E0B74">
        <w:rPr>
          <w:b/>
        </w:rPr>
        <w:t>А. 02. Социальная адаптация и основы социально-правовых знаний</w:t>
      </w:r>
    </w:p>
    <w:p w:rsidR="002E0B74" w:rsidRPr="002E0B74" w:rsidRDefault="002E0B74" w:rsidP="002E0B74">
      <w:pPr>
        <w:jc w:val="center"/>
        <w:rPr>
          <w:b/>
        </w:rPr>
      </w:pPr>
    </w:p>
    <w:p w:rsidR="002E0B74" w:rsidRPr="002E0B74" w:rsidRDefault="002E0B74" w:rsidP="002E0B74">
      <w:pPr>
        <w:jc w:val="center"/>
      </w:pPr>
      <w:r w:rsidRPr="002E0B74">
        <w:t>для специальности</w:t>
      </w:r>
    </w:p>
    <w:p w:rsidR="00BC390E" w:rsidRPr="002E0B74" w:rsidRDefault="00BC390E" w:rsidP="001B4C58">
      <w:pPr>
        <w:jc w:val="center"/>
      </w:pPr>
    </w:p>
    <w:p w:rsidR="00BC390E" w:rsidRPr="002E0B74" w:rsidRDefault="002E0B74" w:rsidP="001B4C58">
      <w:pPr>
        <w:jc w:val="center"/>
        <w:rPr>
          <w:b/>
        </w:rPr>
      </w:pPr>
      <w:r w:rsidRPr="002E0B74">
        <w:rPr>
          <w:b/>
        </w:rPr>
        <w:t>34.02.01 Сестринское дело</w:t>
      </w:r>
    </w:p>
    <w:p w:rsidR="00BC390E" w:rsidRDefault="00BC390E" w:rsidP="001B4C58">
      <w:pPr>
        <w:jc w:val="center"/>
      </w:pPr>
    </w:p>
    <w:p w:rsidR="00BC390E" w:rsidRDefault="002E0B74" w:rsidP="001B4C58">
      <w:pPr>
        <w:jc w:val="center"/>
      </w:pPr>
      <w:r>
        <w:t>базовой подготовки</w:t>
      </w:r>
    </w:p>
    <w:p w:rsidR="004674EB" w:rsidRDefault="004674EB" w:rsidP="001B4C58">
      <w:pPr>
        <w:jc w:val="center"/>
      </w:pPr>
    </w:p>
    <w:p w:rsidR="00BC390E" w:rsidRDefault="00BC390E" w:rsidP="001B4C58">
      <w:pPr>
        <w:jc w:val="center"/>
      </w:pPr>
      <w:bookmarkStart w:id="0" w:name="_GoBack"/>
      <w:bookmarkEnd w:id="0"/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BC390E" w:rsidRDefault="00BC390E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D8542A" w:rsidP="00D8542A">
      <w:pPr>
        <w:tabs>
          <w:tab w:val="left" w:pos="6724"/>
        </w:tabs>
      </w:pPr>
      <w:r>
        <w:tab/>
      </w: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2E0B74" w:rsidRDefault="002E0B74" w:rsidP="001B4C58">
      <w:pPr>
        <w:jc w:val="center"/>
      </w:pPr>
    </w:p>
    <w:p w:rsidR="00BC390E" w:rsidRPr="002E0B74" w:rsidRDefault="004674EB" w:rsidP="002E0B74">
      <w:pPr>
        <w:widowControl w:val="0"/>
        <w:jc w:val="center"/>
      </w:pPr>
      <w:r>
        <w:t>Иркутск 2022</w:t>
      </w:r>
    </w:p>
    <w:p w:rsidR="002E0B74" w:rsidRDefault="00BC390E" w:rsidP="001B4C58">
      <w:pPr>
        <w:ind w:firstLine="708"/>
        <w:jc w:val="both"/>
      </w:pPr>
      <w:r>
        <w:br w:type="page"/>
      </w:r>
    </w:p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4821"/>
        <w:gridCol w:w="5068"/>
      </w:tblGrid>
      <w:tr w:rsidR="004674EB" w:rsidTr="004674EB">
        <w:tc>
          <w:tcPr>
            <w:tcW w:w="4821" w:type="dxa"/>
          </w:tcPr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lang w:eastAsia="ar-SA"/>
              </w:rPr>
              <w:lastRenderedPageBreak/>
              <w:br w:type="page"/>
            </w:r>
            <w:r>
              <w:rPr>
                <w:color w:val="000000"/>
              </w:rPr>
              <w:t xml:space="preserve">РАССМОТРЕНА 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на заседании ЦМК </w:t>
            </w:r>
            <w:proofErr w:type="spellStart"/>
            <w:r>
              <w:rPr>
                <w:color w:val="000000"/>
              </w:rPr>
              <w:t>ОПД</w:t>
            </w:r>
            <w:proofErr w:type="spellEnd"/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«</w:t>
            </w:r>
            <w:r>
              <w:rPr>
                <w:color w:val="000000"/>
                <w:u w:val="single"/>
              </w:rPr>
              <w:t xml:space="preserve"> 15 </w:t>
            </w:r>
            <w:r>
              <w:rPr>
                <w:color w:val="000000"/>
              </w:rPr>
              <w:t>»</w:t>
            </w:r>
            <w:r>
              <w:rPr>
                <w:color w:val="000000"/>
                <w:u w:val="single"/>
              </w:rPr>
              <w:t xml:space="preserve"> июня  </w:t>
            </w:r>
            <w:proofErr w:type="spellStart"/>
            <w:r>
              <w:rPr>
                <w:color w:val="000000"/>
                <w:u w:val="single"/>
              </w:rPr>
              <w:t>2022г</w:t>
            </w:r>
            <w:proofErr w:type="spellEnd"/>
            <w:r>
              <w:rPr>
                <w:color w:val="000000"/>
              </w:rPr>
              <w:t>.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u w:val="single"/>
              </w:rPr>
            </w:pPr>
            <w:r>
              <w:rPr>
                <w:color w:val="000000"/>
              </w:rPr>
              <w:t>Протокол №</w:t>
            </w:r>
            <w:r>
              <w:rPr>
                <w:color w:val="000000"/>
                <w:u w:val="single"/>
              </w:rPr>
              <w:t xml:space="preserve"> 10 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Н.В</w:t>
            </w:r>
            <w:proofErr w:type="spellEnd"/>
            <w:r>
              <w:rPr>
                <w:color w:val="000000"/>
              </w:rPr>
              <w:t xml:space="preserve">. Конькова </w:t>
            </w:r>
          </w:p>
          <w:p w:rsidR="004674EB" w:rsidRDefault="004674E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5068" w:type="dxa"/>
          </w:tcPr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lang w:eastAsia="ar-SA"/>
              </w:rPr>
            </w:pPr>
            <w:r>
              <w:rPr>
                <w:lang w:eastAsia="ar-SA"/>
              </w:rPr>
              <w:t>УТВЕРЖДАЮ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ar-SA"/>
              </w:rPr>
            </w:pPr>
            <w:r>
              <w:rPr>
                <w:color w:val="000000"/>
                <w:lang w:eastAsia="ar-SA"/>
              </w:rPr>
              <w:t>Заместитель директора по учебной работе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___________________ </w:t>
            </w:r>
            <w:proofErr w:type="spellStart"/>
            <w:r>
              <w:rPr>
                <w:color w:val="000000"/>
                <w:lang w:eastAsia="ar-SA"/>
              </w:rPr>
              <w:t>О.П</w:t>
            </w:r>
            <w:proofErr w:type="spellEnd"/>
            <w:r>
              <w:rPr>
                <w:color w:val="000000"/>
                <w:lang w:eastAsia="ar-SA"/>
              </w:rPr>
              <w:t>. Кардашевская</w:t>
            </w:r>
          </w:p>
          <w:p w:rsidR="004674EB" w:rsidRDefault="004674EB">
            <w:pPr>
              <w:suppressAutoHyphens/>
              <w:autoSpaceDE w:val="0"/>
              <w:autoSpaceDN w:val="0"/>
              <w:adjustRightInd w:val="0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«16» июня 2022 г.</w:t>
            </w:r>
          </w:p>
          <w:p w:rsidR="004674EB" w:rsidRDefault="004674E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:rsidR="002E0B74" w:rsidRDefault="002E0B74" w:rsidP="001B4C58">
      <w:pPr>
        <w:ind w:firstLine="708"/>
        <w:jc w:val="both"/>
      </w:pPr>
    </w:p>
    <w:p w:rsidR="002E0B74" w:rsidRDefault="002E0B74" w:rsidP="001B4C58">
      <w:pPr>
        <w:ind w:firstLine="708"/>
        <w:jc w:val="both"/>
      </w:pPr>
    </w:p>
    <w:p w:rsidR="002E0B74" w:rsidRDefault="002E0B74" w:rsidP="001B4C58">
      <w:pPr>
        <w:ind w:firstLine="708"/>
        <w:jc w:val="both"/>
      </w:pPr>
    </w:p>
    <w:p w:rsidR="002E0B74" w:rsidRDefault="002E0B74" w:rsidP="001B4C58">
      <w:pPr>
        <w:ind w:firstLine="708"/>
        <w:jc w:val="both"/>
      </w:pPr>
    </w:p>
    <w:p w:rsidR="002E0B74" w:rsidRDefault="002E0B74" w:rsidP="004674EB">
      <w:pPr>
        <w:jc w:val="both"/>
      </w:pPr>
    </w:p>
    <w:p w:rsidR="002E0B74" w:rsidRDefault="002E0B74" w:rsidP="001B4C58">
      <w:pPr>
        <w:ind w:firstLine="708"/>
        <w:jc w:val="both"/>
      </w:pPr>
    </w:p>
    <w:p w:rsidR="004674EB" w:rsidRDefault="00BC390E" w:rsidP="004674EB">
      <w:pPr>
        <w:jc w:val="both"/>
      </w:pPr>
      <w:r w:rsidRPr="006E0688">
        <w:t>Рабочая программа</w:t>
      </w:r>
      <w:r w:rsidR="004A2096">
        <w:t xml:space="preserve"> разработана в соответствии с федеральным государственным образов</w:t>
      </w:r>
      <w:r w:rsidR="004A2096">
        <w:t>а</w:t>
      </w:r>
      <w:r w:rsidR="004A2096">
        <w:t>тельным стандартом среднего профессионального образования по специальности 34.02.01 Сестр</w:t>
      </w:r>
      <w:r w:rsidR="004674EB">
        <w:t>инское дело</w:t>
      </w:r>
      <w:r w:rsidR="004A2096">
        <w:t xml:space="preserve">, утвержденным приказом №502, от 12 мая 2014 г. Министерства </w:t>
      </w:r>
    </w:p>
    <w:p w:rsidR="004A2096" w:rsidRDefault="004A2096" w:rsidP="004674EB">
      <w:pPr>
        <w:jc w:val="both"/>
      </w:pPr>
      <w:r>
        <w:t>образования и науки РФ.</w:t>
      </w:r>
    </w:p>
    <w:p w:rsidR="00BC390E" w:rsidRDefault="00BC390E" w:rsidP="004674EB">
      <w:pPr>
        <w:jc w:val="both"/>
      </w:pPr>
    </w:p>
    <w:p w:rsidR="004674EB" w:rsidRDefault="004A2096" w:rsidP="004674EB">
      <w:pPr>
        <w:jc w:val="both"/>
      </w:pPr>
      <w:r>
        <w:t>Организация-разработчик</w:t>
      </w:r>
      <w:r w:rsidRPr="004A2096">
        <w:t xml:space="preserve">: </w:t>
      </w:r>
      <w:r>
        <w:t xml:space="preserve">Областное государственное бюджетное профессиональное </w:t>
      </w:r>
    </w:p>
    <w:p w:rsidR="004A2096" w:rsidRPr="004A2096" w:rsidRDefault="004A2096" w:rsidP="004674EB">
      <w:pPr>
        <w:jc w:val="both"/>
      </w:pPr>
      <w:r>
        <w:t>образовательное учреждение «Иркутский базовый медицинский колледж».</w:t>
      </w:r>
    </w:p>
    <w:p w:rsidR="00BC390E" w:rsidRPr="0056259B" w:rsidRDefault="00BC390E" w:rsidP="001B4C58">
      <w:pPr>
        <w:jc w:val="center"/>
      </w:pPr>
    </w:p>
    <w:p w:rsidR="00BC390E" w:rsidRPr="001809D6" w:rsidRDefault="00BC390E" w:rsidP="001B4C58">
      <w:pPr>
        <w:spacing w:after="120"/>
        <w:ind w:firstLine="709"/>
      </w:pPr>
    </w:p>
    <w:p w:rsidR="00BC390E" w:rsidRPr="001809D6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Default="00BC390E" w:rsidP="001B4C58">
      <w:pPr>
        <w:spacing w:after="120"/>
        <w:ind w:firstLine="709"/>
      </w:pPr>
    </w:p>
    <w:p w:rsidR="00BC390E" w:rsidRPr="006F77EF" w:rsidRDefault="00BC390E" w:rsidP="00B956DA">
      <w:pPr>
        <w:spacing w:after="120"/>
        <w:jc w:val="center"/>
        <w:rPr>
          <w:b/>
        </w:rPr>
      </w:pPr>
      <w:r>
        <w:br w:type="page"/>
      </w:r>
      <w:r w:rsidRPr="006F77EF">
        <w:rPr>
          <w:b/>
        </w:rPr>
        <w:lastRenderedPageBreak/>
        <w:t>СОДЕРЖАНИЕ</w:t>
      </w:r>
    </w:p>
    <w:p w:rsidR="00BC390E" w:rsidRPr="00CF3DF7" w:rsidRDefault="00BC390E" w:rsidP="001B4C58">
      <w:pPr>
        <w:spacing w:after="12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9"/>
        <w:gridCol w:w="8536"/>
        <w:gridCol w:w="799"/>
      </w:tblGrid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стр.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1</w:t>
            </w:r>
          </w:p>
        </w:tc>
        <w:tc>
          <w:tcPr>
            <w:tcW w:w="9072" w:type="dxa"/>
          </w:tcPr>
          <w:p w:rsidR="00BC390E" w:rsidRDefault="00BC390E" w:rsidP="004674EB">
            <w:pPr>
              <w:spacing w:after="120"/>
            </w:pPr>
            <w:r w:rsidRPr="00CF3DF7">
              <w:t>ПАСПОРТ ПРОГРАММЫ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4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2</w:t>
            </w:r>
          </w:p>
        </w:tc>
        <w:tc>
          <w:tcPr>
            <w:tcW w:w="9072" w:type="dxa"/>
          </w:tcPr>
          <w:p w:rsidR="00BC390E" w:rsidRDefault="001B67BA" w:rsidP="004674EB">
            <w:pPr>
              <w:spacing w:after="120"/>
            </w:pPr>
            <w:r>
              <w:t>СТРУКТУРА И</w:t>
            </w:r>
            <w:r w:rsidR="00BC390E" w:rsidRPr="00CF3DF7">
              <w:t xml:space="preserve"> СОДЕРЖАНИЕ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6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3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УСЛОВИЯ РЕАЛИЗАЦИИ ПРОГРАММЫ ДИ</w:t>
            </w:r>
            <w:r w:rsidRPr="001F6DDF">
              <w:rPr>
                <w:caps/>
              </w:rPr>
              <w:t>сциплины</w:t>
            </w:r>
          </w:p>
        </w:tc>
        <w:tc>
          <w:tcPr>
            <w:tcW w:w="815" w:type="dxa"/>
          </w:tcPr>
          <w:p w:rsidR="00BC390E" w:rsidRDefault="00E845AC" w:rsidP="005C5731">
            <w:pPr>
              <w:spacing w:after="120"/>
              <w:jc w:val="center"/>
            </w:pPr>
            <w:r>
              <w:t>11</w:t>
            </w:r>
          </w:p>
        </w:tc>
      </w:tr>
      <w:tr w:rsidR="00BC390E" w:rsidTr="005C5731">
        <w:tc>
          <w:tcPr>
            <w:tcW w:w="534" w:type="dxa"/>
          </w:tcPr>
          <w:p w:rsidR="00BC390E" w:rsidRDefault="00BC390E" w:rsidP="005C5731">
            <w:pPr>
              <w:spacing w:after="120"/>
            </w:pPr>
            <w:r>
              <w:t>4</w:t>
            </w:r>
          </w:p>
        </w:tc>
        <w:tc>
          <w:tcPr>
            <w:tcW w:w="9072" w:type="dxa"/>
          </w:tcPr>
          <w:p w:rsidR="00BC390E" w:rsidRDefault="00BC390E" w:rsidP="005C5731">
            <w:pPr>
              <w:spacing w:after="120"/>
            </w:pPr>
            <w:r w:rsidRPr="00CF3DF7">
              <w:t>КОНТРОЛЬ И ОЦЕНКА РЕЗУЛЬТАТОВ ОСВОЕНИЯ ДИСЦИПЛИНЫ</w:t>
            </w:r>
          </w:p>
        </w:tc>
        <w:tc>
          <w:tcPr>
            <w:tcW w:w="815" w:type="dxa"/>
          </w:tcPr>
          <w:p w:rsidR="00BC390E" w:rsidRDefault="00BC390E" w:rsidP="005C5731">
            <w:pPr>
              <w:spacing w:after="120"/>
              <w:jc w:val="center"/>
            </w:pPr>
            <w:r>
              <w:t>14</w:t>
            </w:r>
          </w:p>
        </w:tc>
      </w:tr>
    </w:tbl>
    <w:p w:rsidR="00BC390E" w:rsidRDefault="00BC390E" w:rsidP="004E6374">
      <w:pPr>
        <w:spacing w:after="120"/>
        <w:sectPr w:rsidR="00BC390E" w:rsidSect="00692946">
          <w:headerReference w:type="even" r:id="rId9"/>
          <w:headerReference w:type="default" r:id="rId10"/>
          <w:footerReference w:type="default" r:id="rId11"/>
          <w:footerReference w:type="first" r:id="rId12"/>
          <w:pgSz w:w="11907" w:h="16840"/>
          <w:pgMar w:top="1134" w:right="851" w:bottom="851" w:left="1418" w:header="709" w:footer="709" w:gutter="0"/>
          <w:cols w:space="720"/>
          <w:docGrid w:linePitch="326"/>
        </w:sectPr>
      </w:pPr>
    </w:p>
    <w:p w:rsidR="00BC390E" w:rsidRDefault="000E28C5" w:rsidP="000E28C5">
      <w:pPr>
        <w:widowControl w:val="0"/>
        <w:tabs>
          <w:tab w:val="left" w:pos="916"/>
          <w:tab w:val="left" w:pos="1832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1. </w:t>
      </w:r>
      <w:r w:rsidR="00BC390E" w:rsidRPr="001809D6">
        <w:rPr>
          <w:b/>
        </w:rPr>
        <w:t>ПАСПОРТ ПРОГРАММЫ ДИСЦИПЛИНЫ</w:t>
      </w:r>
    </w:p>
    <w:p w:rsidR="00BC390E" w:rsidRDefault="000E28C5" w:rsidP="000E2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1809D6">
        <w:rPr>
          <w:b/>
        </w:rPr>
        <w:t xml:space="preserve">оциальная адаптация и основы </w:t>
      </w:r>
      <w:r>
        <w:rPr>
          <w:b/>
        </w:rPr>
        <w:t xml:space="preserve"> </w:t>
      </w:r>
      <w:r w:rsidRPr="001809D6">
        <w:rPr>
          <w:b/>
        </w:rPr>
        <w:t>социально-правовых знаний</w:t>
      </w:r>
    </w:p>
    <w:p w:rsidR="000E28C5" w:rsidRPr="000E28C5" w:rsidRDefault="000E28C5" w:rsidP="000E28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0E28C5" w:rsidRPr="000E28C5" w:rsidRDefault="00BC390E" w:rsidP="000E28C5">
      <w:pPr>
        <w:pStyle w:val="af3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E28C5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BC390E" w:rsidRDefault="00BC390E" w:rsidP="004674EB">
      <w:pPr>
        <w:autoSpaceDE w:val="0"/>
        <w:autoSpaceDN w:val="0"/>
        <w:adjustRightInd w:val="0"/>
        <w:ind w:firstLine="708"/>
        <w:jc w:val="both"/>
      </w:pPr>
      <w:r w:rsidRPr="00706EA0">
        <w:t xml:space="preserve">Рабочая программа дисциплины разработана на основе </w:t>
      </w:r>
      <w:r>
        <w:t>«</w:t>
      </w:r>
      <w:r w:rsidRPr="00706EA0">
        <w:t>Методических рекоменд</w:t>
      </w:r>
      <w:r w:rsidRPr="00706EA0">
        <w:t>а</w:t>
      </w:r>
      <w:r w:rsidRPr="00706EA0">
        <w:t>ций по разработке и реализации адаптированных образовательных программ среднего профессионального образования</w:t>
      </w:r>
      <w:r>
        <w:t>»</w:t>
      </w:r>
      <w:r w:rsidRPr="00706EA0">
        <w:t>, утв.</w:t>
      </w:r>
      <w:r>
        <w:t xml:space="preserve"> </w:t>
      </w:r>
      <w:proofErr w:type="spellStart"/>
      <w:r>
        <w:t>Минобрнауки</w:t>
      </w:r>
      <w:proofErr w:type="spellEnd"/>
      <w:r>
        <w:t xml:space="preserve"> России 20.04.2015 №</w:t>
      </w:r>
      <w:r w:rsidRPr="00706EA0">
        <w:t xml:space="preserve"> 06-830вн, </w:t>
      </w:r>
      <w:r>
        <w:t xml:space="preserve">с учетом </w:t>
      </w:r>
      <w:r w:rsidRPr="00706EA0">
        <w:t>Федерального государственного образовательного стандарта (далее – ФГОС) по специальностям</w:t>
      </w:r>
      <w:r>
        <w:t>/профессиям</w:t>
      </w:r>
      <w:r w:rsidRPr="00706EA0">
        <w:t xml:space="preserve"> среднего профессионального образования. Программа явл</w:t>
      </w:r>
      <w:r w:rsidRPr="00706EA0">
        <w:t>я</w:t>
      </w:r>
      <w:r w:rsidRPr="00706EA0">
        <w:t xml:space="preserve">ется частью обеспечения адаптации </w:t>
      </w:r>
      <w:r w:rsidRPr="00FE3B10">
        <w:t xml:space="preserve">обучающихся - инвалидов и лиц с ограниченными возможностями </w:t>
      </w:r>
      <w:r w:rsidRPr="00667578">
        <w:t>здоровья (ЛОВЗ).</w:t>
      </w:r>
    </w:p>
    <w:p w:rsidR="00BC390E" w:rsidRPr="000F1AB7" w:rsidRDefault="00BC390E" w:rsidP="000E28C5">
      <w:pPr>
        <w:autoSpaceDE w:val="0"/>
        <w:autoSpaceDN w:val="0"/>
        <w:adjustRightInd w:val="0"/>
        <w:ind w:firstLine="708"/>
        <w:jc w:val="both"/>
      </w:pPr>
      <w:r w:rsidRPr="000F1AB7">
        <w:rPr>
          <w:lang w:eastAsia="en-US"/>
        </w:rPr>
        <w:t>Программа предназначена для социальной и профессиональной адаптации обуч</w:t>
      </w:r>
      <w:r w:rsidRPr="000F1AB7">
        <w:rPr>
          <w:lang w:eastAsia="en-US"/>
        </w:rPr>
        <w:t>а</w:t>
      </w:r>
      <w:r w:rsidRPr="000F1AB7">
        <w:rPr>
          <w:lang w:eastAsia="en-US"/>
        </w:rPr>
        <w:t>ющихся инвалидов и ЛОВЗ с учетом особенностей их психофизического развития и инд</w:t>
      </w:r>
      <w:r w:rsidRPr="000F1AB7">
        <w:rPr>
          <w:lang w:eastAsia="en-US"/>
        </w:rPr>
        <w:t>и</w:t>
      </w:r>
      <w:r w:rsidRPr="000F1AB7">
        <w:rPr>
          <w:lang w:eastAsia="en-US"/>
        </w:rPr>
        <w:t>видуальных возможностей (</w:t>
      </w:r>
      <w:r w:rsidRPr="000F1AB7">
        <w:t>с нарушениями зрения, с нарушениями слуха, с нарушениями опорно-двигательного аппарата, нервно-психическими заболеваниями).</w:t>
      </w:r>
    </w:p>
    <w:p w:rsidR="00BC390E" w:rsidRPr="000F1AB7" w:rsidRDefault="00BC390E" w:rsidP="000E28C5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E28C5" w:rsidRPr="000E28C5" w:rsidRDefault="00BC390E" w:rsidP="000E28C5">
      <w:pPr>
        <w:pStyle w:val="af3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b/>
          <w:sz w:val="24"/>
          <w:szCs w:val="24"/>
        </w:rPr>
      </w:pPr>
      <w:r w:rsidRPr="000E28C5">
        <w:rPr>
          <w:rFonts w:ascii="Times New Roman" w:hAnsi="Times New Roman"/>
          <w:b/>
          <w:sz w:val="24"/>
          <w:szCs w:val="24"/>
        </w:rPr>
        <w:t>Место дисциплины в структуре основной профессиональной образовательной пр</w:t>
      </w:r>
      <w:r w:rsidRPr="000E28C5">
        <w:rPr>
          <w:rFonts w:ascii="Times New Roman" w:hAnsi="Times New Roman"/>
          <w:b/>
          <w:sz w:val="24"/>
          <w:szCs w:val="24"/>
        </w:rPr>
        <w:t>о</w:t>
      </w:r>
      <w:r w:rsidRPr="000E28C5">
        <w:rPr>
          <w:rFonts w:ascii="Times New Roman" w:hAnsi="Times New Roman"/>
          <w:b/>
          <w:sz w:val="24"/>
          <w:szCs w:val="24"/>
        </w:rPr>
        <w:t xml:space="preserve">граммы: </w:t>
      </w:r>
    </w:p>
    <w:p w:rsidR="00BC390E" w:rsidRDefault="004674EB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</w:pPr>
      <w:r>
        <w:t>Д</w:t>
      </w:r>
      <w:r w:rsidR="00BC390E" w:rsidRPr="00F03FE5">
        <w:t xml:space="preserve">исциплина «Социальная адаптация и основы социально-правовых знаний» </w:t>
      </w:r>
      <w:r w:rsidR="00BC390E">
        <w:t xml:space="preserve">входит в </w:t>
      </w:r>
      <w:r w:rsidR="00BC390E" w:rsidRPr="00F03FE5">
        <w:t>адаптационный цикл</w:t>
      </w:r>
      <w:r w:rsidR="00BC390E">
        <w:t>.</w:t>
      </w:r>
    </w:p>
    <w:p w:rsidR="00BC390E" w:rsidRPr="001809D6" w:rsidRDefault="00BC390E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  <w:rPr>
          <w:b/>
        </w:rPr>
      </w:pPr>
    </w:p>
    <w:p w:rsidR="000E28C5" w:rsidRPr="000E28C5" w:rsidRDefault="00BC390E" w:rsidP="000E28C5">
      <w:pPr>
        <w:pStyle w:val="af3"/>
        <w:numPr>
          <w:ilvl w:val="1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0E28C5">
        <w:rPr>
          <w:rFonts w:ascii="Times New Roman" w:hAnsi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BC390E" w:rsidRDefault="00BC390E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919"/>
        <w:jc w:val="both"/>
      </w:pPr>
      <w:r w:rsidRPr="000F1AB7">
        <w:rPr>
          <w:i/>
        </w:rPr>
        <w:t>Целью</w:t>
      </w:r>
      <w:r>
        <w:rPr>
          <w:i/>
        </w:rPr>
        <w:t xml:space="preserve"> </w:t>
      </w:r>
      <w:r>
        <w:t>курса</w:t>
      </w:r>
      <w:r w:rsidRPr="000F1AB7">
        <w:t xml:space="preserve"> явля</w:t>
      </w:r>
      <w:r w:rsidR="004E08CE">
        <w:t>ется формирование у обучающихся-</w:t>
      </w:r>
      <w:r w:rsidRPr="000F1AB7">
        <w:t>инвалидов и ЛОВЗ теорет</w:t>
      </w:r>
      <w:r w:rsidRPr="000F1AB7">
        <w:t>и</w:t>
      </w:r>
      <w:r w:rsidRPr="000F1AB7">
        <w:t>ческих знаний, умений и практических навыков</w:t>
      </w:r>
      <w:r>
        <w:t>,</w:t>
      </w:r>
      <w:r w:rsidRPr="000F1AB7">
        <w:t xml:space="preserve"> необходимых для  разнообр</w:t>
      </w:r>
      <w:r>
        <w:t>азных социал</w:t>
      </w:r>
      <w:r>
        <w:t>ь</w:t>
      </w:r>
      <w:r>
        <w:t>ных взаимодействий</w:t>
      </w:r>
      <w:r w:rsidRPr="000F1AB7">
        <w:t>, формирование у них правовой культуры личности, воспитание гра</w:t>
      </w:r>
      <w:r w:rsidRPr="000F1AB7">
        <w:t>ж</w:t>
      </w:r>
      <w:r w:rsidRPr="000F1AB7">
        <w:t>данской позиции, навыков самостоятельной работы.</w:t>
      </w:r>
    </w:p>
    <w:p w:rsidR="00BC390E" w:rsidRPr="000F1AB7" w:rsidRDefault="00BC390E" w:rsidP="000E28C5">
      <w:pPr>
        <w:autoSpaceDE w:val="0"/>
        <w:autoSpaceDN w:val="0"/>
        <w:adjustRightInd w:val="0"/>
        <w:ind w:firstLine="709"/>
        <w:jc w:val="both"/>
      </w:pPr>
      <w:r w:rsidRPr="000F1AB7">
        <w:rPr>
          <w:i/>
        </w:rPr>
        <w:t>Задачи</w:t>
      </w:r>
      <w:r w:rsidRPr="000F1AB7">
        <w:t xml:space="preserve"> дисциплины: </w:t>
      </w:r>
    </w:p>
    <w:p w:rsidR="00BC390E" w:rsidRPr="000E28C5" w:rsidRDefault="00BC390E" w:rsidP="000E28C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 xml:space="preserve">Дать </w:t>
      </w:r>
      <w:proofErr w:type="gramStart"/>
      <w:r w:rsidRPr="000E28C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Pr="000E28C5">
        <w:rPr>
          <w:rFonts w:ascii="Times New Roman" w:hAnsi="Times New Roman"/>
          <w:sz w:val="24"/>
          <w:szCs w:val="24"/>
        </w:rPr>
        <w:t xml:space="preserve"> представление об основах и механизмах социальной адаптации; </w:t>
      </w:r>
    </w:p>
    <w:p w:rsidR="00BC390E" w:rsidRPr="000E28C5" w:rsidRDefault="00BC390E" w:rsidP="000E28C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28C5">
        <w:rPr>
          <w:rFonts w:ascii="Times New Roman" w:hAnsi="Times New Roman"/>
          <w:sz w:val="24"/>
          <w:szCs w:val="24"/>
        </w:rPr>
        <w:t>Дать обучающимся представление об основополагающих международных док</w:t>
      </w:r>
      <w:r w:rsidRPr="000E28C5">
        <w:rPr>
          <w:rFonts w:ascii="Times New Roman" w:hAnsi="Times New Roman"/>
          <w:sz w:val="24"/>
          <w:szCs w:val="24"/>
        </w:rPr>
        <w:t>у</w:t>
      </w:r>
      <w:r w:rsidRPr="000E28C5">
        <w:rPr>
          <w:rFonts w:ascii="Times New Roman" w:hAnsi="Times New Roman"/>
          <w:sz w:val="24"/>
          <w:szCs w:val="24"/>
        </w:rPr>
        <w:t>ментах, относящихся к правам инвалидов, основах гражданского, семейного, тр</w:t>
      </w:r>
      <w:r w:rsidRPr="000E28C5">
        <w:rPr>
          <w:rFonts w:ascii="Times New Roman" w:hAnsi="Times New Roman"/>
          <w:sz w:val="24"/>
          <w:szCs w:val="24"/>
        </w:rPr>
        <w:t>у</w:t>
      </w:r>
      <w:r w:rsidRPr="000E28C5">
        <w:rPr>
          <w:rFonts w:ascii="Times New Roman" w:hAnsi="Times New Roman"/>
          <w:sz w:val="24"/>
          <w:szCs w:val="24"/>
        </w:rPr>
        <w:t>дового законодательства, основных правовых гарантиях инвалидов в области соц</w:t>
      </w:r>
      <w:r w:rsidRPr="000E28C5">
        <w:rPr>
          <w:rFonts w:ascii="Times New Roman" w:hAnsi="Times New Roman"/>
          <w:sz w:val="24"/>
          <w:szCs w:val="24"/>
        </w:rPr>
        <w:t>и</w:t>
      </w:r>
      <w:r w:rsidRPr="000E28C5">
        <w:rPr>
          <w:rFonts w:ascii="Times New Roman" w:hAnsi="Times New Roman"/>
          <w:sz w:val="24"/>
          <w:szCs w:val="24"/>
        </w:rPr>
        <w:t xml:space="preserve">альной защиты, образования и занятости; </w:t>
      </w:r>
      <w:proofErr w:type="gramEnd"/>
    </w:p>
    <w:p w:rsidR="00BC390E" w:rsidRPr="000E28C5" w:rsidRDefault="00BC390E" w:rsidP="000E28C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0E28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28C5">
        <w:rPr>
          <w:rFonts w:ascii="Times New Roman" w:hAnsi="Times New Roman"/>
          <w:sz w:val="24"/>
          <w:szCs w:val="24"/>
        </w:rPr>
        <w:t xml:space="preserve"> работать с нормативными правовыми документами;</w:t>
      </w:r>
    </w:p>
    <w:p w:rsidR="00BC390E" w:rsidRPr="000E28C5" w:rsidRDefault="00BC390E" w:rsidP="000E28C5">
      <w:pPr>
        <w:pStyle w:val="af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E28C5">
        <w:rPr>
          <w:rFonts w:ascii="Times New Roman" w:hAnsi="Times New Roman"/>
          <w:sz w:val="24"/>
          <w:szCs w:val="24"/>
        </w:rPr>
        <w:t>Научить обучающихся защищать свои права в соответствии с законодательство</w:t>
      </w:r>
      <w:r w:rsidR="00181AD7" w:rsidRPr="000E28C5">
        <w:rPr>
          <w:rFonts w:ascii="Times New Roman" w:hAnsi="Times New Roman"/>
          <w:sz w:val="24"/>
          <w:szCs w:val="24"/>
        </w:rPr>
        <w:t>м</w:t>
      </w:r>
      <w:r w:rsidRPr="000E28C5">
        <w:rPr>
          <w:rFonts w:ascii="Times New Roman" w:hAnsi="Times New Roman"/>
          <w:sz w:val="24"/>
          <w:szCs w:val="24"/>
        </w:rPr>
        <w:t xml:space="preserve"> в различных жизненных и профессиональных ситуациях;</w:t>
      </w:r>
      <w:proofErr w:type="gramEnd"/>
    </w:p>
    <w:p w:rsidR="00BC390E" w:rsidRPr="000E28C5" w:rsidRDefault="00BC390E" w:rsidP="000E28C5">
      <w:pPr>
        <w:pStyle w:val="af3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28C5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Pr="000E28C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E28C5">
        <w:rPr>
          <w:rFonts w:ascii="Times New Roman" w:hAnsi="Times New Roman"/>
          <w:sz w:val="24"/>
          <w:szCs w:val="24"/>
        </w:rPr>
        <w:t xml:space="preserve"> анализировать и оценивать результаты и последствия де</w:t>
      </w:r>
      <w:r w:rsidRPr="000E28C5">
        <w:rPr>
          <w:rFonts w:ascii="Times New Roman" w:hAnsi="Times New Roman"/>
          <w:sz w:val="24"/>
          <w:szCs w:val="24"/>
        </w:rPr>
        <w:t>я</w:t>
      </w:r>
      <w:r w:rsidRPr="000E28C5">
        <w:rPr>
          <w:rFonts w:ascii="Times New Roman" w:hAnsi="Times New Roman"/>
          <w:sz w:val="24"/>
          <w:szCs w:val="24"/>
        </w:rPr>
        <w:t>тельности (бездействия) с правовой точки зрения.</w:t>
      </w:r>
    </w:p>
    <w:p w:rsidR="000E28C5" w:rsidRDefault="000E28C5" w:rsidP="000E28C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</w:p>
    <w:p w:rsidR="00BC390E" w:rsidRPr="001809D6" w:rsidRDefault="00BC390E" w:rsidP="000E28C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1809D6">
        <w:rPr>
          <w:lang w:eastAsia="en-US"/>
        </w:rPr>
        <w:t>В результате освоения учебной дисциплины</w:t>
      </w:r>
      <w:r>
        <w:rPr>
          <w:lang w:eastAsia="en-US"/>
        </w:rPr>
        <w:t xml:space="preserve"> </w:t>
      </w:r>
      <w:r w:rsidRPr="00F03FE5">
        <w:t>«Социальная адаптация и основы с</w:t>
      </w:r>
      <w:r w:rsidRPr="00F03FE5">
        <w:t>о</w:t>
      </w:r>
      <w:r w:rsidRPr="00F03FE5">
        <w:t>циально-правовых знаний»</w:t>
      </w:r>
      <w:r w:rsidRPr="001809D6">
        <w:rPr>
          <w:lang w:eastAsia="en-US"/>
        </w:rPr>
        <w:t xml:space="preserve"> обучающийся </w:t>
      </w:r>
      <w:r w:rsidRPr="001809D6">
        <w:rPr>
          <w:b/>
          <w:bCs/>
          <w:lang w:eastAsia="en-US"/>
        </w:rPr>
        <w:t>должен уметь</w:t>
      </w:r>
      <w:r w:rsidRPr="001809D6">
        <w:rPr>
          <w:lang w:eastAsia="en-US"/>
        </w:rPr>
        <w:t>: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Использовать нормы позитивного социального поведения;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Использовать свои права адекватно законодательству;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Обращаться в надлежащие органы за квалифицированной помощью;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Анализировать и осознанно применять нормы закона с точки зрения конкретных условий их реализации;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Составлять необходимые заявления, обращения;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 xml:space="preserve">Составлять резюме, осуществлять </w:t>
      </w:r>
      <w:proofErr w:type="spellStart"/>
      <w:r w:rsidRPr="000E28C5">
        <w:rPr>
          <w:rFonts w:ascii="Times New Roman" w:hAnsi="Times New Roman"/>
          <w:sz w:val="24"/>
          <w:szCs w:val="24"/>
        </w:rPr>
        <w:t>самопрезентацию</w:t>
      </w:r>
      <w:proofErr w:type="spellEnd"/>
      <w:r w:rsidRPr="000E28C5">
        <w:rPr>
          <w:rFonts w:ascii="Times New Roman" w:hAnsi="Times New Roman"/>
          <w:sz w:val="24"/>
          <w:szCs w:val="24"/>
        </w:rPr>
        <w:t xml:space="preserve"> при трудоустройстве;</w:t>
      </w:r>
    </w:p>
    <w:p w:rsidR="00BC390E" w:rsidRPr="000E28C5" w:rsidRDefault="00BC390E" w:rsidP="000E28C5">
      <w:pPr>
        <w:pStyle w:val="af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lastRenderedPageBreak/>
        <w:t>Использовать приобретенные знания и умения в различных жизненных и профе</w:t>
      </w:r>
      <w:r w:rsidRPr="000E28C5">
        <w:rPr>
          <w:rFonts w:ascii="Times New Roman" w:hAnsi="Times New Roman"/>
          <w:sz w:val="24"/>
          <w:szCs w:val="24"/>
        </w:rPr>
        <w:t>с</w:t>
      </w:r>
      <w:r w:rsidRPr="000E28C5">
        <w:rPr>
          <w:rFonts w:ascii="Times New Roman" w:hAnsi="Times New Roman"/>
          <w:sz w:val="24"/>
          <w:szCs w:val="24"/>
        </w:rPr>
        <w:t>сиональных ситуациях.</w:t>
      </w:r>
    </w:p>
    <w:p w:rsidR="00BC390E" w:rsidRPr="001809D6" w:rsidRDefault="00BC390E" w:rsidP="000E28C5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r w:rsidRPr="001809D6">
        <w:rPr>
          <w:lang w:eastAsia="en-US"/>
        </w:rPr>
        <w:t xml:space="preserve">В результате освоения учебной дисциплины обучающийся </w:t>
      </w:r>
      <w:r w:rsidRPr="001809D6">
        <w:rPr>
          <w:b/>
          <w:bCs/>
          <w:lang w:eastAsia="en-US"/>
        </w:rPr>
        <w:t>должен знать</w:t>
      </w:r>
      <w:r w:rsidRPr="001809D6">
        <w:rPr>
          <w:lang w:eastAsia="en-US"/>
        </w:rPr>
        <w:t>: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Механизмы социальной адаптации;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 xml:space="preserve">Основополагающие международные </w:t>
      </w:r>
      <w:proofErr w:type="gramStart"/>
      <w:r w:rsidRPr="000E28C5">
        <w:rPr>
          <w:rFonts w:ascii="Times New Roman" w:hAnsi="Times New Roman"/>
          <w:sz w:val="24"/>
          <w:szCs w:val="24"/>
        </w:rPr>
        <w:t>документы</w:t>
      </w:r>
      <w:proofErr w:type="gramEnd"/>
      <w:r w:rsidRPr="000E28C5">
        <w:rPr>
          <w:rFonts w:ascii="Times New Roman" w:hAnsi="Times New Roman"/>
          <w:sz w:val="24"/>
          <w:szCs w:val="24"/>
        </w:rPr>
        <w:t xml:space="preserve"> относящиеся к правам инвалидов;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Основы гражданского и семейного законодательства;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Основы трудового законодательства, особенности регулирования труда инвалидов</w:t>
      </w:r>
      <w:r w:rsidR="00181AD7" w:rsidRPr="000E28C5">
        <w:rPr>
          <w:rFonts w:ascii="Times New Roman" w:hAnsi="Times New Roman"/>
          <w:sz w:val="24"/>
          <w:szCs w:val="24"/>
        </w:rPr>
        <w:t>;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Основные правовые гарантии инвалидов в области социальной защиты и образов</w:t>
      </w:r>
      <w:r w:rsidRPr="000E28C5">
        <w:rPr>
          <w:rFonts w:ascii="Times New Roman" w:hAnsi="Times New Roman"/>
          <w:sz w:val="24"/>
          <w:szCs w:val="24"/>
        </w:rPr>
        <w:t>а</w:t>
      </w:r>
      <w:r w:rsidRPr="000E28C5">
        <w:rPr>
          <w:rFonts w:ascii="Times New Roman" w:hAnsi="Times New Roman"/>
          <w:sz w:val="24"/>
          <w:szCs w:val="24"/>
        </w:rPr>
        <w:t>ния;</w:t>
      </w:r>
    </w:p>
    <w:p w:rsidR="00BC390E" w:rsidRPr="000E28C5" w:rsidRDefault="00BC390E" w:rsidP="000E28C5">
      <w:pPr>
        <w:pStyle w:val="a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8C5">
        <w:rPr>
          <w:rFonts w:ascii="Times New Roman" w:hAnsi="Times New Roman"/>
          <w:sz w:val="24"/>
          <w:szCs w:val="24"/>
        </w:rPr>
        <w:t>Функции органов труда и занятости населения.</w:t>
      </w:r>
    </w:p>
    <w:p w:rsidR="00BC390E" w:rsidRDefault="00BC390E" w:rsidP="000E28C5">
      <w:pPr>
        <w:autoSpaceDE w:val="0"/>
        <w:autoSpaceDN w:val="0"/>
        <w:adjustRightInd w:val="0"/>
        <w:jc w:val="both"/>
      </w:pPr>
    </w:p>
    <w:p w:rsidR="00BC390E" w:rsidRDefault="00BC390E" w:rsidP="000E28C5">
      <w:pPr>
        <w:autoSpaceDE w:val="0"/>
        <w:autoSpaceDN w:val="0"/>
        <w:adjustRightInd w:val="0"/>
        <w:ind w:left="709"/>
        <w:jc w:val="both"/>
        <w:rPr>
          <w:lang w:eastAsia="en-US"/>
        </w:rPr>
      </w:pPr>
      <w:r>
        <w:rPr>
          <w:lang w:eastAsia="en-US"/>
        </w:rPr>
        <w:t>Дисциплина способствует формированию следующих общих компетенций (</w:t>
      </w:r>
      <w:proofErr w:type="gramStart"/>
      <w:r>
        <w:rPr>
          <w:lang w:eastAsia="en-US"/>
        </w:rPr>
        <w:t>ОК</w:t>
      </w:r>
      <w:proofErr w:type="gramEnd"/>
      <w:r>
        <w:rPr>
          <w:lang w:eastAsia="en-US"/>
        </w:rPr>
        <w:t>):</w:t>
      </w:r>
    </w:p>
    <w:p w:rsidR="00BC390E" w:rsidRPr="004873A1" w:rsidRDefault="00BC390E" w:rsidP="000E28C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4873A1">
        <w:rPr>
          <w:lang w:eastAsia="en-US"/>
        </w:rPr>
        <w:t>ОК</w:t>
      </w:r>
      <w:proofErr w:type="gramEnd"/>
      <w:r w:rsidRPr="004873A1">
        <w:rPr>
          <w:lang w:eastAsia="en-US"/>
        </w:rPr>
        <w:t xml:space="preserve"> 1. Принимать решения в стандартных и нестандартных ситуациях и нести за них о</w:t>
      </w:r>
      <w:r w:rsidRPr="004873A1">
        <w:rPr>
          <w:lang w:eastAsia="en-US"/>
        </w:rPr>
        <w:t>т</w:t>
      </w:r>
      <w:r w:rsidRPr="004873A1">
        <w:rPr>
          <w:lang w:eastAsia="en-US"/>
        </w:rPr>
        <w:t xml:space="preserve">ветственность. </w:t>
      </w:r>
    </w:p>
    <w:p w:rsidR="00BC390E" w:rsidRPr="004873A1" w:rsidRDefault="00BC390E" w:rsidP="000E28C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4873A1">
        <w:rPr>
          <w:lang w:eastAsia="en-US"/>
        </w:rPr>
        <w:t>ОК</w:t>
      </w:r>
      <w:proofErr w:type="gramEnd"/>
      <w:r w:rsidRPr="004873A1">
        <w:rPr>
          <w:lang w:eastAsia="en-US"/>
        </w:rPr>
        <w:t xml:space="preserve"> 2.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BC390E" w:rsidRDefault="00BC390E" w:rsidP="000E28C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 w:rsidRPr="004873A1">
        <w:rPr>
          <w:lang w:eastAsia="en-US"/>
        </w:rPr>
        <w:t>ОК</w:t>
      </w:r>
      <w:proofErr w:type="gramEnd"/>
      <w:r w:rsidRPr="004873A1">
        <w:rPr>
          <w:lang w:eastAsia="en-US"/>
        </w:rPr>
        <w:t xml:space="preserve"> 3.Соблюдать деловой этикет, культуру и психологические основы общения, нормы и правила</w:t>
      </w:r>
      <w:r>
        <w:rPr>
          <w:lang w:eastAsia="en-US"/>
        </w:rPr>
        <w:t xml:space="preserve"> </w:t>
      </w:r>
      <w:r w:rsidRPr="004873A1">
        <w:rPr>
          <w:lang w:eastAsia="en-US"/>
        </w:rPr>
        <w:t>поведения</w:t>
      </w:r>
      <w:r>
        <w:rPr>
          <w:lang w:eastAsia="en-US"/>
        </w:rPr>
        <w:t xml:space="preserve">. </w:t>
      </w:r>
    </w:p>
    <w:p w:rsidR="00BC390E" w:rsidRDefault="00BC390E" w:rsidP="000E28C5">
      <w:pPr>
        <w:autoSpaceDE w:val="0"/>
        <w:autoSpaceDN w:val="0"/>
        <w:adjustRightInd w:val="0"/>
        <w:jc w:val="both"/>
        <w:rPr>
          <w:lang w:eastAsia="en-US"/>
        </w:rPr>
      </w:pPr>
      <w:proofErr w:type="gramStart"/>
      <w:r>
        <w:rPr>
          <w:lang w:eastAsia="en-US"/>
        </w:rPr>
        <w:t>ОК</w:t>
      </w:r>
      <w:proofErr w:type="gramEnd"/>
      <w:r>
        <w:rPr>
          <w:lang w:eastAsia="en-US"/>
        </w:rPr>
        <w:t xml:space="preserve"> 4</w:t>
      </w:r>
      <w:r w:rsidRPr="004873A1">
        <w:rPr>
          <w:lang w:eastAsia="en-US"/>
        </w:rPr>
        <w:t>. Работать в коллективе и в команде, эффективно общаться с коллегами, руково</w:t>
      </w:r>
      <w:r w:rsidRPr="004873A1">
        <w:rPr>
          <w:lang w:eastAsia="en-US"/>
        </w:rPr>
        <w:t>д</w:t>
      </w:r>
      <w:r w:rsidRPr="004873A1">
        <w:rPr>
          <w:lang w:eastAsia="en-US"/>
        </w:rPr>
        <w:t>ством</w:t>
      </w:r>
      <w:r>
        <w:rPr>
          <w:lang w:eastAsia="en-US"/>
        </w:rPr>
        <w:t>.</w:t>
      </w:r>
    </w:p>
    <w:p w:rsidR="00BC390E" w:rsidRDefault="00BC390E" w:rsidP="000E28C5">
      <w:pPr>
        <w:autoSpaceDE w:val="0"/>
        <w:autoSpaceDN w:val="0"/>
        <w:adjustRightInd w:val="0"/>
        <w:ind w:left="709"/>
        <w:jc w:val="both"/>
        <w:rPr>
          <w:b/>
        </w:rPr>
      </w:pPr>
    </w:p>
    <w:p w:rsidR="000E28C5" w:rsidRPr="000E28C5" w:rsidRDefault="00BC390E" w:rsidP="000E28C5">
      <w:pPr>
        <w:pStyle w:val="af3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E28C5">
        <w:rPr>
          <w:rFonts w:ascii="Times New Roman" w:hAnsi="Times New Roman"/>
          <w:b/>
          <w:sz w:val="24"/>
          <w:szCs w:val="24"/>
        </w:rPr>
        <w:t>Количество часов на освоение рабочей программы учебной дисциплины:</w:t>
      </w:r>
    </w:p>
    <w:p w:rsidR="00BC390E" w:rsidRPr="001809D6" w:rsidRDefault="00BC390E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09D6">
        <w:t xml:space="preserve">максимальной учебной нагрузки обучающегося </w:t>
      </w:r>
      <w:r w:rsidR="004E08CE">
        <w:t>–</w:t>
      </w:r>
      <w:r w:rsidRPr="001809D6">
        <w:t xml:space="preserve"> </w:t>
      </w:r>
      <w:r w:rsidR="004674EB">
        <w:rPr>
          <w:b/>
        </w:rPr>
        <w:t>51</w:t>
      </w:r>
      <w:r w:rsidR="004E08CE">
        <w:rPr>
          <w:b/>
        </w:rPr>
        <w:t xml:space="preserve"> часа</w:t>
      </w:r>
      <w:r w:rsidRPr="001809D6">
        <w:t>, в том числе:</w:t>
      </w:r>
    </w:p>
    <w:p w:rsidR="00BC390E" w:rsidRDefault="00BC390E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09D6">
        <w:t xml:space="preserve">обязательной аудиторной учебной нагрузки обучающегося </w:t>
      </w:r>
      <w:r w:rsidR="004E08CE">
        <w:t>–</w:t>
      </w:r>
      <w:r w:rsidR="004E08CE" w:rsidRPr="001809D6">
        <w:t xml:space="preserve"> </w:t>
      </w:r>
      <w:r w:rsidR="004E08CE">
        <w:rPr>
          <w:b/>
        </w:rPr>
        <w:t>34 часа</w:t>
      </w:r>
      <w:r w:rsidRPr="001809D6">
        <w:t>;</w:t>
      </w:r>
    </w:p>
    <w:p w:rsidR="00BC390E" w:rsidRPr="001809D6" w:rsidRDefault="00BC390E" w:rsidP="000E28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из них – практические занятия – </w:t>
      </w:r>
      <w:r w:rsidR="004E08CE">
        <w:rPr>
          <w:b/>
        </w:rPr>
        <w:t>28</w:t>
      </w:r>
      <w:r w:rsidRPr="00C5447F">
        <w:rPr>
          <w:b/>
        </w:rPr>
        <w:t xml:space="preserve"> часов</w:t>
      </w:r>
    </w:p>
    <w:p w:rsidR="00BC390E" w:rsidRDefault="00BC390E" w:rsidP="009A34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</w:rPr>
        <w:sectPr w:rsidR="00BC390E" w:rsidSect="00866AC2">
          <w:pgSz w:w="11907" w:h="16840"/>
          <w:pgMar w:top="1134" w:right="851" w:bottom="1134" w:left="1701" w:header="709" w:footer="709" w:gutter="0"/>
          <w:cols w:space="720"/>
          <w:titlePg/>
        </w:sectPr>
      </w:pPr>
    </w:p>
    <w:p w:rsidR="008C5BE6" w:rsidRDefault="008C5BE6" w:rsidP="001B4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lastRenderedPageBreak/>
        <w:t xml:space="preserve">2. СТРУКТУРА И </w:t>
      </w:r>
      <w:r w:rsidR="00BC390E" w:rsidRPr="001809D6">
        <w:rPr>
          <w:b/>
        </w:rPr>
        <w:t>СОДЕРЖАНИЕ ДИСЦИПЛИНЫ</w:t>
      </w:r>
      <w:r w:rsidR="00BC390E">
        <w:rPr>
          <w:b/>
        </w:rPr>
        <w:t xml:space="preserve"> </w:t>
      </w:r>
    </w:p>
    <w:p w:rsidR="00BC390E" w:rsidRDefault="000E28C5" w:rsidP="001B4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</w:t>
      </w:r>
      <w:r w:rsidRPr="001809D6">
        <w:rPr>
          <w:b/>
        </w:rPr>
        <w:t>оциальная адаптация и основы социально-правовых знаний</w:t>
      </w:r>
    </w:p>
    <w:p w:rsidR="000E28C5" w:rsidRDefault="000E28C5" w:rsidP="001B4C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BC390E" w:rsidRPr="001809D6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u w:val="single"/>
        </w:rPr>
      </w:pPr>
      <w:r w:rsidRPr="001809D6">
        <w:rPr>
          <w:b/>
        </w:rPr>
        <w:t>2.1. Объем учебной дисциплины и виды учебной работы</w:t>
      </w:r>
    </w:p>
    <w:p w:rsidR="00BC390E" w:rsidRPr="003C6B04" w:rsidRDefault="00BC390E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85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1"/>
        <w:gridCol w:w="1592"/>
      </w:tblGrid>
      <w:tr w:rsidR="00BC390E" w:rsidRPr="003C6B04" w:rsidTr="00035FF4">
        <w:trPr>
          <w:trHeight w:val="454"/>
        </w:trPr>
        <w:tc>
          <w:tcPr>
            <w:tcW w:w="6991" w:type="dxa"/>
          </w:tcPr>
          <w:p w:rsidR="00BC390E" w:rsidRPr="003C6B04" w:rsidRDefault="00BC390E" w:rsidP="005C5731">
            <w:pPr>
              <w:jc w:val="center"/>
            </w:pPr>
            <w:r w:rsidRPr="003C6B04">
              <w:rPr>
                <w:b/>
              </w:rPr>
              <w:t>Вид учебной работы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/>
                <w:iCs/>
              </w:rPr>
            </w:pPr>
            <w:r w:rsidRPr="003C6B04">
              <w:rPr>
                <w:b/>
                <w:i/>
                <w:iCs/>
              </w:rPr>
              <w:t>Объем часов</w:t>
            </w:r>
          </w:p>
        </w:tc>
      </w:tr>
      <w:tr w:rsidR="00BC390E" w:rsidRPr="003C6B04" w:rsidTr="00035FF4">
        <w:trPr>
          <w:trHeight w:val="281"/>
        </w:trPr>
        <w:tc>
          <w:tcPr>
            <w:tcW w:w="6991" w:type="dxa"/>
          </w:tcPr>
          <w:p w:rsidR="00BC390E" w:rsidRPr="003C6B04" w:rsidRDefault="00BC390E" w:rsidP="005C5731">
            <w:r w:rsidRPr="003C6B04">
              <w:t>Максимальная учебная нагрузка (всего)</w:t>
            </w:r>
          </w:p>
        </w:tc>
        <w:tc>
          <w:tcPr>
            <w:tcW w:w="1592" w:type="dxa"/>
          </w:tcPr>
          <w:p w:rsidR="00BC390E" w:rsidRPr="003C6B04" w:rsidRDefault="004674EB" w:rsidP="005C5731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51</w:t>
            </w:r>
          </w:p>
        </w:tc>
      </w:tr>
      <w:tr w:rsidR="00BC390E" w:rsidRPr="003C6B04" w:rsidTr="00035FF4">
        <w:trPr>
          <w:trHeight w:val="326"/>
        </w:trPr>
        <w:tc>
          <w:tcPr>
            <w:tcW w:w="6991" w:type="dxa"/>
          </w:tcPr>
          <w:p w:rsidR="00BC390E" w:rsidRPr="003C6B04" w:rsidRDefault="00BC390E" w:rsidP="005C5731">
            <w:pPr>
              <w:jc w:val="both"/>
              <w:rPr>
                <w:i/>
              </w:rPr>
            </w:pPr>
            <w:r w:rsidRPr="003C6B04">
              <w:rPr>
                <w:i/>
              </w:rPr>
              <w:t xml:space="preserve">Обязательная аудиторная учебная нагрузка (всего) </w:t>
            </w:r>
          </w:p>
        </w:tc>
        <w:tc>
          <w:tcPr>
            <w:tcW w:w="1592" w:type="dxa"/>
          </w:tcPr>
          <w:p w:rsidR="00BC390E" w:rsidRPr="003C6B04" w:rsidRDefault="008C5BE6" w:rsidP="005C5731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34</w:t>
            </w:r>
          </w:p>
        </w:tc>
      </w:tr>
      <w:tr w:rsidR="00BC390E" w:rsidRPr="003C6B04" w:rsidTr="00035FF4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jc w:val="both"/>
            </w:pPr>
            <w:r w:rsidRPr="003C6B04">
              <w:t>в том числе:</w:t>
            </w:r>
          </w:p>
        </w:tc>
        <w:tc>
          <w:tcPr>
            <w:tcW w:w="1592" w:type="dxa"/>
          </w:tcPr>
          <w:p w:rsidR="00BC390E" w:rsidRPr="003C6B04" w:rsidRDefault="00BC390E" w:rsidP="005C5731">
            <w:pPr>
              <w:jc w:val="center"/>
              <w:rPr>
                <w:iCs/>
              </w:rPr>
            </w:pPr>
          </w:p>
        </w:tc>
      </w:tr>
      <w:tr w:rsidR="00BC390E" w:rsidRPr="003C6B04" w:rsidTr="00035FF4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ind w:firstLine="360"/>
              <w:jc w:val="both"/>
            </w:pPr>
            <w:r w:rsidRPr="003C6B04">
              <w:t xml:space="preserve">теоретические занятия </w:t>
            </w:r>
          </w:p>
        </w:tc>
        <w:tc>
          <w:tcPr>
            <w:tcW w:w="1592" w:type="dxa"/>
          </w:tcPr>
          <w:p w:rsidR="00BC390E" w:rsidRPr="003C6B04" w:rsidRDefault="008C5BE6" w:rsidP="005C5731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BC390E" w:rsidRPr="003C6B04" w:rsidTr="00035FF4">
        <w:trPr>
          <w:trHeight w:val="311"/>
        </w:trPr>
        <w:tc>
          <w:tcPr>
            <w:tcW w:w="6991" w:type="dxa"/>
          </w:tcPr>
          <w:p w:rsidR="00BC390E" w:rsidRPr="003C6B04" w:rsidRDefault="00BC390E" w:rsidP="005C5731">
            <w:pPr>
              <w:ind w:firstLine="360"/>
              <w:jc w:val="both"/>
            </w:pPr>
            <w:r w:rsidRPr="003C6B04">
              <w:t xml:space="preserve">практические занятия </w:t>
            </w:r>
          </w:p>
        </w:tc>
        <w:tc>
          <w:tcPr>
            <w:tcW w:w="1592" w:type="dxa"/>
          </w:tcPr>
          <w:p w:rsidR="00BC390E" w:rsidRPr="003C6B04" w:rsidRDefault="008C5BE6" w:rsidP="005C5731">
            <w:pPr>
              <w:jc w:val="center"/>
              <w:rPr>
                <w:iCs/>
              </w:rPr>
            </w:pPr>
            <w:r>
              <w:rPr>
                <w:iCs/>
              </w:rPr>
              <w:t>28</w:t>
            </w:r>
          </w:p>
        </w:tc>
      </w:tr>
      <w:tr w:rsidR="00BC390E" w:rsidRPr="003C6B04" w:rsidTr="00035FF4">
        <w:trPr>
          <w:trHeight w:val="311"/>
        </w:trPr>
        <w:tc>
          <w:tcPr>
            <w:tcW w:w="8583" w:type="dxa"/>
            <w:gridSpan w:val="2"/>
          </w:tcPr>
          <w:p w:rsidR="00BC390E" w:rsidRPr="003C6B04" w:rsidRDefault="004674EB" w:rsidP="005C5731">
            <w:pPr>
              <w:rPr>
                <w:i/>
                <w:iCs/>
              </w:rPr>
            </w:pPr>
            <w:r>
              <w:rPr>
                <w:iCs/>
              </w:rPr>
              <w:t>Итоговая</w:t>
            </w:r>
            <w:r w:rsidR="00BC390E" w:rsidRPr="003C6B04">
              <w:rPr>
                <w:iCs/>
              </w:rPr>
              <w:t xml:space="preserve"> аттестация в форме</w:t>
            </w:r>
            <w:r w:rsidR="00BC390E">
              <w:rPr>
                <w:iCs/>
              </w:rPr>
              <w:t xml:space="preserve"> </w:t>
            </w:r>
            <w:r w:rsidR="00BC390E" w:rsidRPr="003C6B04">
              <w:rPr>
                <w:b/>
                <w:i/>
                <w:iCs/>
              </w:rPr>
              <w:t>зачета</w:t>
            </w:r>
            <w:r>
              <w:rPr>
                <w:b/>
                <w:i/>
                <w:iCs/>
              </w:rPr>
              <w:t xml:space="preserve">                                                               2</w:t>
            </w:r>
          </w:p>
        </w:tc>
      </w:tr>
    </w:tbl>
    <w:p w:rsidR="00BC390E" w:rsidRPr="003C6B04" w:rsidRDefault="00BC390E" w:rsidP="001B4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</w:p>
    <w:p w:rsidR="00BC390E" w:rsidRPr="001809D6" w:rsidRDefault="00BC390E" w:rsidP="001B4C58">
      <w:pPr>
        <w:sectPr w:rsidR="00BC390E" w:rsidRPr="001809D6" w:rsidSect="00866AC2">
          <w:pgSz w:w="11907" w:h="16840"/>
          <w:pgMar w:top="1134" w:right="851" w:bottom="1134" w:left="1701" w:header="709" w:footer="709" w:gutter="0"/>
          <w:cols w:space="720"/>
          <w:titlePg/>
        </w:sectPr>
      </w:pPr>
    </w:p>
    <w:p w:rsidR="00BC390E" w:rsidRDefault="000E28C5" w:rsidP="001B4C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</w:pPr>
      <w:r>
        <w:rPr>
          <w:b/>
        </w:rPr>
        <w:lastRenderedPageBreak/>
        <w:t xml:space="preserve">2.2. </w:t>
      </w:r>
      <w:r w:rsidR="00BC390E" w:rsidRPr="00F03FE5">
        <w:rPr>
          <w:b/>
        </w:rPr>
        <w:t>Тематический план и</w:t>
      </w:r>
      <w:r w:rsidR="00BC390E" w:rsidRPr="001809D6">
        <w:rPr>
          <w:b/>
        </w:rPr>
        <w:t xml:space="preserve"> содержание дисциплины Социальная адаптация и основы социально-правовых знаний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1"/>
        <w:gridCol w:w="9116"/>
        <w:gridCol w:w="933"/>
      </w:tblGrid>
      <w:tr w:rsidR="00BC390E" w:rsidRPr="001809D6" w:rsidTr="00DE5374">
        <w:trPr>
          <w:trHeight w:val="20"/>
        </w:trPr>
        <w:tc>
          <w:tcPr>
            <w:tcW w:w="1635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05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Содержание учебного материала, практические работы, </w:t>
            </w:r>
          </w:p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31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9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Объем</w:t>
            </w:r>
          </w:p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292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часов</w:t>
            </w:r>
          </w:p>
        </w:tc>
      </w:tr>
      <w:tr w:rsidR="00BC390E" w:rsidRPr="001809D6" w:rsidTr="00DE5374">
        <w:trPr>
          <w:trHeight w:val="20"/>
        </w:trPr>
        <w:tc>
          <w:tcPr>
            <w:tcW w:w="1635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  <w:tc>
          <w:tcPr>
            <w:tcW w:w="305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  <w:tc>
          <w:tcPr>
            <w:tcW w:w="31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3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1809D6" w:rsidRDefault="00BC390E" w:rsidP="00A0265A">
            <w:pPr>
              <w:outlineLvl w:val="0"/>
              <w:rPr>
                <w:b/>
                <w:bCs/>
              </w:rPr>
            </w:pPr>
            <w:r w:rsidRPr="001809D6">
              <w:rPr>
                <w:b/>
                <w:bCs/>
              </w:rPr>
              <w:t>Раздел 1.</w:t>
            </w:r>
            <w:r w:rsidRPr="001809D6">
              <w:rPr>
                <w:b/>
              </w:rPr>
              <w:t xml:space="preserve"> Понятие социальной адаптации, ее этапы, механизмы, условия</w:t>
            </w:r>
          </w:p>
        </w:tc>
        <w:tc>
          <w:tcPr>
            <w:tcW w:w="312" w:type="pct"/>
          </w:tcPr>
          <w:p w:rsidR="00BC390E" w:rsidRPr="001809D6" w:rsidRDefault="000E28C5" w:rsidP="00A026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C390E" w:rsidRPr="001809D6" w:rsidTr="00DE5374">
        <w:trPr>
          <w:trHeight w:val="20"/>
        </w:trPr>
        <w:tc>
          <w:tcPr>
            <w:tcW w:w="1635" w:type="pct"/>
          </w:tcPr>
          <w:p w:rsidR="00BC390E" w:rsidRPr="001809D6" w:rsidRDefault="00DE5374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1.1. </w:t>
            </w:r>
            <w:r w:rsidR="00BC390E" w:rsidRPr="001809D6">
              <w:rPr>
                <w:b/>
                <w:bCs/>
                <w:lang w:eastAsia="en-US"/>
              </w:rPr>
              <w:t>Основы социальной адаптации</w:t>
            </w:r>
          </w:p>
        </w:tc>
        <w:tc>
          <w:tcPr>
            <w:tcW w:w="305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BC390E" w:rsidRPr="00B23C97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«социальная адаптация». В</w:t>
            </w:r>
            <w:r w:rsidRPr="001809D6">
              <w:rPr>
                <w:lang w:eastAsia="en-US"/>
              </w:rPr>
              <w:t xml:space="preserve">иды </w:t>
            </w:r>
            <w:r>
              <w:rPr>
                <w:lang w:eastAsia="en-US"/>
              </w:rPr>
              <w:t xml:space="preserve">социальной адаптации: </w:t>
            </w:r>
            <w:r w:rsidRPr="001809D6">
              <w:rPr>
                <w:lang w:eastAsia="en-US"/>
              </w:rPr>
              <w:t>физиологическая, управленческая (организационная), психологическая, экономическая, педагогическая, профессиональная</w:t>
            </w:r>
            <w:r>
              <w:rPr>
                <w:lang w:eastAsia="en-US"/>
              </w:rPr>
              <w:t>.</w:t>
            </w:r>
          </w:p>
        </w:tc>
        <w:tc>
          <w:tcPr>
            <w:tcW w:w="31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7F4DC1" w:rsidRPr="001809D6" w:rsidTr="00DE5374">
        <w:trPr>
          <w:trHeight w:val="20"/>
        </w:trPr>
        <w:tc>
          <w:tcPr>
            <w:tcW w:w="1635" w:type="pct"/>
          </w:tcPr>
          <w:p w:rsidR="007F4DC1" w:rsidRPr="001809D6" w:rsidRDefault="00DE5374" w:rsidP="00DE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Тема 1.2. </w:t>
            </w:r>
            <w:r w:rsidR="007F4DC1" w:rsidRPr="001809D6">
              <w:rPr>
                <w:b/>
              </w:rPr>
              <w:t>Механизмы социальной адапт</w:t>
            </w:r>
            <w:r w:rsidR="007F4DC1" w:rsidRPr="001809D6">
              <w:rPr>
                <w:b/>
              </w:rPr>
              <w:t>а</w:t>
            </w:r>
            <w:r w:rsidR="007F4DC1" w:rsidRPr="001809D6">
              <w:rPr>
                <w:b/>
              </w:rPr>
              <w:t>ци</w:t>
            </w:r>
            <w:r>
              <w:rPr>
                <w:b/>
              </w:rPr>
              <w:t>и</w:t>
            </w:r>
          </w:p>
        </w:tc>
        <w:tc>
          <w:tcPr>
            <w:tcW w:w="3052" w:type="pct"/>
          </w:tcPr>
          <w:p w:rsidR="007F4DC1" w:rsidRPr="001809D6" w:rsidRDefault="007F4DC1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7F4DC1" w:rsidRPr="001809D6" w:rsidRDefault="007F4DC1" w:rsidP="00A02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809D6">
              <w:rPr>
                <w:lang w:eastAsia="en-US"/>
              </w:rPr>
              <w:t>Механизмы социальной адаптации: п</w:t>
            </w:r>
            <w:r w:rsidRPr="00F557CE">
              <w:rPr>
                <w:lang w:eastAsia="en-US"/>
              </w:rPr>
              <w:t>сихические механизмы, социально-психологические механизмы</w:t>
            </w:r>
            <w:r w:rsidRPr="001809D6">
              <w:rPr>
                <w:lang w:eastAsia="en-US"/>
              </w:rPr>
              <w:t>, с</w:t>
            </w:r>
            <w:r>
              <w:rPr>
                <w:lang w:eastAsia="en-US"/>
              </w:rPr>
              <w:t xml:space="preserve">оциальные механизмы. </w:t>
            </w:r>
            <w:r w:rsidRPr="001809D6">
              <w:rPr>
                <w:lang w:eastAsia="en-US"/>
              </w:rPr>
              <w:t>Виды социально-психологической адаптации: ф</w:t>
            </w:r>
            <w:r w:rsidRPr="00F557CE">
              <w:rPr>
                <w:lang w:eastAsia="en-US"/>
              </w:rPr>
              <w:t>ункциональная</w:t>
            </w:r>
            <w:r w:rsidRPr="001809D6">
              <w:rPr>
                <w:lang w:eastAsia="en-US"/>
              </w:rPr>
              <w:t>, о</w:t>
            </w:r>
            <w:r w:rsidRPr="00F557CE">
              <w:rPr>
                <w:lang w:eastAsia="en-US"/>
              </w:rPr>
              <w:t>рганизационная, ситуативная</w:t>
            </w:r>
            <w:r>
              <w:rPr>
                <w:lang w:eastAsia="en-US"/>
              </w:rPr>
              <w:t>.</w:t>
            </w:r>
          </w:p>
        </w:tc>
        <w:tc>
          <w:tcPr>
            <w:tcW w:w="312" w:type="pct"/>
          </w:tcPr>
          <w:p w:rsidR="007F4DC1" w:rsidRPr="001809D6" w:rsidRDefault="007F4DC1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1809D6" w:rsidRDefault="00BC390E" w:rsidP="00A0265A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 w:rsidR="00DE53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Законодательство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правах инвалидов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C390E" w:rsidRPr="001809D6" w:rsidTr="00DE5374">
        <w:trPr>
          <w:trHeight w:val="20"/>
        </w:trPr>
        <w:tc>
          <w:tcPr>
            <w:tcW w:w="1635" w:type="pct"/>
          </w:tcPr>
          <w:p w:rsidR="00BC390E" w:rsidRPr="00F2551A" w:rsidRDefault="00BC390E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 w:rsidRPr="008816E1">
              <w:rPr>
                <w:b/>
                <w:bCs/>
                <w:color w:val="auto"/>
                <w:lang w:eastAsia="en-US"/>
              </w:rPr>
              <w:t>Тема 2.1. Международные дого</w:t>
            </w:r>
            <w:r w:rsidR="00DE5374">
              <w:rPr>
                <w:b/>
                <w:bCs/>
                <w:color w:val="auto"/>
                <w:lang w:eastAsia="en-US"/>
              </w:rPr>
              <w:t>воры о правах инвалидов</w:t>
            </w:r>
          </w:p>
        </w:tc>
        <w:tc>
          <w:tcPr>
            <w:tcW w:w="3052" w:type="pct"/>
          </w:tcPr>
          <w:p w:rsidR="00BC390E" w:rsidRPr="004B7157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4B7157">
              <w:rPr>
                <w:b/>
                <w:bCs/>
              </w:rPr>
              <w:t>Содержание учебного материала:</w:t>
            </w:r>
          </w:p>
          <w:p w:rsidR="00BC390E" w:rsidRPr="00682B23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 xml:space="preserve">Стандартные правила обеспечения равных возможностей для инвалидов, 1993.; </w:t>
            </w:r>
          </w:p>
          <w:p w:rsidR="00BC390E" w:rsidRPr="00682B23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Всемирный доклад ВОЗ об инвалидности, 2011.</w:t>
            </w:r>
          </w:p>
          <w:p w:rsidR="00BC390E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B7157">
              <w:rPr>
                <w:lang w:eastAsia="en-US"/>
              </w:rPr>
              <w:t>К</w:t>
            </w:r>
            <w:r>
              <w:rPr>
                <w:lang w:eastAsia="en-US"/>
              </w:rPr>
              <w:t>онвенция ООН о правах инвалидов, 2006 г:</w:t>
            </w:r>
            <w:r w:rsidRPr="004B7157">
              <w:rPr>
                <w:lang w:eastAsia="en-US"/>
              </w:rPr>
              <w:t xml:space="preserve"> Общие принципы. Общие обязательства. Равенство перед законом. Свобода и личная неприкосновенность. Защита личностной целостности. Свобода выражения мнения и убеждений и доступ к информации. Обе</w:t>
            </w:r>
            <w:r w:rsidRPr="004B7157">
              <w:rPr>
                <w:lang w:eastAsia="en-US"/>
              </w:rPr>
              <w:t>с</w:t>
            </w:r>
            <w:r w:rsidRPr="004B7157">
              <w:rPr>
                <w:lang w:eastAsia="en-US"/>
              </w:rPr>
              <w:t>печение доступности для инвалидов объектов с</w:t>
            </w:r>
            <w:r>
              <w:rPr>
                <w:lang w:eastAsia="en-US"/>
              </w:rPr>
              <w:t>оциальной инфраструктуры.</w:t>
            </w:r>
          </w:p>
          <w:p w:rsidR="00BC390E" w:rsidRPr="00682B23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Конвенция МОТ о профессиональной реабилитации и занятости инвалидов.</w:t>
            </w:r>
          </w:p>
          <w:p w:rsidR="00BC390E" w:rsidRPr="00682B23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Декларация ООН о правах умственно отсталых лиц, 1971.;</w:t>
            </w:r>
          </w:p>
          <w:p w:rsidR="00BC390E" w:rsidRPr="00D159EE" w:rsidRDefault="00BC390E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Рекомендация Совета Европы по правовой защите недобровольно госпитализирова</w:t>
            </w:r>
            <w:r w:rsidRPr="00682B23">
              <w:rPr>
                <w:lang w:eastAsia="en-US"/>
              </w:rPr>
              <w:t>н</w:t>
            </w:r>
            <w:r w:rsidRPr="00682B23">
              <w:rPr>
                <w:lang w:eastAsia="en-US"/>
              </w:rPr>
              <w:t>ных лиц с психическими расстройствами, 1983 и др.</w:t>
            </w:r>
          </w:p>
        </w:tc>
        <w:tc>
          <w:tcPr>
            <w:tcW w:w="312" w:type="pct"/>
          </w:tcPr>
          <w:p w:rsidR="00BC390E" w:rsidRPr="001809D6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9D6">
              <w:rPr>
                <w:b/>
                <w:bCs/>
              </w:rPr>
              <w:t>1</w:t>
            </w:r>
          </w:p>
        </w:tc>
      </w:tr>
      <w:tr w:rsidR="006F32EB" w:rsidRPr="001809D6" w:rsidTr="00DE5374">
        <w:trPr>
          <w:trHeight w:val="20"/>
        </w:trPr>
        <w:tc>
          <w:tcPr>
            <w:tcW w:w="1635" w:type="pct"/>
            <w:vMerge w:val="restart"/>
          </w:tcPr>
          <w:p w:rsidR="006F32EB" w:rsidRPr="008816E1" w:rsidRDefault="00DE5374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 xml:space="preserve">Тема 2.2. </w:t>
            </w:r>
            <w:r w:rsidR="006F32EB" w:rsidRPr="008816E1">
              <w:rPr>
                <w:b/>
                <w:bCs/>
                <w:color w:val="auto"/>
                <w:lang w:eastAsia="en-US"/>
              </w:rPr>
              <w:t>Законодательство Российской Федерации о правах  инвали</w:t>
            </w:r>
            <w:r>
              <w:rPr>
                <w:b/>
                <w:bCs/>
                <w:color w:val="auto"/>
                <w:lang w:eastAsia="en-US"/>
              </w:rPr>
              <w:t>дов</w:t>
            </w:r>
          </w:p>
        </w:tc>
        <w:tc>
          <w:tcPr>
            <w:tcW w:w="3052" w:type="pct"/>
          </w:tcPr>
          <w:p w:rsidR="006F32EB" w:rsidRDefault="006F32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6F32EB" w:rsidRDefault="006F32EB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D2C46">
              <w:rPr>
                <w:lang w:eastAsia="en-US"/>
              </w:rPr>
              <w:t xml:space="preserve">Конституция Российской Федерации о правах и свободах гражданина. </w:t>
            </w:r>
          </w:p>
          <w:p w:rsidR="006F32EB" w:rsidRPr="00682B23" w:rsidRDefault="006F32EB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517E0">
              <w:rPr>
                <w:lang w:eastAsia="en-US"/>
              </w:rPr>
              <w:t>Федеральный закон от 24 ноября 1995 г. № 181-ФЗ «О социальной защите инвал</w:t>
            </w:r>
            <w:r w:rsidRPr="006517E0">
              <w:rPr>
                <w:lang w:eastAsia="en-US"/>
              </w:rPr>
              <w:t>и</w:t>
            </w:r>
            <w:r w:rsidRPr="006517E0">
              <w:rPr>
                <w:lang w:eastAsia="en-US"/>
              </w:rPr>
              <w:t xml:space="preserve">дов»: понятия: социальная защита населения, </w:t>
            </w:r>
            <w:proofErr w:type="gramStart"/>
            <w:r w:rsidRPr="006517E0">
              <w:rPr>
                <w:lang w:eastAsia="en-US"/>
              </w:rPr>
              <w:t>медико-социальная</w:t>
            </w:r>
            <w:proofErr w:type="gramEnd"/>
            <w:r w:rsidRPr="006517E0">
              <w:rPr>
                <w:lang w:eastAsia="en-US"/>
              </w:rPr>
              <w:t xml:space="preserve"> экспертиза, реаб</w:t>
            </w:r>
            <w:r w:rsidRPr="006517E0">
              <w:rPr>
                <w:lang w:eastAsia="en-US"/>
              </w:rPr>
              <w:t>и</w:t>
            </w:r>
            <w:r w:rsidRPr="006517E0">
              <w:rPr>
                <w:lang w:eastAsia="en-US"/>
              </w:rPr>
              <w:t xml:space="preserve">литация и </w:t>
            </w:r>
            <w:proofErr w:type="spellStart"/>
            <w:r w:rsidRPr="006517E0">
              <w:rPr>
                <w:lang w:eastAsia="en-US"/>
              </w:rPr>
              <w:t>абилитация</w:t>
            </w:r>
            <w:proofErr w:type="spellEnd"/>
            <w:r w:rsidRPr="006517E0">
              <w:rPr>
                <w:lang w:eastAsia="en-US"/>
              </w:rPr>
              <w:t xml:space="preserve"> инвалидов. Обеспечение жизнедеятельности инвалидов</w:t>
            </w:r>
            <w:r w:rsidRPr="00682B23">
              <w:rPr>
                <w:lang w:eastAsia="en-US"/>
              </w:rPr>
              <w:t>, обр</w:t>
            </w:r>
            <w:r w:rsidRPr="00682B23">
              <w:rPr>
                <w:lang w:eastAsia="en-US"/>
              </w:rPr>
              <w:t>а</w:t>
            </w:r>
            <w:r w:rsidRPr="00682B23">
              <w:rPr>
                <w:lang w:eastAsia="en-US"/>
              </w:rPr>
              <w:t>зование и обеспечение занятости</w:t>
            </w:r>
            <w:r>
              <w:rPr>
                <w:lang w:eastAsia="en-US"/>
              </w:rPr>
              <w:t>.</w:t>
            </w:r>
            <w:r w:rsidRPr="00682B23">
              <w:rPr>
                <w:lang w:eastAsia="en-US"/>
              </w:rPr>
              <w:t xml:space="preserve"> </w:t>
            </w:r>
          </w:p>
          <w:p w:rsidR="006F32EB" w:rsidRDefault="006F32EB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gramStart"/>
            <w:r w:rsidRPr="003D2C46">
              <w:rPr>
                <w:lang w:eastAsia="en-US"/>
              </w:rPr>
              <w:t>Федеральный закон от 29.12.2012 № 273-ФЗ «Об образовании в Российской Федер</w:t>
            </w:r>
            <w:r w:rsidRPr="003D2C46">
              <w:rPr>
                <w:lang w:eastAsia="en-US"/>
              </w:rPr>
              <w:t>а</w:t>
            </w:r>
            <w:r w:rsidRPr="003D2C46">
              <w:rPr>
                <w:lang w:eastAsia="en-US"/>
              </w:rPr>
              <w:t>ции»</w:t>
            </w:r>
            <w:r>
              <w:rPr>
                <w:lang w:eastAsia="en-US"/>
              </w:rPr>
              <w:t>: общее</w:t>
            </w:r>
            <w:r w:rsidRPr="003D2C4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профессиональное образование, </w:t>
            </w:r>
            <w:r w:rsidRPr="003D2C46">
              <w:rPr>
                <w:lang w:eastAsia="en-US"/>
              </w:rPr>
              <w:t>профессионально</w:t>
            </w:r>
            <w:r>
              <w:rPr>
                <w:lang w:eastAsia="en-US"/>
              </w:rPr>
              <w:t>е</w:t>
            </w:r>
            <w:r w:rsidRPr="003D2C46">
              <w:rPr>
                <w:lang w:eastAsia="en-US"/>
              </w:rPr>
              <w:t xml:space="preserve"> обучени</w:t>
            </w:r>
            <w:r>
              <w:rPr>
                <w:lang w:eastAsia="en-US"/>
              </w:rPr>
              <w:t xml:space="preserve">е, </w:t>
            </w:r>
            <w:r w:rsidRPr="00682B23">
              <w:rPr>
                <w:lang w:eastAsia="en-US"/>
              </w:rPr>
              <w:t>орган</w:t>
            </w:r>
            <w:r w:rsidRPr="00682B23">
              <w:rPr>
                <w:lang w:eastAsia="en-US"/>
              </w:rPr>
              <w:t>и</w:t>
            </w:r>
            <w:r w:rsidRPr="00682B23">
              <w:rPr>
                <w:lang w:eastAsia="en-US"/>
              </w:rPr>
              <w:lastRenderedPageBreak/>
              <w:t>зация получения образования обучающимися с ограниченными возможностями зд</w:t>
            </w:r>
            <w:r w:rsidRPr="00682B23">
              <w:rPr>
                <w:lang w:eastAsia="en-US"/>
              </w:rPr>
              <w:t>о</w:t>
            </w:r>
            <w:r w:rsidRPr="00682B23">
              <w:rPr>
                <w:lang w:eastAsia="en-US"/>
              </w:rPr>
              <w:t>ровья.</w:t>
            </w:r>
            <w:proofErr w:type="gramEnd"/>
          </w:p>
          <w:p w:rsidR="006F32EB" w:rsidRPr="00682B23" w:rsidRDefault="006F32EB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>Федеральный закон от 28 декабря 2013 г. № 442-ФЗ «Об основах социального обсл</w:t>
            </w:r>
            <w:r w:rsidRPr="00682B23">
              <w:rPr>
                <w:lang w:eastAsia="en-US"/>
              </w:rPr>
              <w:t>у</w:t>
            </w:r>
            <w:r w:rsidRPr="00682B23">
              <w:rPr>
                <w:lang w:eastAsia="en-US"/>
              </w:rPr>
              <w:t>живания граждан в Российской Федерации»: формы социального обслуживания, виды социальных услуг, финансовое обеспечение социального обслуживания.</w:t>
            </w:r>
          </w:p>
          <w:p w:rsidR="006F32EB" w:rsidRPr="00682B23" w:rsidRDefault="006F32EB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82B23">
              <w:rPr>
                <w:lang w:eastAsia="en-US"/>
              </w:rPr>
              <w:t xml:space="preserve">Федеральная программа «Доступная среда» </w:t>
            </w:r>
          </w:p>
          <w:p w:rsidR="006F32EB" w:rsidRPr="00366734" w:rsidRDefault="006F32EB" w:rsidP="00A0265A">
            <w:pPr>
              <w:autoSpaceDE w:val="0"/>
              <w:autoSpaceDN w:val="0"/>
              <w:adjustRightInd w:val="0"/>
              <w:jc w:val="both"/>
            </w:pPr>
            <w:r w:rsidRPr="009F7141">
              <w:rPr>
                <w:lang w:eastAsia="en-US"/>
              </w:rPr>
              <w:t>Участие органов государственной власти с</w:t>
            </w:r>
            <w:r>
              <w:rPr>
                <w:lang w:eastAsia="en-US"/>
              </w:rPr>
              <w:t xml:space="preserve">убъектов Российской Федерации в </w:t>
            </w:r>
            <w:r w:rsidRPr="009F7141">
              <w:rPr>
                <w:lang w:eastAsia="en-US"/>
              </w:rPr>
              <w:t>обесп</w:t>
            </w:r>
            <w:r w:rsidRPr="009F7141">
              <w:rPr>
                <w:lang w:eastAsia="en-US"/>
              </w:rPr>
              <w:t>е</w:t>
            </w:r>
            <w:r w:rsidRPr="009F7141">
              <w:rPr>
                <w:lang w:eastAsia="en-US"/>
              </w:rPr>
              <w:t>чении социальной защиты и социальной поддержки инвалидов</w:t>
            </w:r>
            <w:r>
              <w:rPr>
                <w:lang w:eastAsia="en-US"/>
              </w:rPr>
              <w:t>.</w:t>
            </w:r>
          </w:p>
        </w:tc>
        <w:tc>
          <w:tcPr>
            <w:tcW w:w="312" w:type="pct"/>
          </w:tcPr>
          <w:p w:rsidR="006F32EB" w:rsidRPr="001809D6" w:rsidRDefault="006F32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</w:tr>
      <w:tr w:rsidR="006F32EB" w:rsidRPr="001809D6" w:rsidTr="00DE5374">
        <w:trPr>
          <w:trHeight w:val="20"/>
        </w:trPr>
        <w:tc>
          <w:tcPr>
            <w:tcW w:w="1635" w:type="pct"/>
            <w:vMerge/>
          </w:tcPr>
          <w:p w:rsidR="006F32EB" w:rsidRDefault="006F32EB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052" w:type="pct"/>
          </w:tcPr>
          <w:p w:rsidR="006F32EB" w:rsidRPr="00C81CC8" w:rsidRDefault="006F32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 xml:space="preserve">Практическое занятие №1: </w:t>
            </w:r>
          </w:p>
          <w:p w:rsidR="006F32EB" w:rsidRPr="00EA4026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6F32EB" w:rsidRDefault="006F32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6F32EB" w:rsidRPr="001809D6" w:rsidTr="00DE5374">
        <w:trPr>
          <w:trHeight w:val="20"/>
        </w:trPr>
        <w:tc>
          <w:tcPr>
            <w:tcW w:w="1635" w:type="pct"/>
            <w:vMerge/>
          </w:tcPr>
          <w:p w:rsidR="006F32EB" w:rsidRDefault="006F32EB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052" w:type="pct"/>
          </w:tcPr>
          <w:p w:rsidR="006F32EB" w:rsidRPr="00C81CC8" w:rsidRDefault="006F32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 xml:space="preserve">Практическое занятие №2: </w:t>
            </w:r>
          </w:p>
          <w:p w:rsidR="00EA4026" w:rsidRPr="00325B9D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 w:rsidRPr="00C81CC8">
              <w:rPr>
                <w:rFonts w:ascii="TimesNewRomanPSMT" w:hAnsi="TimesNewRomanPSMT" w:cs="TimesNewRomanPSMT"/>
                <w:lang w:eastAsia="en-US"/>
              </w:rPr>
              <w:t>Решение кроссворда. Решение кейсов.</w:t>
            </w:r>
          </w:p>
        </w:tc>
        <w:tc>
          <w:tcPr>
            <w:tcW w:w="312" w:type="pct"/>
          </w:tcPr>
          <w:p w:rsidR="006F32EB" w:rsidRPr="00325B9D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EA4026" w:rsidRPr="001809D6" w:rsidTr="00DE5374">
        <w:trPr>
          <w:trHeight w:val="20"/>
        </w:trPr>
        <w:tc>
          <w:tcPr>
            <w:tcW w:w="1635" w:type="pct"/>
            <w:vMerge w:val="restart"/>
          </w:tcPr>
          <w:p w:rsidR="00EA4026" w:rsidRDefault="00DE5374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  <w:r>
              <w:rPr>
                <w:b/>
                <w:bCs/>
                <w:color w:val="auto"/>
                <w:lang w:eastAsia="en-US"/>
              </w:rPr>
              <w:t xml:space="preserve">Тема 2.3. </w:t>
            </w:r>
            <w:r w:rsidR="00EA4026" w:rsidRPr="001809D6">
              <w:rPr>
                <w:b/>
              </w:rPr>
              <w:t>Перечень гарантий инвалидам в Российской Федерации</w:t>
            </w:r>
          </w:p>
        </w:tc>
        <w:tc>
          <w:tcPr>
            <w:tcW w:w="3052" w:type="pct"/>
          </w:tcPr>
          <w:p w:rsidR="00EA4026" w:rsidRPr="001809D6" w:rsidRDefault="00EA4026" w:rsidP="00A0265A">
            <w:pPr>
              <w:tabs>
                <w:tab w:val="left" w:pos="23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EA4026" w:rsidRDefault="00EA4026" w:rsidP="00A0265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264D2">
              <w:rPr>
                <w:lang w:eastAsia="en-US"/>
              </w:rPr>
              <w:t>Приказ</w:t>
            </w:r>
            <w:r>
              <w:rPr>
                <w:lang w:eastAsia="en-US"/>
              </w:rPr>
              <w:t xml:space="preserve"> Минтруда России от 12.10.2016 № 570н «</w:t>
            </w:r>
            <w:r w:rsidRPr="00A264D2">
              <w:rPr>
                <w:lang w:eastAsia="en-US"/>
              </w:rPr>
              <w:t>Об утверждении перечня устано</w:t>
            </w:r>
            <w:r w:rsidRPr="00A264D2">
              <w:rPr>
                <w:lang w:eastAsia="en-US"/>
              </w:rPr>
              <w:t>в</w:t>
            </w:r>
            <w:r w:rsidRPr="00A264D2">
              <w:rPr>
                <w:lang w:eastAsia="en-US"/>
              </w:rPr>
              <w:t>ленных законодательством Российской Федерации гарантий, выплат и компенсаций, подлежащих включению в федеральный реестр инвалидов</w:t>
            </w:r>
            <w:r>
              <w:rPr>
                <w:lang w:eastAsia="en-US"/>
              </w:rPr>
              <w:t>».</w:t>
            </w:r>
          </w:p>
          <w:p w:rsidR="00EA4026" w:rsidRPr="001809D6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lang w:eastAsia="en-US"/>
              </w:rPr>
              <w:t>Проведение реабилитационных мероприятий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Предоставление технических средств реабилитации и услуг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Оказание медицинской помощи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беспрепятстве</w:t>
            </w:r>
            <w:r w:rsidRPr="001809D6">
              <w:rPr>
                <w:lang w:eastAsia="en-US"/>
              </w:rPr>
              <w:t>н</w:t>
            </w:r>
            <w:r w:rsidRPr="001809D6">
              <w:rPr>
                <w:lang w:eastAsia="en-US"/>
              </w:rPr>
              <w:t>ного доступа к информации и объектам социальной инфраструктуры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инвалидов жилой площадью, льготы по оплате жилья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Обеспечение занятости инв</w:t>
            </w:r>
            <w:r w:rsidRPr="001809D6">
              <w:rPr>
                <w:lang w:eastAsia="en-US"/>
              </w:rPr>
              <w:t>а</w:t>
            </w:r>
            <w:r w:rsidRPr="001809D6">
              <w:rPr>
                <w:lang w:eastAsia="en-US"/>
              </w:rPr>
              <w:t>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Материальное обеспечение инвалидов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Социально-бытовое обслуживание и</w:t>
            </w:r>
            <w:r w:rsidRPr="001809D6">
              <w:rPr>
                <w:lang w:eastAsia="en-US"/>
              </w:rPr>
              <w:t>н</w:t>
            </w:r>
            <w:r w:rsidRPr="001809D6">
              <w:rPr>
                <w:lang w:eastAsia="en-US"/>
              </w:rPr>
              <w:t>валидов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Санаторно-курортное лечение инвалидов</w:t>
            </w:r>
            <w:r>
              <w:rPr>
                <w:lang w:eastAsia="en-US"/>
              </w:rPr>
              <w:t>.</w:t>
            </w:r>
          </w:p>
        </w:tc>
        <w:tc>
          <w:tcPr>
            <w:tcW w:w="312" w:type="pct"/>
          </w:tcPr>
          <w:p w:rsidR="00EA4026" w:rsidRPr="001809D6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EA4026" w:rsidRPr="001809D6" w:rsidTr="00DE5374">
        <w:trPr>
          <w:trHeight w:val="20"/>
        </w:trPr>
        <w:tc>
          <w:tcPr>
            <w:tcW w:w="1635" w:type="pct"/>
            <w:vMerge/>
          </w:tcPr>
          <w:p w:rsidR="00EA4026" w:rsidRDefault="00EA4026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052" w:type="pct"/>
          </w:tcPr>
          <w:p w:rsidR="00EA4026" w:rsidRPr="00C81CC8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 xml:space="preserve">Практическое занятие №3: </w:t>
            </w:r>
          </w:p>
          <w:p w:rsidR="00EA4026" w:rsidRPr="001809D6" w:rsidRDefault="00EA4026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lang w:eastAsia="en-US"/>
              </w:rPr>
              <w:t>Работа с материалами по теме. Решение теста.</w:t>
            </w:r>
          </w:p>
        </w:tc>
        <w:tc>
          <w:tcPr>
            <w:tcW w:w="312" w:type="pct"/>
          </w:tcPr>
          <w:p w:rsidR="00EA4026" w:rsidRPr="00325B9D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EA4026" w:rsidRPr="001809D6" w:rsidTr="00DE5374">
        <w:trPr>
          <w:trHeight w:val="20"/>
        </w:trPr>
        <w:tc>
          <w:tcPr>
            <w:tcW w:w="1635" w:type="pct"/>
            <w:vMerge/>
          </w:tcPr>
          <w:p w:rsidR="00EA4026" w:rsidRDefault="00EA4026" w:rsidP="00A0265A">
            <w:pPr>
              <w:pStyle w:val="Default"/>
              <w:rPr>
                <w:b/>
                <w:bCs/>
                <w:color w:val="auto"/>
                <w:lang w:eastAsia="en-US"/>
              </w:rPr>
            </w:pPr>
          </w:p>
        </w:tc>
        <w:tc>
          <w:tcPr>
            <w:tcW w:w="3052" w:type="pct"/>
          </w:tcPr>
          <w:p w:rsidR="00EA4026" w:rsidRPr="00C81CC8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 xml:space="preserve">Практическое занятие №4: </w:t>
            </w:r>
          </w:p>
          <w:p w:rsidR="00EA4026" w:rsidRPr="00325B9D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lang w:eastAsia="en-US"/>
              </w:rPr>
              <w:t>Работа с материалами по теме. Решение кейсов.</w:t>
            </w:r>
          </w:p>
        </w:tc>
        <w:tc>
          <w:tcPr>
            <w:tcW w:w="312" w:type="pct"/>
          </w:tcPr>
          <w:p w:rsidR="00EA4026" w:rsidRDefault="00EA4026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317BA6" w:rsidRDefault="00BC390E" w:rsidP="00A026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B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3. </w:t>
            </w:r>
            <w:r w:rsidRPr="00317BA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гражданско</w:t>
            </w:r>
            <w:r w:rsidR="00DE5374">
              <w:rPr>
                <w:rFonts w:ascii="Times New Roman" w:hAnsi="Times New Roman" w:cs="Times New Roman"/>
                <w:b/>
                <w:sz w:val="24"/>
                <w:szCs w:val="24"/>
              </w:rPr>
              <w:t>го и семейного законодательства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D27BD" w:rsidRPr="001809D6" w:rsidTr="00DE5374">
        <w:trPr>
          <w:trHeight w:val="20"/>
        </w:trPr>
        <w:tc>
          <w:tcPr>
            <w:tcW w:w="1635" w:type="pct"/>
            <w:vMerge w:val="restart"/>
          </w:tcPr>
          <w:p w:rsidR="006D27BD" w:rsidRPr="001809D6" w:rsidRDefault="006D27BD" w:rsidP="00A026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3.1.</w:t>
            </w:r>
            <w:r w:rsidR="00DE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гражданского законод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</w:t>
            </w:r>
          </w:p>
        </w:tc>
        <w:tc>
          <w:tcPr>
            <w:tcW w:w="3052" w:type="pct"/>
          </w:tcPr>
          <w:p w:rsidR="006D27BD" w:rsidRDefault="006D27BD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6D27BD" w:rsidRPr="00B626B7" w:rsidRDefault="006D27BD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7BA6">
              <w:rPr>
                <w:lang w:eastAsia="en-US"/>
              </w:rPr>
              <w:t>Понятие и система гражданского права. Гражданский кодекс РФ. Понятие гражда</w:t>
            </w:r>
            <w:r w:rsidRPr="00317BA6">
              <w:rPr>
                <w:lang w:eastAsia="en-US"/>
              </w:rPr>
              <w:t>н</w:t>
            </w:r>
            <w:r w:rsidRPr="00317BA6">
              <w:rPr>
                <w:lang w:eastAsia="en-US"/>
              </w:rPr>
              <w:t>ско-правового договора. Правоспособность и дееспособность граждан. Основы наследственного права (понятие «наследование», основания наследования, наслед</w:t>
            </w:r>
            <w:r w:rsidRPr="00317BA6">
              <w:rPr>
                <w:lang w:eastAsia="en-US"/>
              </w:rPr>
              <w:t>о</w:t>
            </w:r>
            <w:r w:rsidRPr="00317BA6">
              <w:rPr>
                <w:lang w:eastAsia="en-US"/>
              </w:rPr>
              <w:t>вание по закону и по завещанию). Законодательство о защите прав потребителей. Процессуальные аспекты защиты прав потребителей.</w:t>
            </w:r>
          </w:p>
        </w:tc>
        <w:tc>
          <w:tcPr>
            <w:tcW w:w="312" w:type="pct"/>
          </w:tcPr>
          <w:p w:rsidR="006D27BD" w:rsidRPr="001809D6" w:rsidRDefault="006D27BD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6D27BD" w:rsidRPr="001809D6" w:rsidTr="00DE5374">
        <w:trPr>
          <w:trHeight w:val="20"/>
        </w:trPr>
        <w:tc>
          <w:tcPr>
            <w:tcW w:w="1635" w:type="pct"/>
            <w:vMerge/>
          </w:tcPr>
          <w:p w:rsidR="006D27BD" w:rsidRPr="001809D6" w:rsidRDefault="006D27BD" w:rsidP="00A0265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pct"/>
          </w:tcPr>
          <w:p w:rsidR="006D27BD" w:rsidRPr="00C81CC8" w:rsidRDefault="006D27BD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5</w:t>
            </w:r>
            <w:r w:rsidRPr="00C81CC8">
              <w:rPr>
                <w:b/>
                <w:bCs/>
              </w:rPr>
              <w:t xml:space="preserve">: </w:t>
            </w:r>
          </w:p>
          <w:p w:rsidR="006D27BD" w:rsidRPr="001809D6" w:rsidRDefault="006D27BD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6D27BD" w:rsidRPr="007F4DC1" w:rsidRDefault="008B4D6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7A30F5" w:rsidRPr="001809D6" w:rsidTr="00DE5374">
        <w:trPr>
          <w:trHeight w:val="20"/>
        </w:trPr>
        <w:tc>
          <w:tcPr>
            <w:tcW w:w="1635" w:type="pct"/>
            <w:vMerge w:val="restart"/>
          </w:tcPr>
          <w:p w:rsidR="007A30F5" w:rsidRPr="00CD493A" w:rsidRDefault="007A30F5" w:rsidP="00A026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3.2.</w:t>
            </w:r>
            <w:r w:rsidR="00DE53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493A">
              <w:rPr>
                <w:rFonts w:ascii="Times New Roman" w:hAnsi="Times New Roman" w:cs="Times New Roman"/>
                <w:b/>
                <w:sz w:val="24"/>
                <w:szCs w:val="24"/>
              </w:rPr>
              <w:t>Основы семейного законод</w:t>
            </w:r>
            <w:r w:rsidRPr="00CD493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D493A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  <w:r w:rsidR="00DE5374">
              <w:rPr>
                <w:rFonts w:ascii="Times New Roman" w:hAnsi="Times New Roman" w:cs="Times New Roman"/>
                <w:b/>
                <w:sz w:val="24"/>
                <w:szCs w:val="24"/>
              </w:rPr>
              <w:t>ства</w:t>
            </w:r>
          </w:p>
        </w:tc>
        <w:tc>
          <w:tcPr>
            <w:tcW w:w="3052" w:type="pct"/>
          </w:tcPr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809D6">
              <w:rPr>
                <w:lang w:eastAsia="en-US"/>
              </w:rPr>
              <w:t xml:space="preserve">Понятие семейного права. </w:t>
            </w:r>
            <w:r>
              <w:rPr>
                <w:lang w:eastAsia="en-US"/>
              </w:rPr>
              <w:t xml:space="preserve">Семейный кодекс РФ. </w:t>
            </w:r>
            <w:r w:rsidRPr="001809D6">
              <w:rPr>
                <w:lang w:eastAsia="en-US"/>
              </w:rPr>
              <w:t>Брачно-семейное законодательство РФ; Заключение и прекращение брака; Права и обязанности родителей и детей.</w:t>
            </w:r>
          </w:p>
        </w:tc>
        <w:tc>
          <w:tcPr>
            <w:tcW w:w="312" w:type="pct"/>
          </w:tcPr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A30F5" w:rsidRPr="001809D6" w:rsidTr="00DE5374">
        <w:trPr>
          <w:trHeight w:val="20"/>
        </w:trPr>
        <w:tc>
          <w:tcPr>
            <w:tcW w:w="1635" w:type="pct"/>
            <w:vMerge/>
          </w:tcPr>
          <w:p w:rsidR="007A30F5" w:rsidRPr="001809D6" w:rsidRDefault="007A30F5" w:rsidP="00A0265A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2" w:type="pct"/>
          </w:tcPr>
          <w:p w:rsidR="007A30F5" w:rsidRPr="00C81CC8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6</w:t>
            </w:r>
            <w:r w:rsidRPr="00C81CC8">
              <w:rPr>
                <w:b/>
                <w:bCs/>
              </w:rPr>
              <w:t xml:space="preserve">: </w:t>
            </w:r>
          </w:p>
          <w:p w:rsidR="007A30F5" w:rsidRPr="001809D6" w:rsidRDefault="007A30F5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</w:t>
            </w:r>
          </w:p>
        </w:tc>
        <w:tc>
          <w:tcPr>
            <w:tcW w:w="312" w:type="pct"/>
          </w:tcPr>
          <w:p w:rsidR="007A30F5" w:rsidRPr="007F4DC1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1809D6" w:rsidRDefault="00BC390E" w:rsidP="00A026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4. 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Основы трудового законодательства. Особенност</w:t>
            </w:r>
            <w:r w:rsidR="00DE5374">
              <w:rPr>
                <w:rFonts w:ascii="Times New Roman" w:hAnsi="Times New Roman" w:cs="Times New Roman"/>
                <w:b/>
                <w:sz w:val="24"/>
                <w:szCs w:val="24"/>
              </w:rPr>
              <w:t>и регулирования труда инвалидов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A30F5" w:rsidRPr="001809D6" w:rsidTr="00DE5374">
        <w:trPr>
          <w:trHeight w:val="20"/>
        </w:trPr>
        <w:tc>
          <w:tcPr>
            <w:tcW w:w="1635" w:type="pct"/>
            <w:vMerge w:val="restart"/>
          </w:tcPr>
          <w:p w:rsidR="007A30F5" w:rsidRPr="001809D6" w:rsidRDefault="00DE5374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4.1. </w:t>
            </w:r>
            <w:r w:rsidR="007A30F5" w:rsidRPr="001809D6">
              <w:rPr>
                <w:b/>
                <w:bCs/>
              </w:rPr>
              <w:t>Основы трудового законод</w:t>
            </w:r>
            <w:r w:rsidR="007A30F5" w:rsidRPr="001809D6">
              <w:rPr>
                <w:b/>
                <w:bCs/>
              </w:rPr>
              <w:t>а</w:t>
            </w:r>
            <w:r>
              <w:rPr>
                <w:b/>
                <w:bCs/>
              </w:rPr>
              <w:t>тельства</w:t>
            </w:r>
          </w:p>
        </w:tc>
        <w:tc>
          <w:tcPr>
            <w:tcW w:w="3052" w:type="pct"/>
          </w:tcPr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lang w:eastAsia="en-US"/>
              </w:rPr>
              <w:t xml:space="preserve">Трудовой кодекс РФ. </w:t>
            </w:r>
            <w:r w:rsidRPr="001809D6">
              <w:rPr>
                <w:lang w:eastAsia="en-US"/>
              </w:rPr>
              <w:t>Понятие труда, предмет и метод трудового права</w:t>
            </w:r>
            <w:r>
              <w:rPr>
                <w:lang w:eastAsia="en-US"/>
              </w:rPr>
              <w:t xml:space="preserve">. </w:t>
            </w:r>
            <w:r w:rsidRPr="001809D6">
              <w:rPr>
                <w:lang w:eastAsia="en-US"/>
              </w:rPr>
              <w:t>Понятие и в</w:t>
            </w:r>
            <w:r w:rsidRPr="001809D6">
              <w:rPr>
                <w:lang w:eastAsia="en-US"/>
              </w:rPr>
              <w:t>и</w:t>
            </w:r>
            <w:r w:rsidRPr="001809D6">
              <w:rPr>
                <w:lang w:eastAsia="en-US"/>
              </w:rPr>
              <w:t xml:space="preserve">ды трудового </w:t>
            </w:r>
            <w:r>
              <w:rPr>
                <w:lang w:eastAsia="en-US"/>
              </w:rPr>
              <w:t xml:space="preserve">правоотношения. </w:t>
            </w:r>
            <w:r w:rsidRPr="001809D6">
              <w:rPr>
                <w:lang w:eastAsia="en-US"/>
              </w:rPr>
              <w:t>Понятие, ст</w:t>
            </w:r>
            <w:r>
              <w:rPr>
                <w:lang w:eastAsia="en-US"/>
              </w:rPr>
              <w:t>ороны и виды трудового договора.</w:t>
            </w:r>
            <w:r w:rsidRPr="001809D6">
              <w:rPr>
                <w:lang w:eastAsia="en-US"/>
              </w:rPr>
              <w:t xml:space="preserve"> Труд</w:t>
            </w:r>
            <w:r w:rsidRPr="001809D6">
              <w:rPr>
                <w:lang w:eastAsia="en-US"/>
              </w:rPr>
              <w:t>о</w:t>
            </w:r>
            <w:r w:rsidRPr="001809D6">
              <w:rPr>
                <w:lang w:eastAsia="en-US"/>
              </w:rPr>
              <w:t>вая дисциплина и ответственность в сфере труда.</w:t>
            </w:r>
          </w:p>
        </w:tc>
        <w:tc>
          <w:tcPr>
            <w:tcW w:w="312" w:type="pct"/>
          </w:tcPr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A30F5" w:rsidRPr="001809D6" w:rsidTr="00DE5374">
        <w:trPr>
          <w:trHeight w:val="20"/>
        </w:trPr>
        <w:tc>
          <w:tcPr>
            <w:tcW w:w="1635" w:type="pct"/>
            <w:vMerge/>
          </w:tcPr>
          <w:p w:rsidR="007A30F5" w:rsidRPr="001809D6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52" w:type="pct"/>
          </w:tcPr>
          <w:p w:rsidR="007A30F5" w:rsidRPr="00C81CC8" w:rsidRDefault="007A30F5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7</w:t>
            </w:r>
            <w:r w:rsidRPr="00C81CC8">
              <w:rPr>
                <w:b/>
                <w:bCs/>
              </w:rPr>
              <w:t xml:space="preserve">: </w:t>
            </w:r>
          </w:p>
          <w:p w:rsidR="007A30F5" w:rsidRPr="001809D6" w:rsidRDefault="007A30F5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</w:t>
            </w:r>
            <w:r w:rsidR="00BC2D52">
              <w:rPr>
                <w:bCs/>
              </w:rPr>
              <w:t xml:space="preserve"> Работа с ТК РФ.</w:t>
            </w:r>
            <w:r>
              <w:rPr>
                <w:bCs/>
              </w:rPr>
              <w:t xml:space="preserve"> Ответы на вопросы. Решение кейсов.</w:t>
            </w:r>
          </w:p>
        </w:tc>
        <w:tc>
          <w:tcPr>
            <w:tcW w:w="312" w:type="pct"/>
          </w:tcPr>
          <w:p w:rsidR="007A30F5" w:rsidRPr="007F4DC1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7B03DF" w:rsidRPr="001809D6" w:rsidTr="00DE5374">
        <w:trPr>
          <w:trHeight w:val="20"/>
        </w:trPr>
        <w:tc>
          <w:tcPr>
            <w:tcW w:w="1635" w:type="pct"/>
            <w:vMerge w:val="restart"/>
          </w:tcPr>
          <w:p w:rsidR="007B03DF" w:rsidRPr="001809D6" w:rsidRDefault="00DE5374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4.2. </w:t>
            </w:r>
            <w:r w:rsidR="007B03DF" w:rsidRPr="001809D6">
              <w:rPr>
                <w:b/>
                <w:bCs/>
              </w:rPr>
              <w:t>Особенности регулирования труда инвалидов</w:t>
            </w:r>
          </w:p>
        </w:tc>
        <w:tc>
          <w:tcPr>
            <w:tcW w:w="3052" w:type="pct"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B6EEB">
              <w:rPr>
                <w:lang w:eastAsia="en-US"/>
              </w:rPr>
              <w:t xml:space="preserve">Нормативные правовые акты, регулирующие труд инвалидов. </w:t>
            </w:r>
            <w:r w:rsidRPr="00317BA6">
              <w:rPr>
                <w:lang w:eastAsia="en-US"/>
              </w:rPr>
              <w:t xml:space="preserve">Оформление трудовых отношений. </w:t>
            </w:r>
            <w:r w:rsidRPr="001B6EEB">
              <w:rPr>
                <w:lang w:eastAsia="en-US"/>
              </w:rPr>
              <w:t xml:space="preserve">Создание доступных условий труда. Рабочее время. Время отдыха. </w:t>
            </w:r>
            <w:r w:rsidRPr="00317BA6">
              <w:rPr>
                <w:lang w:eastAsia="en-US"/>
              </w:rPr>
              <w:t>Д</w:t>
            </w:r>
            <w:r w:rsidRPr="00317BA6">
              <w:rPr>
                <w:lang w:eastAsia="en-US"/>
              </w:rPr>
              <w:t>о</w:t>
            </w:r>
            <w:r w:rsidRPr="00317BA6">
              <w:rPr>
                <w:lang w:eastAsia="en-US"/>
              </w:rPr>
              <w:t>полнительные гарантии охраны труда инвалидов. Оплата труда инвалидов.</w:t>
            </w:r>
          </w:p>
        </w:tc>
        <w:tc>
          <w:tcPr>
            <w:tcW w:w="312" w:type="pct"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B03DF" w:rsidRPr="001809D6" w:rsidTr="00DE5374">
        <w:trPr>
          <w:trHeight w:val="20"/>
        </w:trPr>
        <w:tc>
          <w:tcPr>
            <w:tcW w:w="1635" w:type="pct"/>
            <w:vMerge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3052" w:type="pct"/>
          </w:tcPr>
          <w:p w:rsidR="007B03DF" w:rsidRPr="00C81CC8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8</w:t>
            </w:r>
            <w:r w:rsidRPr="00C81CC8">
              <w:rPr>
                <w:b/>
                <w:bCs/>
              </w:rPr>
              <w:t xml:space="preserve">: </w:t>
            </w:r>
          </w:p>
          <w:p w:rsidR="007B03DF" w:rsidRDefault="007B03DF" w:rsidP="00A0265A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Работа с материалами по теме.</w:t>
            </w:r>
            <w:r w:rsidR="00BC2D52">
              <w:rPr>
                <w:bCs/>
              </w:rPr>
              <w:t xml:space="preserve"> Работа с ТК РФ.</w:t>
            </w:r>
            <w:r>
              <w:rPr>
                <w:bCs/>
              </w:rPr>
              <w:t xml:space="preserve"> Ответы на вопросы. Решение кейсов.</w:t>
            </w:r>
          </w:p>
          <w:p w:rsidR="007B03DF" w:rsidRPr="001809D6" w:rsidRDefault="007B03DF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С</w:t>
            </w:r>
            <w:r w:rsidR="003D7AB0">
              <w:rPr>
                <w:bCs/>
              </w:rPr>
              <w:t xml:space="preserve">оставление резюме </w:t>
            </w:r>
            <w:r w:rsidR="003D7AB0" w:rsidRPr="00E10F97">
              <w:rPr>
                <w:bCs/>
              </w:rPr>
              <w:t>для устройства на работу</w:t>
            </w:r>
            <w:r w:rsidR="003D7AB0">
              <w:rPr>
                <w:bCs/>
              </w:rPr>
              <w:t xml:space="preserve"> по профессии или специальности</w:t>
            </w:r>
            <w:r w:rsidR="003D7AB0" w:rsidRPr="00E10F97">
              <w:rPr>
                <w:bCs/>
              </w:rPr>
              <w:t>.</w:t>
            </w:r>
          </w:p>
        </w:tc>
        <w:tc>
          <w:tcPr>
            <w:tcW w:w="312" w:type="pct"/>
          </w:tcPr>
          <w:p w:rsidR="007B03DF" w:rsidRPr="007F4DC1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Default="00BC390E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667CF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5</w:t>
            </w:r>
            <w:r w:rsidRPr="009667CF">
              <w:rPr>
                <w:b/>
                <w:bCs/>
              </w:rPr>
              <w:t xml:space="preserve">. </w:t>
            </w:r>
            <w:r w:rsidRPr="00317BA6">
              <w:rPr>
                <w:b/>
                <w:bCs/>
              </w:rPr>
              <w:t>Профессиональная подготовка и т</w:t>
            </w:r>
            <w:r w:rsidR="00DE5374">
              <w:rPr>
                <w:b/>
              </w:rPr>
              <w:t>рудоустройство инвалидов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7B03DF" w:rsidRPr="001809D6" w:rsidTr="00DE5374">
        <w:trPr>
          <w:trHeight w:val="20"/>
        </w:trPr>
        <w:tc>
          <w:tcPr>
            <w:tcW w:w="1635" w:type="pct"/>
            <w:vMerge w:val="restart"/>
          </w:tcPr>
          <w:p w:rsidR="007B03DF" w:rsidRPr="00D44056" w:rsidRDefault="007B03DF" w:rsidP="00DE53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="00DE5374">
              <w:rPr>
                <w:b/>
                <w:bCs/>
              </w:rPr>
              <w:t xml:space="preserve">.1. </w:t>
            </w:r>
            <w:r w:rsidRPr="00D44056">
              <w:rPr>
                <w:b/>
              </w:rPr>
              <w:t>Государственная политика в о</w:t>
            </w:r>
            <w:r w:rsidRPr="00D44056">
              <w:rPr>
                <w:b/>
              </w:rPr>
              <w:t>б</w:t>
            </w:r>
            <w:r w:rsidRPr="00D44056">
              <w:rPr>
                <w:b/>
              </w:rPr>
              <w:t xml:space="preserve">ласти профессиональной подготовки </w:t>
            </w:r>
            <w:r>
              <w:rPr>
                <w:b/>
              </w:rPr>
              <w:t xml:space="preserve">и профессионального образования </w:t>
            </w:r>
            <w:r w:rsidRPr="00D44056">
              <w:rPr>
                <w:b/>
              </w:rPr>
              <w:t>инвал</w:t>
            </w:r>
            <w:r w:rsidRPr="00D44056">
              <w:rPr>
                <w:b/>
              </w:rPr>
              <w:t>и</w:t>
            </w:r>
            <w:r w:rsidRPr="00D44056">
              <w:rPr>
                <w:b/>
              </w:rPr>
              <w:t>дов</w:t>
            </w:r>
          </w:p>
        </w:tc>
        <w:tc>
          <w:tcPr>
            <w:tcW w:w="3052" w:type="pct"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7B03DF" w:rsidRPr="007F4DC1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317BA6">
              <w:rPr>
                <w:lang w:eastAsia="en-US"/>
              </w:rPr>
              <w:t>Интегрированное профессиональное обучение инвалидов. Специализированные пр</w:t>
            </w:r>
            <w:r w:rsidRPr="00317BA6">
              <w:rPr>
                <w:lang w:eastAsia="en-US"/>
              </w:rPr>
              <w:t>о</w:t>
            </w:r>
            <w:r w:rsidRPr="00317BA6">
              <w:rPr>
                <w:lang w:eastAsia="en-US"/>
              </w:rPr>
              <w:t xml:space="preserve">фессиональные образовательные организации. </w:t>
            </w:r>
            <w:proofErr w:type="gramStart"/>
            <w:r w:rsidRPr="00317BA6">
              <w:rPr>
                <w:lang w:eastAsia="en-US"/>
              </w:rPr>
              <w:t>Специальные условия для получения профессионального образования обучающимися с ограниченными возможностями здоровья.</w:t>
            </w:r>
            <w:proofErr w:type="gramEnd"/>
            <w:r w:rsidRPr="00317BA6">
              <w:rPr>
                <w:lang w:eastAsia="en-US"/>
              </w:rPr>
              <w:t xml:space="preserve"> Адаптированные образовательные программы, специальные учебники, учебные по</w:t>
            </w:r>
            <w:r>
              <w:rPr>
                <w:lang w:eastAsia="en-US"/>
              </w:rPr>
              <w:t>собия и дидактические материалы.</w:t>
            </w:r>
            <w:r w:rsidRPr="00317BA6">
              <w:rPr>
                <w:lang w:eastAsia="en-US"/>
              </w:rPr>
              <w:t xml:space="preserve"> Специальные технические средства обучения коллективного и индивидуального пользования для инвалидов с различн</w:t>
            </w:r>
            <w:r w:rsidRPr="00317BA6">
              <w:rPr>
                <w:lang w:eastAsia="en-US"/>
              </w:rPr>
              <w:t>ы</w:t>
            </w:r>
            <w:r w:rsidRPr="00317BA6">
              <w:rPr>
                <w:lang w:eastAsia="en-US"/>
              </w:rPr>
              <w:t xml:space="preserve">ми нарушениями функций организма. Услуги ассистента (помощника), оказывающего </w:t>
            </w:r>
            <w:proofErr w:type="gramStart"/>
            <w:r w:rsidRPr="00317BA6">
              <w:rPr>
                <w:lang w:eastAsia="en-US"/>
              </w:rPr>
              <w:t>обучающимся</w:t>
            </w:r>
            <w:proofErr w:type="gramEnd"/>
            <w:r w:rsidRPr="00317BA6">
              <w:rPr>
                <w:lang w:eastAsia="en-US"/>
              </w:rPr>
              <w:t xml:space="preserve"> необходимую помощь. Доступность зданий организаций, осуществл</w:t>
            </w:r>
            <w:r w:rsidRPr="00317BA6">
              <w:rPr>
                <w:lang w:eastAsia="en-US"/>
              </w:rPr>
              <w:t>я</w:t>
            </w:r>
            <w:r w:rsidRPr="00317BA6">
              <w:rPr>
                <w:lang w:eastAsia="en-US"/>
              </w:rPr>
              <w:t xml:space="preserve">ющих образовательную деятельность. </w:t>
            </w:r>
            <w:proofErr w:type="gramStart"/>
            <w:r w:rsidRPr="00317BA6">
              <w:rPr>
                <w:lang w:eastAsia="en-US"/>
              </w:rPr>
              <w:t>Другие условия, без которых невозможно или</w:t>
            </w:r>
            <w:r w:rsidRPr="0016613B">
              <w:rPr>
                <w:lang w:eastAsia="en-US"/>
              </w:rPr>
              <w:t xml:space="preserve"> затруднено освоение образовательных программ обучающимися инвалидам и лицам с ограниченными возможностями здоровья.</w:t>
            </w:r>
            <w:proofErr w:type="gramEnd"/>
          </w:p>
        </w:tc>
        <w:tc>
          <w:tcPr>
            <w:tcW w:w="312" w:type="pct"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7B03DF" w:rsidRPr="001809D6" w:rsidTr="00DE5374">
        <w:trPr>
          <w:trHeight w:val="20"/>
        </w:trPr>
        <w:tc>
          <w:tcPr>
            <w:tcW w:w="1635" w:type="pct"/>
            <w:vMerge/>
          </w:tcPr>
          <w:p w:rsidR="007B03DF" w:rsidRPr="001809D6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052" w:type="pct"/>
          </w:tcPr>
          <w:p w:rsidR="007B03DF" w:rsidRPr="00C81CC8" w:rsidRDefault="007B03DF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9</w:t>
            </w:r>
            <w:r w:rsidRPr="00C81CC8">
              <w:rPr>
                <w:b/>
                <w:bCs/>
              </w:rPr>
              <w:t xml:space="preserve">: </w:t>
            </w:r>
          </w:p>
          <w:p w:rsidR="007B03DF" w:rsidRPr="001809D6" w:rsidRDefault="007B03DF" w:rsidP="00A0265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7B03DF" w:rsidRPr="007F4DC1" w:rsidRDefault="00DA11AC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3D7AB0" w:rsidRPr="001809D6" w:rsidTr="00DE5374">
        <w:trPr>
          <w:trHeight w:val="20"/>
        </w:trPr>
        <w:tc>
          <w:tcPr>
            <w:tcW w:w="1635" w:type="pct"/>
            <w:vMerge w:val="restart"/>
          </w:tcPr>
          <w:p w:rsidR="003D7AB0" w:rsidRPr="00D44056" w:rsidRDefault="003D7AB0" w:rsidP="00F5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 xml:space="preserve">Тема </w:t>
            </w:r>
            <w:r>
              <w:rPr>
                <w:b/>
                <w:bCs/>
              </w:rPr>
              <w:t>5</w:t>
            </w:r>
            <w:r w:rsidR="00F57199">
              <w:rPr>
                <w:b/>
                <w:bCs/>
              </w:rPr>
              <w:t xml:space="preserve">.2. </w:t>
            </w:r>
            <w:r w:rsidRPr="00D44056">
              <w:rPr>
                <w:b/>
              </w:rPr>
              <w:t>Государственная политика в о</w:t>
            </w:r>
            <w:r w:rsidRPr="00D44056">
              <w:rPr>
                <w:b/>
              </w:rPr>
              <w:t>б</w:t>
            </w:r>
            <w:r w:rsidRPr="00D44056">
              <w:rPr>
                <w:b/>
              </w:rPr>
              <w:lastRenderedPageBreak/>
              <w:t>ласти трудоустройства инвалидов</w:t>
            </w:r>
          </w:p>
        </w:tc>
        <w:tc>
          <w:tcPr>
            <w:tcW w:w="3052" w:type="pct"/>
          </w:tcPr>
          <w:p w:rsidR="003D7AB0" w:rsidRPr="001809D6" w:rsidRDefault="003D7AB0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lastRenderedPageBreak/>
              <w:t>Содержание учебного материала:</w:t>
            </w:r>
          </w:p>
          <w:p w:rsidR="003D7AB0" w:rsidRPr="001809D6" w:rsidRDefault="003D7AB0" w:rsidP="00A0265A">
            <w:pPr>
              <w:tabs>
                <w:tab w:val="left" w:pos="237"/>
                <w:tab w:val="left" w:pos="916"/>
              </w:tabs>
              <w:autoSpaceDE w:val="0"/>
              <w:autoSpaceDN w:val="0"/>
              <w:adjustRightInd w:val="0"/>
              <w:jc w:val="both"/>
            </w:pPr>
            <w:r>
              <w:rPr>
                <w:lang w:eastAsia="en-US"/>
              </w:rPr>
              <w:lastRenderedPageBreak/>
              <w:t>Закон РФ от 19.04.1991 № 1032-1 (послед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р</w:t>
            </w:r>
            <w:proofErr w:type="gramEnd"/>
            <w:r>
              <w:rPr>
                <w:lang w:eastAsia="en-US"/>
              </w:rPr>
              <w:t xml:space="preserve">ед.) «О занятости населения в Российской Федерации». </w:t>
            </w:r>
            <w:r w:rsidRPr="001809D6">
              <w:rPr>
                <w:lang w:eastAsia="en-US"/>
              </w:rPr>
              <w:t>Программы государственных служб за</w:t>
            </w:r>
            <w:r>
              <w:rPr>
                <w:lang w:eastAsia="en-US"/>
              </w:rPr>
              <w:t>нятости, адресованные инвал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дам. </w:t>
            </w:r>
            <w:r w:rsidRPr="001809D6">
              <w:rPr>
                <w:lang w:eastAsia="en-US"/>
              </w:rPr>
              <w:t>Специализированные предприятия</w:t>
            </w:r>
            <w:r>
              <w:rPr>
                <w:lang w:eastAsia="en-US"/>
              </w:rPr>
              <w:t>.</w:t>
            </w:r>
            <w:r w:rsidRPr="001809D6">
              <w:rPr>
                <w:lang w:eastAsia="en-US"/>
              </w:rPr>
              <w:t xml:space="preserve"> </w:t>
            </w:r>
            <w:proofErr w:type="spellStart"/>
            <w:r w:rsidRPr="001809D6">
              <w:rPr>
                <w:lang w:eastAsia="en-US"/>
              </w:rPr>
              <w:t>Самозанятость</w:t>
            </w:r>
            <w:proofErr w:type="spellEnd"/>
            <w:r w:rsidRPr="001809D6">
              <w:rPr>
                <w:lang w:eastAsia="en-US"/>
              </w:rPr>
              <w:t xml:space="preserve"> и организация инвалидами собственного дела</w:t>
            </w:r>
            <w:r>
              <w:rPr>
                <w:lang w:eastAsia="en-US"/>
              </w:rPr>
              <w:t>.</w:t>
            </w:r>
            <w:r w:rsidRPr="001809D6">
              <w:rPr>
                <w:lang w:eastAsia="en-US"/>
              </w:rPr>
              <w:t xml:space="preserve"> Прог</w:t>
            </w:r>
            <w:r>
              <w:rPr>
                <w:lang w:eastAsia="en-US"/>
              </w:rPr>
              <w:t>раммы трудоустройства инвалидов. Сопровождаемое соде</w:t>
            </w:r>
            <w:r>
              <w:rPr>
                <w:lang w:eastAsia="en-US"/>
              </w:rPr>
              <w:t>й</w:t>
            </w:r>
            <w:r>
              <w:rPr>
                <w:lang w:eastAsia="en-US"/>
              </w:rPr>
              <w:t>ствие занятости инвалидов. Квотирование рабочих</w:t>
            </w:r>
            <w:r>
              <w:t xml:space="preserve"> мест</w:t>
            </w:r>
            <w:r w:rsidRPr="00317BA6">
              <w:t>.</w:t>
            </w:r>
            <w:r w:rsidRPr="00317BA6">
              <w:rPr>
                <w:b/>
                <w:bCs/>
                <w:sz w:val="27"/>
                <w:szCs w:val="27"/>
              </w:rPr>
              <w:t xml:space="preserve"> </w:t>
            </w:r>
            <w:r w:rsidRPr="00317BA6">
              <w:rPr>
                <w:bCs/>
              </w:rPr>
              <w:t>Права, обязанности и отве</w:t>
            </w:r>
            <w:r w:rsidRPr="00317BA6">
              <w:rPr>
                <w:bCs/>
              </w:rPr>
              <w:t>т</w:t>
            </w:r>
            <w:r w:rsidRPr="00317BA6">
              <w:rPr>
                <w:bCs/>
              </w:rPr>
              <w:t>ственность работодателей в обеспечении занятости инвалидов</w:t>
            </w:r>
            <w:r>
              <w:rPr>
                <w:bCs/>
              </w:rPr>
              <w:t>.</w:t>
            </w:r>
          </w:p>
        </w:tc>
        <w:tc>
          <w:tcPr>
            <w:tcW w:w="312" w:type="pct"/>
          </w:tcPr>
          <w:p w:rsidR="003D7AB0" w:rsidRPr="001809D6" w:rsidRDefault="003D7AB0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D7AB0" w:rsidRPr="001809D6" w:rsidTr="00DE5374">
        <w:trPr>
          <w:trHeight w:val="20"/>
        </w:trPr>
        <w:tc>
          <w:tcPr>
            <w:tcW w:w="1635" w:type="pct"/>
            <w:vMerge/>
          </w:tcPr>
          <w:p w:rsidR="003D7AB0" w:rsidRPr="001809D6" w:rsidRDefault="003D7AB0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052" w:type="pct"/>
          </w:tcPr>
          <w:p w:rsidR="003D7AB0" w:rsidRPr="00C81CC8" w:rsidRDefault="003D7AB0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10</w:t>
            </w:r>
            <w:r w:rsidRPr="00C81CC8">
              <w:rPr>
                <w:b/>
                <w:bCs/>
              </w:rPr>
              <w:t xml:space="preserve">: </w:t>
            </w:r>
          </w:p>
          <w:p w:rsidR="003D7AB0" w:rsidRPr="001809D6" w:rsidRDefault="003D7AB0" w:rsidP="00A0265A">
            <w:pPr>
              <w:tabs>
                <w:tab w:val="left" w:pos="237"/>
                <w:tab w:val="left" w:pos="916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3D7AB0" w:rsidRPr="00DA11AC" w:rsidRDefault="003D7AB0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FF0000"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1809D6" w:rsidRDefault="00BC390E" w:rsidP="00A0265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6</w:t>
            </w:r>
            <w:r w:rsidRPr="001809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1809D6">
              <w:rPr>
                <w:rFonts w:ascii="Times New Roman" w:hAnsi="Times New Roman" w:cs="Times New Roman"/>
                <w:b/>
                <w:sz w:val="24"/>
                <w:szCs w:val="24"/>
              </w:rPr>
              <w:t>Медико-социальная экспертиза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96468" w:rsidRPr="001809D6" w:rsidTr="00DE5374">
        <w:trPr>
          <w:trHeight w:val="20"/>
        </w:trPr>
        <w:tc>
          <w:tcPr>
            <w:tcW w:w="1635" w:type="pct"/>
            <w:vMerge w:val="restart"/>
          </w:tcPr>
          <w:p w:rsidR="00296468" w:rsidRPr="001809D6" w:rsidRDefault="00296468" w:rsidP="00F5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6</w:t>
            </w:r>
            <w:r w:rsidR="00F57199">
              <w:rPr>
                <w:b/>
                <w:bCs/>
              </w:rPr>
              <w:t xml:space="preserve">.1. </w:t>
            </w:r>
            <w:r w:rsidRPr="00D159EE">
              <w:rPr>
                <w:b/>
              </w:rPr>
              <w:t>Порядок направления гражд</w:t>
            </w:r>
            <w:r w:rsidRPr="00D159EE">
              <w:rPr>
                <w:b/>
              </w:rPr>
              <w:t>а</w:t>
            </w:r>
            <w:r w:rsidRPr="00D159EE">
              <w:rPr>
                <w:b/>
              </w:rPr>
              <w:t>ни</w:t>
            </w:r>
            <w:r w:rsidR="00F57199">
              <w:rPr>
                <w:b/>
              </w:rPr>
              <w:t xml:space="preserve">на на МСЭ. </w:t>
            </w:r>
            <w:r w:rsidRPr="00D159EE">
              <w:rPr>
                <w:b/>
              </w:rPr>
              <w:t xml:space="preserve">Проведение </w:t>
            </w:r>
            <w:proofErr w:type="gramStart"/>
            <w:r w:rsidRPr="00D159EE">
              <w:rPr>
                <w:b/>
              </w:rPr>
              <w:t>медико-социальной</w:t>
            </w:r>
            <w:proofErr w:type="gramEnd"/>
            <w:r w:rsidRPr="00D159EE">
              <w:rPr>
                <w:b/>
              </w:rPr>
              <w:t xml:space="preserve"> экспертизы</w:t>
            </w:r>
          </w:p>
        </w:tc>
        <w:tc>
          <w:tcPr>
            <w:tcW w:w="3052" w:type="pct"/>
          </w:tcPr>
          <w:p w:rsidR="00296468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809D6">
              <w:rPr>
                <w:b/>
                <w:bCs/>
              </w:rPr>
              <w:t>Содержание учебного материала:</w:t>
            </w:r>
          </w:p>
          <w:p w:rsidR="00296468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317BA6">
              <w:rPr>
                <w:lang w:eastAsia="en-US"/>
              </w:rPr>
              <w:t>Постановление Правительства РФ от 20.02.2006 № 95 (посл</w:t>
            </w:r>
            <w:r>
              <w:rPr>
                <w:lang w:eastAsia="en-US"/>
              </w:rPr>
              <w:t>.</w:t>
            </w:r>
            <w:r w:rsidRPr="00317BA6">
              <w:rPr>
                <w:lang w:eastAsia="en-US"/>
              </w:rPr>
              <w:t xml:space="preserve"> ред.) «О порядке и усл</w:t>
            </w:r>
            <w:r w:rsidRPr="00317BA6">
              <w:rPr>
                <w:lang w:eastAsia="en-US"/>
              </w:rPr>
              <w:t>о</w:t>
            </w:r>
            <w:r w:rsidRPr="00317BA6">
              <w:rPr>
                <w:lang w:eastAsia="en-US"/>
              </w:rPr>
              <w:t>виях признания лица инвалидом». Порядок направления гражданина на медико-социальную экспертизу. Условия и порядок установления инвалидности. Перечень документов: в случае признания гражданина инвалидом, в случае отказа в признании гражданина инвалидом</w:t>
            </w:r>
            <w:r>
              <w:rPr>
                <w:lang w:eastAsia="en-US"/>
              </w:rPr>
              <w:t>.</w:t>
            </w:r>
          </w:p>
        </w:tc>
        <w:tc>
          <w:tcPr>
            <w:tcW w:w="312" w:type="pct"/>
          </w:tcPr>
          <w:p w:rsidR="00296468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96468" w:rsidRPr="001809D6" w:rsidTr="00DE5374">
        <w:trPr>
          <w:trHeight w:val="20"/>
        </w:trPr>
        <w:tc>
          <w:tcPr>
            <w:tcW w:w="1635" w:type="pct"/>
            <w:vMerge/>
          </w:tcPr>
          <w:p w:rsidR="00296468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052" w:type="pct"/>
          </w:tcPr>
          <w:p w:rsidR="00296468" w:rsidRPr="00C81CC8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11</w:t>
            </w:r>
            <w:r w:rsidRPr="00C81CC8">
              <w:rPr>
                <w:b/>
                <w:bCs/>
              </w:rPr>
              <w:t xml:space="preserve">: </w:t>
            </w:r>
          </w:p>
          <w:p w:rsidR="00296468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296468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BC390E" w:rsidRPr="001809D6" w:rsidTr="00DE5374">
        <w:trPr>
          <w:trHeight w:val="20"/>
        </w:trPr>
        <w:tc>
          <w:tcPr>
            <w:tcW w:w="4688" w:type="pct"/>
            <w:gridSpan w:val="2"/>
          </w:tcPr>
          <w:p w:rsidR="00BC390E" w:rsidRPr="001809D6" w:rsidRDefault="00BC390E" w:rsidP="00A0265A">
            <w:pPr>
              <w:outlineLvl w:val="0"/>
              <w:rPr>
                <w:b/>
                <w:bCs/>
                <w:highlight w:val="yellow"/>
              </w:rPr>
            </w:pPr>
            <w:r>
              <w:rPr>
                <w:b/>
              </w:rPr>
              <w:t>Раздел 7</w:t>
            </w:r>
            <w:r w:rsidRPr="001809D6">
              <w:rPr>
                <w:b/>
              </w:rPr>
              <w:t>. Реабилитация инвалидов. Индивидуальная программа реабил</w:t>
            </w:r>
            <w:r w:rsidR="00F57199">
              <w:rPr>
                <w:b/>
              </w:rPr>
              <w:t xml:space="preserve">итации или </w:t>
            </w:r>
            <w:proofErr w:type="spellStart"/>
            <w:r w:rsidR="00F57199">
              <w:rPr>
                <w:b/>
              </w:rPr>
              <w:t>абилитации</w:t>
            </w:r>
            <w:proofErr w:type="spellEnd"/>
            <w:r w:rsidR="00F57199">
              <w:rPr>
                <w:b/>
              </w:rPr>
              <w:t xml:space="preserve"> инвалидов</w:t>
            </w:r>
          </w:p>
        </w:tc>
        <w:tc>
          <w:tcPr>
            <w:tcW w:w="312" w:type="pct"/>
          </w:tcPr>
          <w:p w:rsidR="00BC390E" w:rsidRPr="001809D6" w:rsidRDefault="00C81CC8" w:rsidP="00A0265A">
            <w:pPr>
              <w:jc w:val="center"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BC2D52" w:rsidRPr="001809D6" w:rsidTr="00DE5374">
        <w:trPr>
          <w:trHeight w:val="20"/>
        </w:trPr>
        <w:tc>
          <w:tcPr>
            <w:tcW w:w="1635" w:type="pct"/>
            <w:vMerge w:val="restart"/>
          </w:tcPr>
          <w:p w:rsidR="00BC2D52" w:rsidRPr="00F57199" w:rsidRDefault="00BC2D52" w:rsidP="00F5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="00F57199">
              <w:rPr>
                <w:b/>
                <w:bCs/>
              </w:rPr>
              <w:t xml:space="preserve">.1. </w:t>
            </w:r>
            <w:r w:rsidRPr="00D159EE">
              <w:rPr>
                <w:b/>
              </w:rPr>
              <w:t>Сущность</w:t>
            </w:r>
            <w:r>
              <w:rPr>
                <w:b/>
              </w:rPr>
              <w:t xml:space="preserve"> </w:t>
            </w:r>
            <w:r w:rsidRPr="00D159EE">
              <w:rPr>
                <w:b/>
              </w:rPr>
              <w:t xml:space="preserve"> поняти</w:t>
            </w:r>
            <w:r>
              <w:rPr>
                <w:b/>
              </w:rPr>
              <w:t>я  «</w:t>
            </w:r>
            <w:r w:rsidRPr="001809D6">
              <w:rPr>
                <w:b/>
              </w:rPr>
              <w:t>Реабил</w:t>
            </w:r>
            <w:r w:rsidRPr="001809D6">
              <w:rPr>
                <w:b/>
              </w:rPr>
              <w:t>и</w:t>
            </w:r>
            <w:r w:rsidRPr="001809D6">
              <w:rPr>
                <w:b/>
              </w:rPr>
              <w:t>тация инвалидов</w:t>
            </w:r>
            <w:r>
              <w:rPr>
                <w:b/>
              </w:rPr>
              <w:t>»</w:t>
            </w:r>
            <w:r w:rsidRPr="00D159EE">
              <w:rPr>
                <w:b/>
              </w:rPr>
              <w:t xml:space="preserve">, </w:t>
            </w:r>
            <w:r>
              <w:rPr>
                <w:b/>
              </w:rPr>
              <w:t xml:space="preserve"> </w:t>
            </w:r>
            <w:r w:rsidRPr="001809D6">
              <w:rPr>
                <w:b/>
              </w:rPr>
              <w:t>Индивидуальная пр</w:t>
            </w:r>
            <w:r w:rsidRPr="001809D6">
              <w:rPr>
                <w:b/>
              </w:rPr>
              <w:t>о</w:t>
            </w:r>
            <w:r w:rsidRPr="001809D6">
              <w:rPr>
                <w:b/>
              </w:rPr>
              <w:t xml:space="preserve">грамма реабилитации или </w:t>
            </w:r>
            <w:proofErr w:type="spellStart"/>
            <w:r w:rsidRPr="001809D6">
              <w:rPr>
                <w:b/>
              </w:rPr>
              <w:t>абилитации</w:t>
            </w:r>
            <w:proofErr w:type="spellEnd"/>
            <w:r w:rsidRPr="001809D6">
              <w:rPr>
                <w:b/>
              </w:rPr>
              <w:t xml:space="preserve"> инвалидов</w:t>
            </w:r>
          </w:p>
        </w:tc>
        <w:tc>
          <w:tcPr>
            <w:tcW w:w="3052" w:type="pct"/>
          </w:tcPr>
          <w:p w:rsidR="00BC2D52" w:rsidRPr="001B6EEB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1B6EEB">
              <w:rPr>
                <w:b/>
                <w:bCs/>
              </w:rPr>
              <w:t>Содержание учебного материала:</w:t>
            </w:r>
          </w:p>
          <w:p w:rsidR="00BC2D52" w:rsidRPr="00317BA6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17BA6">
              <w:rPr>
                <w:lang w:eastAsia="en-US"/>
              </w:rPr>
              <w:t>Понятие реабилитации инвалидов. Цель реабилитации инвалидов. Порядок разрабо</w:t>
            </w:r>
            <w:r w:rsidRPr="00317BA6">
              <w:rPr>
                <w:lang w:eastAsia="en-US"/>
              </w:rPr>
              <w:t>т</w:t>
            </w:r>
            <w:r w:rsidRPr="00317BA6">
              <w:rPr>
                <w:lang w:eastAsia="en-US"/>
              </w:rPr>
              <w:t xml:space="preserve">ки и реализации ИПРА инвалида. Основные мероприятия реабилитации или </w:t>
            </w:r>
            <w:proofErr w:type="spellStart"/>
            <w:r w:rsidRPr="00317BA6">
              <w:rPr>
                <w:lang w:eastAsia="en-US"/>
              </w:rPr>
              <w:t>абилит</w:t>
            </w:r>
            <w:r w:rsidRPr="00317BA6">
              <w:rPr>
                <w:lang w:eastAsia="en-US"/>
              </w:rPr>
              <w:t>а</w:t>
            </w:r>
            <w:r w:rsidRPr="00317BA6">
              <w:rPr>
                <w:lang w:eastAsia="en-US"/>
              </w:rPr>
              <w:t>ции</w:t>
            </w:r>
            <w:proofErr w:type="spellEnd"/>
            <w:r w:rsidRPr="00317BA6">
              <w:rPr>
                <w:lang w:eastAsia="en-US"/>
              </w:rPr>
              <w:t xml:space="preserve"> инвалидов в ИПРА: </w:t>
            </w:r>
            <w:r>
              <w:rPr>
                <w:lang w:eastAsia="en-US"/>
              </w:rPr>
              <w:t>м</w:t>
            </w:r>
            <w:r w:rsidRPr="00317BA6">
              <w:rPr>
                <w:lang w:eastAsia="en-US"/>
              </w:rPr>
              <w:t>ероприятия по медицинской, профессиональной, социал</w:t>
            </w:r>
            <w:r w:rsidRPr="00317BA6">
              <w:rPr>
                <w:lang w:eastAsia="en-US"/>
              </w:rPr>
              <w:t>ь</w:t>
            </w:r>
            <w:r w:rsidRPr="00317BA6">
              <w:rPr>
                <w:lang w:eastAsia="en-US"/>
              </w:rPr>
              <w:t xml:space="preserve">ной реабилитации или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>, по занятию спортом, физкультурно-оздоровительные мероприятия. Рекомендации по оборудованию жилого помещения, занимаемого инвалидом, специальными средствами и приспособлениями. Рекоменд</w:t>
            </w:r>
            <w:r w:rsidRPr="00317BA6">
              <w:rPr>
                <w:lang w:eastAsia="en-US"/>
              </w:rPr>
              <w:t>у</w:t>
            </w:r>
            <w:r w:rsidRPr="00317BA6">
              <w:rPr>
                <w:lang w:eastAsia="en-US"/>
              </w:rPr>
              <w:t xml:space="preserve">емые технические средства реабилитации и услуги по реабилитации или </w:t>
            </w:r>
            <w:proofErr w:type="spellStart"/>
            <w:r w:rsidRPr="00317BA6">
              <w:rPr>
                <w:lang w:eastAsia="en-US"/>
              </w:rPr>
              <w:t>абилитации</w:t>
            </w:r>
            <w:proofErr w:type="spellEnd"/>
            <w:r w:rsidRPr="00317BA6">
              <w:rPr>
                <w:lang w:eastAsia="en-US"/>
              </w:rPr>
              <w:t>, предоставляемые инвалиду. Виды помощи, в которых нуждается инвалид для пр</w:t>
            </w:r>
            <w:r w:rsidRPr="00317BA6">
              <w:rPr>
                <w:lang w:eastAsia="en-US"/>
              </w:rPr>
              <w:t>е</w:t>
            </w:r>
            <w:r w:rsidRPr="00317BA6">
              <w:rPr>
                <w:lang w:eastAsia="en-US"/>
              </w:rPr>
              <w:t>одоления барьеров, препятствующих ему в получении услуг на объектах социальной, инженерной и транспортной инфраструктур наравне с другими лицами.</w:t>
            </w:r>
            <w:r w:rsidRPr="00317BA6">
              <w:t xml:space="preserve"> </w:t>
            </w:r>
          </w:p>
        </w:tc>
        <w:tc>
          <w:tcPr>
            <w:tcW w:w="312" w:type="pct"/>
          </w:tcPr>
          <w:p w:rsidR="00BC2D52" w:rsidRPr="001809D6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BC2D52" w:rsidRPr="001809D6" w:rsidTr="00DE5374">
        <w:trPr>
          <w:trHeight w:val="20"/>
        </w:trPr>
        <w:tc>
          <w:tcPr>
            <w:tcW w:w="1635" w:type="pct"/>
            <w:vMerge/>
          </w:tcPr>
          <w:p w:rsidR="00BC2D52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3052" w:type="pct"/>
          </w:tcPr>
          <w:p w:rsidR="00BC2D52" w:rsidRPr="00C81CC8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</w:t>
            </w:r>
            <w:r w:rsidR="00006732" w:rsidRPr="00C81CC8">
              <w:rPr>
                <w:b/>
                <w:bCs/>
              </w:rPr>
              <w:t>12</w:t>
            </w:r>
            <w:r w:rsidRPr="00C81CC8">
              <w:rPr>
                <w:b/>
                <w:bCs/>
              </w:rPr>
              <w:t xml:space="preserve">: </w:t>
            </w:r>
          </w:p>
          <w:p w:rsidR="00BC2D52" w:rsidRPr="001B6EEB" w:rsidRDefault="00BC2D5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BC2D52" w:rsidRPr="001809D6" w:rsidRDefault="00296468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7C4B">
              <w:rPr>
                <w:b/>
                <w:bCs/>
              </w:rPr>
              <w:t>2</w:t>
            </w:r>
          </w:p>
        </w:tc>
      </w:tr>
      <w:tr w:rsidR="00006732" w:rsidRPr="001809D6" w:rsidTr="00DE5374">
        <w:trPr>
          <w:trHeight w:val="20"/>
        </w:trPr>
        <w:tc>
          <w:tcPr>
            <w:tcW w:w="1635" w:type="pct"/>
            <w:vMerge w:val="restart"/>
          </w:tcPr>
          <w:p w:rsidR="00006732" w:rsidRPr="00D159EE" w:rsidRDefault="00006732" w:rsidP="00F571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Тема 7</w:t>
            </w:r>
            <w:r w:rsidR="00F57199">
              <w:rPr>
                <w:b/>
                <w:bCs/>
              </w:rPr>
              <w:t xml:space="preserve">.2. </w:t>
            </w:r>
            <w:r w:rsidRPr="00D159EE">
              <w:rPr>
                <w:b/>
              </w:rPr>
              <w:t>Профессиональная реабилит</w:t>
            </w:r>
            <w:r w:rsidRPr="00D159EE">
              <w:rPr>
                <w:b/>
              </w:rPr>
              <w:t>а</w:t>
            </w:r>
            <w:r w:rsidRPr="00D159EE">
              <w:rPr>
                <w:b/>
              </w:rPr>
              <w:t>ция инвалидов</w:t>
            </w:r>
          </w:p>
        </w:tc>
        <w:tc>
          <w:tcPr>
            <w:tcW w:w="3052" w:type="pct"/>
          </w:tcPr>
          <w:p w:rsidR="00006732" w:rsidRPr="00317BA6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lang w:eastAsia="en-US"/>
              </w:rPr>
            </w:pPr>
            <w:r w:rsidRPr="00317BA6">
              <w:rPr>
                <w:b/>
                <w:lang w:eastAsia="en-US"/>
              </w:rPr>
              <w:t>Содержание учебного материала:</w:t>
            </w:r>
          </w:p>
          <w:p w:rsidR="00006732" w:rsidRPr="00317BA6" w:rsidRDefault="00006732" w:rsidP="00A0265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Профессиональная реабилитация инвалидов: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рофессиональная ориентация, общее и профессиональное образование, профессиональное обучение, содействие в труд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устройстве (в том числе на специальных рабочих местах), производственная адапт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317B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ция. Оснащение (оборудование) специального рабочего места для трудоустройства инвалида.</w:t>
            </w:r>
          </w:p>
          <w:p w:rsidR="00006732" w:rsidRPr="00317BA6" w:rsidRDefault="00006732" w:rsidP="00A0265A">
            <w:pPr>
              <w:pStyle w:val="ab"/>
              <w:spacing w:before="0" w:beforeAutospacing="0" w:after="0" w:afterAutospacing="0"/>
              <w:jc w:val="both"/>
              <w:rPr>
                <w:lang w:eastAsia="en-US"/>
              </w:rPr>
            </w:pPr>
            <w:r w:rsidRPr="00317BA6">
              <w:rPr>
                <w:lang w:eastAsia="en-US"/>
              </w:rPr>
              <w:t>Услуги органов службы занятости населения. Ответственность работодателей (дол</w:t>
            </w:r>
            <w:r w:rsidRPr="00317BA6">
              <w:rPr>
                <w:lang w:eastAsia="en-US"/>
              </w:rPr>
              <w:t>ж</w:t>
            </w:r>
            <w:r w:rsidRPr="00317BA6">
              <w:rPr>
                <w:lang w:eastAsia="en-US"/>
              </w:rPr>
              <w:t>ностных лиц)  за отказ в приеме на работу инвалида в пределах установленной квоты; за непредставление или несвоевременное представление (представление в искаже</w:t>
            </w:r>
            <w:r w:rsidRPr="00317BA6">
              <w:rPr>
                <w:lang w:eastAsia="en-US"/>
              </w:rPr>
              <w:t>н</w:t>
            </w:r>
            <w:r w:rsidRPr="00317BA6">
              <w:rPr>
                <w:lang w:eastAsia="en-US"/>
              </w:rPr>
              <w:t>ном виде</w:t>
            </w:r>
            <w:r w:rsidRPr="001B6EEB">
              <w:rPr>
                <w:lang w:eastAsia="en-US"/>
              </w:rPr>
              <w:t xml:space="preserve">) сведений о выполнении квоты, движении рабочих мест. </w:t>
            </w:r>
          </w:p>
        </w:tc>
        <w:tc>
          <w:tcPr>
            <w:tcW w:w="312" w:type="pct"/>
          </w:tcPr>
          <w:p w:rsidR="00006732" w:rsidRPr="001809D6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006732" w:rsidRPr="001809D6" w:rsidTr="00DE5374">
        <w:trPr>
          <w:trHeight w:val="20"/>
        </w:trPr>
        <w:tc>
          <w:tcPr>
            <w:tcW w:w="1635" w:type="pct"/>
            <w:vMerge/>
          </w:tcPr>
          <w:p w:rsidR="00006732" w:rsidRPr="009667CF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2" w:type="pct"/>
          </w:tcPr>
          <w:p w:rsidR="00006732" w:rsidRPr="00C81CC8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№13:</w:t>
            </w:r>
          </w:p>
          <w:p w:rsidR="00006732" w:rsidRPr="009667CF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>
              <w:rPr>
                <w:bCs/>
              </w:rPr>
              <w:t>Работа с материалами по теме. Ответы на вопросы. Решение кейсов.</w:t>
            </w:r>
          </w:p>
        </w:tc>
        <w:tc>
          <w:tcPr>
            <w:tcW w:w="312" w:type="pct"/>
          </w:tcPr>
          <w:p w:rsidR="00006732" w:rsidRPr="001809D6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06732" w:rsidRPr="001809D6" w:rsidTr="00DE5374">
        <w:trPr>
          <w:trHeight w:val="20"/>
        </w:trPr>
        <w:tc>
          <w:tcPr>
            <w:tcW w:w="1635" w:type="pct"/>
            <w:vMerge/>
          </w:tcPr>
          <w:p w:rsidR="00006732" w:rsidRPr="009667CF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052" w:type="pct"/>
          </w:tcPr>
          <w:p w:rsidR="00006732" w:rsidRPr="00C81CC8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C81CC8">
              <w:rPr>
                <w:b/>
                <w:bCs/>
              </w:rPr>
              <w:t>Практическое занятие №14:</w:t>
            </w:r>
          </w:p>
          <w:p w:rsidR="00006732" w:rsidRPr="00296468" w:rsidRDefault="004674EB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color w:val="FF0000"/>
              </w:rPr>
            </w:pPr>
            <w:r>
              <w:rPr>
                <w:b/>
                <w:iCs/>
              </w:rPr>
              <w:t>Итоговая</w:t>
            </w:r>
            <w:r w:rsidR="00006732" w:rsidRPr="00EF6BA7">
              <w:rPr>
                <w:b/>
                <w:iCs/>
              </w:rPr>
              <w:t xml:space="preserve"> аттестация - Зачет</w:t>
            </w:r>
          </w:p>
        </w:tc>
        <w:tc>
          <w:tcPr>
            <w:tcW w:w="312" w:type="pct"/>
          </w:tcPr>
          <w:p w:rsidR="00006732" w:rsidRPr="001809D6" w:rsidRDefault="00006732" w:rsidP="00A026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BC390E" w:rsidRDefault="00BC390E" w:rsidP="001B4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firstLine="0"/>
        <w:jc w:val="center"/>
        <w:rPr>
          <w:b/>
          <w:caps/>
        </w:rPr>
      </w:pPr>
    </w:p>
    <w:p w:rsidR="00BC390E" w:rsidRDefault="00BC390E" w:rsidP="00B956DA"/>
    <w:p w:rsidR="002A285C" w:rsidRDefault="002A285C" w:rsidP="002A285C">
      <w:pPr>
        <w:jc w:val="center"/>
        <w:rPr>
          <w:b/>
        </w:rPr>
      </w:pPr>
      <w:r w:rsidRPr="002A285C">
        <w:rPr>
          <w:b/>
        </w:rPr>
        <w:t>Тематический план дисциплины «Социальная адаптация и основы социально-правовых знаний»</w:t>
      </w:r>
    </w:p>
    <w:p w:rsidR="002A285C" w:rsidRDefault="00DE5374" w:rsidP="002A285C">
      <w:pPr>
        <w:jc w:val="center"/>
        <w:rPr>
          <w:b/>
        </w:rPr>
      </w:pPr>
      <w:r>
        <w:rPr>
          <w:b/>
        </w:rPr>
        <w:t>п</w:t>
      </w:r>
      <w:r w:rsidR="002A285C">
        <w:rPr>
          <w:b/>
        </w:rPr>
        <w:t>рактические занятия</w:t>
      </w:r>
    </w:p>
    <w:p w:rsidR="00DE5374" w:rsidRDefault="00DE5374" w:rsidP="002A285C">
      <w:pPr>
        <w:jc w:val="center"/>
        <w:rPr>
          <w:b/>
        </w:rPr>
      </w:pPr>
    </w:p>
    <w:tbl>
      <w:tblPr>
        <w:tblStyle w:val="af8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18"/>
        <w:gridCol w:w="13040"/>
        <w:gridCol w:w="1072"/>
      </w:tblGrid>
      <w:tr w:rsidR="00DE58CA" w:rsidTr="00DE58CA">
        <w:trPr>
          <w:trHeight w:val="479"/>
          <w:jc w:val="center"/>
        </w:trPr>
        <w:tc>
          <w:tcPr>
            <w:tcW w:w="274" w:type="pct"/>
          </w:tcPr>
          <w:p w:rsidR="00DE58CA" w:rsidRDefault="002A285C" w:rsidP="002A285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2A285C" w:rsidRPr="002A285C" w:rsidRDefault="002A285C" w:rsidP="002A285C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п</w:t>
            </w:r>
          </w:p>
        </w:tc>
        <w:tc>
          <w:tcPr>
            <w:tcW w:w="4367" w:type="pct"/>
          </w:tcPr>
          <w:p w:rsidR="002A285C" w:rsidRDefault="002A285C" w:rsidP="002A285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DE5374">
              <w:rPr>
                <w:b/>
              </w:rPr>
              <w:t xml:space="preserve">аименование разделов и </w:t>
            </w:r>
            <w:r>
              <w:rPr>
                <w:b/>
              </w:rPr>
              <w:t>тем</w:t>
            </w:r>
          </w:p>
        </w:tc>
        <w:tc>
          <w:tcPr>
            <w:tcW w:w="359" w:type="pct"/>
          </w:tcPr>
          <w:p w:rsidR="002A285C" w:rsidRDefault="002A285C" w:rsidP="002A285C">
            <w:pPr>
              <w:jc w:val="center"/>
              <w:rPr>
                <w:b/>
              </w:rPr>
            </w:pPr>
            <w:r>
              <w:rPr>
                <w:b/>
              </w:rPr>
              <w:t>Общее кол</w:t>
            </w:r>
            <w:r>
              <w:rPr>
                <w:b/>
              </w:rPr>
              <w:t>и</w:t>
            </w:r>
            <w:r>
              <w:rPr>
                <w:b/>
              </w:rPr>
              <w:t>чество часов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DE5374" w:rsidP="00DE58CA">
            <w:pPr>
              <w:jc w:val="center"/>
            </w:pPr>
            <w:r w:rsidRPr="00DE58CA">
              <w:t>1</w:t>
            </w:r>
          </w:p>
        </w:tc>
        <w:tc>
          <w:tcPr>
            <w:tcW w:w="4367" w:type="pct"/>
          </w:tcPr>
          <w:p w:rsidR="002A285C" w:rsidRPr="00DE58CA" w:rsidRDefault="00DE5374" w:rsidP="00DE5374">
            <w:pPr>
              <w:pStyle w:val="Default"/>
              <w:rPr>
                <w:bCs/>
                <w:color w:val="auto"/>
                <w:lang w:eastAsia="en-US"/>
              </w:rPr>
            </w:pPr>
            <w:r w:rsidRPr="00DE58CA">
              <w:rPr>
                <w:bCs/>
                <w:color w:val="auto"/>
                <w:lang w:eastAsia="en-US"/>
              </w:rPr>
              <w:t>Тема 2.2. Законодательство Российской Федерации о правах  инвалидов</w:t>
            </w:r>
          </w:p>
        </w:tc>
        <w:tc>
          <w:tcPr>
            <w:tcW w:w="359" w:type="pct"/>
          </w:tcPr>
          <w:p w:rsidR="002A285C" w:rsidRPr="00DE58CA" w:rsidRDefault="00DE5374" w:rsidP="002A285C">
            <w:pPr>
              <w:jc w:val="center"/>
            </w:pPr>
            <w:r w:rsidRPr="00DE58CA">
              <w:t>4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DE58CA" w:rsidP="00DE58CA">
            <w:pPr>
              <w:jc w:val="center"/>
            </w:pPr>
            <w:r w:rsidRPr="00DE58CA">
              <w:t>2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  <w:lang w:eastAsia="en-US"/>
              </w:rPr>
              <w:t xml:space="preserve">Тема 2.3. </w:t>
            </w:r>
            <w:r w:rsidRPr="00DE58CA">
              <w:t>Перечень гарантий инвалидам в Российской Федерации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4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DE58CA" w:rsidP="00DE58CA">
            <w:pPr>
              <w:jc w:val="center"/>
            </w:pPr>
            <w:r w:rsidRPr="00DE58CA">
              <w:t>3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>Тема 3.1.</w:t>
            </w:r>
            <w:r w:rsidRPr="00DE58CA">
              <w:t xml:space="preserve"> Основы гражданского законодательства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053725" w:rsidP="00DE58CA">
            <w:pPr>
              <w:jc w:val="center"/>
            </w:pPr>
            <w:r>
              <w:t>4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>Тема 3.2.</w:t>
            </w:r>
            <w:r w:rsidRPr="00DE58CA">
              <w:t xml:space="preserve"> Основы семейного законодательства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053725" w:rsidP="00DE58CA">
            <w:pPr>
              <w:jc w:val="center"/>
            </w:pPr>
            <w:r>
              <w:t>5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>Тема 4.1. Основы трудового законодательства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053725" w:rsidP="00DE58CA">
            <w:pPr>
              <w:jc w:val="center"/>
            </w:pPr>
            <w:r>
              <w:t>6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>Тема 4.2. Особенности регулирования труда инвалидов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053725" w:rsidP="00DE58CA">
            <w:pPr>
              <w:jc w:val="center"/>
            </w:pPr>
            <w:r>
              <w:t>7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 xml:space="preserve">Тема 5.1. </w:t>
            </w:r>
            <w:r w:rsidRPr="00DE58CA">
              <w:t>Государственная политика в области профессиональной подготовки и профессионального образования инвалидов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2A285C" w:rsidRPr="00DE58CA" w:rsidRDefault="00053725" w:rsidP="00DE58CA">
            <w:pPr>
              <w:jc w:val="center"/>
            </w:pPr>
            <w:r>
              <w:t>8</w:t>
            </w:r>
          </w:p>
        </w:tc>
        <w:tc>
          <w:tcPr>
            <w:tcW w:w="4367" w:type="pct"/>
          </w:tcPr>
          <w:p w:rsidR="002A285C" w:rsidRPr="00DE58CA" w:rsidRDefault="00DE58CA" w:rsidP="00DE58CA">
            <w:r w:rsidRPr="00DE58CA">
              <w:rPr>
                <w:bCs/>
              </w:rPr>
              <w:t xml:space="preserve">Тема 5.2. </w:t>
            </w:r>
            <w:r w:rsidRPr="00DE58CA">
              <w:t>Государственная политика в области трудоустройства инвалидов</w:t>
            </w:r>
          </w:p>
        </w:tc>
        <w:tc>
          <w:tcPr>
            <w:tcW w:w="359" w:type="pct"/>
          </w:tcPr>
          <w:p w:rsidR="002A285C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DE58CA" w:rsidRPr="00DE58CA" w:rsidRDefault="00053725" w:rsidP="00DE58CA">
            <w:pPr>
              <w:jc w:val="center"/>
            </w:pPr>
            <w:r>
              <w:t>9</w:t>
            </w:r>
          </w:p>
        </w:tc>
        <w:tc>
          <w:tcPr>
            <w:tcW w:w="4367" w:type="pct"/>
          </w:tcPr>
          <w:p w:rsidR="00DE58CA" w:rsidRPr="00DE58CA" w:rsidRDefault="00DE58CA" w:rsidP="00DE58CA">
            <w:r w:rsidRPr="00DE58CA">
              <w:rPr>
                <w:bCs/>
              </w:rPr>
              <w:t xml:space="preserve">Тема 6.1. </w:t>
            </w:r>
            <w:r w:rsidRPr="00DE58CA">
              <w:t xml:space="preserve">Порядок направления гражданина на МСЭ. Проведение </w:t>
            </w:r>
            <w:proofErr w:type="gramStart"/>
            <w:r w:rsidRPr="00DE58CA">
              <w:t>медико-социальной</w:t>
            </w:r>
            <w:proofErr w:type="gramEnd"/>
            <w:r w:rsidRPr="00DE58CA">
              <w:t xml:space="preserve"> экспертизы</w:t>
            </w:r>
          </w:p>
        </w:tc>
        <w:tc>
          <w:tcPr>
            <w:tcW w:w="359" w:type="pct"/>
          </w:tcPr>
          <w:p w:rsidR="00DE58CA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DE58CA" w:rsidRPr="00DE58CA" w:rsidRDefault="00053725" w:rsidP="00DE58CA">
            <w:pPr>
              <w:jc w:val="center"/>
            </w:pPr>
            <w:r>
              <w:t>10</w:t>
            </w:r>
          </w:p>
        </w:tc>
        <w:tc>
          <w:tcPr>
            <w:tcW w:w="4367" w:type="pct"/>
          </w:tcPr>
          <w:p w:rsidR="00DE58CA" w:rsidRPr="00DE58CA" w:rsidRDefault="00DE58CA" w:rsidP="00DE58CA">
            <w:r w:rsidRPr="00DE58CA">
              <w:rPr>
                <w:bCs/>
              </w:rPr>
              <w:t xml:space="preserve">Тема 7.1. </w:t>
            </w:r>
            <w:r w:rsidRPr="00DE58CA">
              <w:t xml:space="preserve">Сущность  понятия  «Реабилитация инвалидов»,  Индивидуальная программа реабилитации или </w:t>
            </w:r>
            <w:proofErr w:type="spellStart"/>
            <w:r w:rsidRPr="00DE58CA">
              <w:t>абилитации</w:t>
            </w:r>
            <w:proofErr w:type="spellEnd"/>
            <w:r w:rsidRPr="00DE58CA">
              <w:t xml:space="preserve"> инв</w:t>
            </w:r>
            <w:r w:rsidRPr="00DE58CA">
              <w:t>а</w:t>
            </w:r>
            <w:r w:rsidRPr="00DE58CA">
              <w:t>лидов</w:t>
            </w:r>
          </w:p>
        </w:tc>
        <w:tc>
          <w:tcPr>
            <w:tcW w:w="359" w:type="pct"/>
          </w:tcPr>
          <w:p w:rsidR="00DE58CA" w:rsidRPr="00DE58CA" w:rsidRDefault="00DE58CA" w:rsidP="002A285C">
            <w:pPr>
              <w:jc w:val="center"/>
            </w:pPr>
            <w:r w:rsidRPr="00DE58CA">
              <w:t>2</w:t>
            </w:r>
          </w:p>
        </w:tc>
      </w:tr>
      <w:tr w:rsidR="00DE58CA" w:rsidTr="00DE58CA">
        <w:trPr>
          <w:jc w:val="center"/>
        </w:trPr>
        <w:tc>
          <w:tcPr>
            <w:tcW w:w="274" w:type="pct"/>
          </w:tcPr>
          <w:p w:rsidR="00DE58CA" w:rsidRPr="00DE58CA" w:rsidRDefault="00053725" w:rsidP="00DE58CA">
            <w:pPr>
              <w:jc w:val="center"/>
            </w:pPr>
            <w:r>
              <w:t>11</w:t>
            </w:r>
          </w:p>
        </w:tc>
        <w:tc>
          <w:tcPr>
            <w:tcW w:w="4367" w:type="pct"/>
          </w:tcPr>
          <w:p w:rsidR="00DE58CA" w:rsidRPr="00DE58CA" w:rsidRDefault="00DE58CA" w:rsidP="00DE58CA">
            <w:r w:rsidRPr="00DE58CA">
              <w:rPr>
                <w:bCs/>
              </w:rPr>
              <w:t xml:space="preserve">Тема 7.2. </w:t>
            </w:r>
            <w:r w:rsidRPr="00DE58CA">
              <w:t>Профессиональная реабилитация инвалидов</w:t>
            </w:r>
          </w:p>
        </w:tc>
        <w:tc>
          <w:tcPr>
            <w:tcW w:w="359" w:type="pct"/>
          </w:tcPr>
          <w:p w:rsidR="00DE58CA" w:rsidRPr="00DE58CA" w:rsidRDefault="00DE58CA" w:rsidP="002A285C">
            <w:pPr>
              <w:jc w:val="center"/>
            </w:pPr>
            <w:r w:rsidRPr="00DE58CA">
              <w:t>4</w:t>
            </w:r>
          </w:p>
        </w:tc>
      </w:tr>
      <w:tr w:rsidR="00053725" w:rsidTr="00053725">
        <w:trPr>
          <w:jc w:val="center"/>
        </w:trPr>
        <w:tc>
          <w:tcPr>
            <w:tcW w:w="4641" w:type="pct"/>
            <w:gridSpan w:val="2"/>
          </w:tcPr>
          <w:p w:rsidR="00053725" w:rsidRPr="00DE58CA" w:rsidRDefault="00053725" w:rsidP="00053725">
            <w:r>
              <w:t>Всего часов</w:t>
            </w:r>
          </w:p>
        </w:tc>
        <w:tc>
          <w:tcPr>
            <w:tcW w:w="359" w:type="pct"/>
          </w:tcPr>
          <w:p w:rsidR="00053725" w:rsidRPr="00DE58CA" w:rsidRDefault="00053725" w:rsidP="002A285C">
            <w:pPr>
              <w:jc w:val="center"/>
            </w:pPr>
            <w:r>
              <w:t>28</w:t>
            </w:r>
          </w:p>
        </w:tc>
      </w:tr>
    </w:tbl>
    <w:p w:rsidR="002A285C" w:rsidRPr="002A285C" w:rsidRDefault="002A285C" w:rsidP="002A285C">
      <w:pPr>
        <w:jc w:val="center"/>
        <w:rPr>
          <w:b/>
        </w:rPr>
      </w:pPr>
    </w:p>
    <w:p w:rsidR="002A285C" w:rsidRDefault="002A285C" w:rsidP="00B956DA"/>
    <w:p w:rsidR="00BC390E" w:rsidRDefault="00BC390E" w:rsidP="00B956DA">
      <w:pPr>
        <w:sectPr w:rsidR="00BC390E" w:rsidSect="00246D10">
          <w:headerReference w:type="even" r:id="rId13"/>
          <w:headerReference w:type="default" r:id="rId14"/>
          <w:pgSz w:w="16840" w:h="11907" w:orient="landscape"/>
          <w:pgMar w:top="1134" w:right="1134" w:bottom="851" w:left="992" w:header="709" w:footer="709" w:gutter="0"/>
          <w:cols w:space="720"/>
          <w:titlePg/>
          <w:docGrid w:linePitch="326"/>
        </w:sectPr>
      </w:pPr>
    </w:p>
    <w:p w:rsidR="00BC390E" w:rsidRPr="000D3443" w:rsidRDefault="00BC390E" w:rsidP="000D34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0D3443">
        <w:rPr>
          <w:b/>
          <w:caps/>
        </w:rPr>
        <w:lastRenderedPageBreak/>
        <w:t>3. условия реализации программы дисциплины</w:t>
      </w:r>
    </w:p>
    <w:p w:rsidR="00BC390E" w:rsidRPr="000D3443" w:rsidRDefault="00BC390E" w:rsidP="000D3443"/>
    <w:p w:rsidR="00BC390E" w:rsidRPr="000D3443" w:rsidRDefault="00BC390E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3443">
        <w:rPr>
          <w:b/>
          <w:bCs/>
        </w:rPr>
        <w:t>3.1. Требования к минимальному материально-техническому обеспечению</w:t>
      </w:r>
      <w:r w:rsidR="004459BB">
        <w:rPr>
          <w:b/>
          <w:bCs/>
        </w:rPr>
        <w:t>.</w:t>
      </w:r>
    </w:p>
    <w:p w:rsidR="00A0265A" w:rsidRDefault="00BC390E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D3443">
        <w:rPr>
          <w:bCs/>
        </w:rPr>
        <w:t xml:space="preserve">Реализация программы дисциплины требует наличия учебного кабинета </w:t>
      </w:r>
      <w:r>
        <w:rPr>
          <w:bCs/>
        </w:rPr>
        <w:t xml:space="preserve">дисциплины </w:t>
      </w:r>
      <w:r w:rsidRPr="001809D6">
        <w:t>«</w:t>
      </w:r>
      <w:r w:rsidRPr="00DE438D">
        <w:rPr>
          <w:bCs/>
        </w:rPr>
        <w:t>Социальная адаптация и основы социально-правовых знаний»</w:t>
      </w:r>
      <w:r w:rsidR="00A0265A">
        <w:rPr>
          <w:bCs/>
        </w:rPr>
        <w:t>.</w:t>
      </w:r>
    </w:p>
    <w:p w:rsidR="00A0265A" w:rsidRDefault="00A0265A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</w:p>
    <w:p w:rsidR="00BC390E" w:rsidRDefault="00BC390E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1"/>
        </w:rPr>
      </w:pPr>
      <w:r w:rsidRPr="00006142">
        <w:rPr>
          <w:spacing w:val="-1"/>
        </w:rPr>
        <w:t>Оборудование учебного кабинета: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 xml:space="preserve">настольные персональные компьютеры с выходом в Интернет и </w:t>
      </w:r>
      <w:r w:rsidRPr="00A0265A">
        <w:rPr>
          <w:rFonts w:ascii="Times New Roman" w:hAnsi="Times New Roman"/>
          <w:sz w:val="24"/>
          <w:szCs w:val="24"/>
        </w:rPr>
        <w:t>альтернативными устройствами ввода информации;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5A">
        <w:rPr>
          <w:rFonts w:ascii="Times New Roman" w:hAnsi="Times New Roman"/>
          <w:bCs/>
          <w:sz w:val="24"/>
          <w:szCs w:val="24"/>
        </w:rPr>
        <w:t xml:space="preserve">компьютерная техника с использованием системы Брайля (рельефно-точечного шрифта), программ </w:t>
      </w:r>
      <w:proofErr w:type="spellStart"/>
      <w:r w:rsidRPr="00A0265A">
        <w:rPr>
          <w:rFonts w:ascii="Times New Roman" w:hAnsi="Times New Roman"/>
          <w:bCs/>
          <w:sz w:val="24"/>
          <w:szCs w:val="24"/>
        </w:rPr>
        <w:t>невизуального</w:t>
      </w:r>
      <w:proofErr w:type="spellEnd"/>
      <w:r w:rsidRPr="00A0265A">
        <w:rPr>
          <w:rFonts w:ascii="Times New Roman" w:hAnsi="Times New Roman"/>
          <w:bCs/>
          <w:sz w:val="24"/>
          <w:szCs w:val="24"/>
        </w:rPr>
        <w:t xml:space="preserve"> доступа к информации, программ-синтезаторов речи;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bCs/>
          <w:sz w:val="24"/>
          <w:szCs w:val="24"/>
        </w:rPr>
        <w:t>эле</w:t>
      </w:r>
      <w:r w:rsidR="004459BB" w:rsidRPr="00A0265A">
        <w:rPr>
          <w:rFonts w:ascii="Times New Roman" w:hAnsi="Times New Roman"/>
          <w:bCs/>
          <w:sz w:val="24"/>
          <w:szCs w:val="24"/>
        </w:rPr>
        <w:t xml:space="preserve">ктронные лупы, </w:t>
      </w:r>
      <w:proofErr w:type="spellStart"/>
      <w:r w:rsidR="004459BB" w:rsidRPr="00A0265A">
        <w:rPr>
          <w:rFonts w:ascii="Times New Roman" w:hAnsi="Times New Roman"/>
          <w:bCs/>
          <w:sz w:val="24"/>
          <w:szCs w:val="24"/>
        </w:rPr>
        <w:t>видеоувеличители</w:t>
      </w:r>
      <w:proofErr w:type="spellEnd"/>
      <w:r w:rsidR="004459BB" w:rsidRPr="00A0265A">
        <w:rPr>
          <w:rFonts w:ascii="Times New Roman" w:hAnsi="Times New Roman"/>
          <w:bCs/>
          <w:sz w:val="24"/>
          <w:szCs w:val="24"/>
        </w:rPr>
        <w:t>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комплекты специализированной компьютерной мебели;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рабочее место преподавателя;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интерактивная доска;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экран;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5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265A">
        <w:rPr>
          <w:rFonts w:ascii="Times New Roman" w:hAnsi="Times New Roman"/>
          <w:sz w:val="24"/>
          <w:szCs w:val="24"/>
        </w:rPr>
        <w:t xml:space="preserve">оборудованные </w:t>
      </w:r>
      <w:r w:rsidR="004459BB" w:rsidRPr="00A0265A">
        <w:rPr>
          <w:rFonts w:ascii="Times New Roman" w:hAnsi="Times New Roman"/>
          <w:sz w:val="24"/>
          <w:szCs w:val="24"/>
        </w:rPr>
        <w:t xml:space="preserve">учебные </w:t>
      </w:r>
      <w:r w:rsidRPr="00A0265A">
        <w:rPr>
          <w:rFonts w:ascii="Times New Roman" w:hAnsi="Times New Roman"/>
          <w:sz w:val="24"/>
          <w:szCs w:val="24"/>
        </w:rPr>
        <w:t xml:space="preserve">места для </w:t>
      </w:r>
      <w:proofErr w:type="gramStart"/>
      <w:r w:rsidRPr="00A0265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0265A">
        <w:rPr>
          <w:rFonts w:ascii="Times New Roman" w:hAnsi="Times New Roman"/>
          <w:sz w:val="24"/>
          <w:szCs w:val="24"/>
        </w:rPr>
        <w:t xml:space="preserve"> с нарушениями опорно-двигательного аппарата, слуха и зрения</w:t>
      </w:r>
      <w:r w:rsidR="004459BB" w:rsidRPr="00A0265A">
        <w:rPr>
          <w:rFonts w:ascii="Times New Roman" w:hAnsi="Times New Roman"/>
          <w:sz w:val="24"/>
          <w:szCs w:val="24"/>
        </w:rPr>
        <w:t>.</w:t>
      </w:r>
    </w:p>
    <w:p w:rsidR="00A0265A" w:rsidRPr="00006142" w:rsidRDefault="00A0265A" w:rsidP="00035FF4">
      <w:pPr>
        <w:widowControl w:val="0"/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jc w:val="both"/>
        <w:rPr>
          <w:spacing w:val="-1"/>
        </w:rPr>
      </w:pPr>
    </w:p>
    <w:p w:rsidR="00BC390E" w:rsidRPr="00006142" w:rsidRDefault="00BC390E" w:rsidP="00035FF4">
      <w:pPr>
        <w:widowControl w:val="0"/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jc w:val="both"/>
        <w:rPr>
          <w:spacing w:val="-1"/>
        </w:rPr>
      </w:pPr>
      <w:r w:rsidRPr="00006142">
        <w:rPr>
          <w:spacing w:val="-1"/>
        </w:rPr>
        <w:t>Технические средства обучения: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6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лицензионное программное обеспечение;</w:t>
      </w:r>
    </w:p>
    <w:p w:rsidR="00BC390E" w:rsidRPr="00A0265A" w:rsidRDefault="00BC390E" w:rsidP="00035FF4">
      <w:pPr>
        <w:pStyle w:val="af3"/>
        <w:widowControl w:val="0"/>
        <w:numPr>
          <w:ilvl w:val="0"/>
          <w:numId w:val="26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мультимедийный проектор;</w:t>
      </w:r>
    </w:p>
    <w:p w:rsidR="00BC390E" w:rsidRPr="00A0265A" w:rsidRDefault="004459BB" w:rsidP="00035FF4">
      <w:pPr>
        <w:pStyle w:val="af3"/>
        <w:widowControl w:val="0"/>
        <w:numPr>
          <w:ilvl w:val="0"/>
          <w:numId w:val="26"/>
        </w:numPr>
        <w:tabs>
          <w:tab w:val="left" w:pos="426"/>
          <w:tab w:val="left" w:pos="851"/>
          <w:tab w:val="left" w:pos="1033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A0265A">
        <w:rPr>
          <w:rFonts w:ascii="Times New Roman" w:hAnsi="Times New Roman"/>
          <w:spacing w:val="-1"/>
          <w:sz w:val="24"/>
          <w:szCs w:val="24"/>
        </w:rPr>
        <w:t>акустическая система.</w:t>
      </w:r>
    </w:p>
    <w:p w:rsidR="00BC390E" w:rsidRDefault="00BC390E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BC390E" w:rsidRPr="000D3443" w:rsidRDefault="00BC390E" w:rsidP="00035F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D3443">
        <w:rPr>
          <w:b/>
          <w:bCs/>
        </w:rPr>
        <w:t>3.2. Информационное обеспечение обучения. Перечень рекомендуемых учебных и</w:t>
      </w:r>
      <w:r w:rsidRPr="000D3443">
        <w:rPr>
          <w:b/>
          <w:bCs/>
        </w:rPr>
        <w:t>з</w:t>
      </w:r>
      <w:r w:rsidRPr="000D3443">
        <w:rPr>
          <w:b/>
          <w:bCs/>
        </w:rPr>
        <w:t>даний, электронных образовательных ресурсов, дополнительной литературы</w:t>
      </w:r>
    </w:p>
    <w:p w:rsidR="00035FF4" w:rsidRDefault="00035FF4" w:rsidP="00035FF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i/>
        </w:rPr>
      </w:pPr>
    </w:p>
    <w:p w:rsidR="00BC390E" w:rsidRDefault="00BC390E" w:rsidP="00035FF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006142">
        <w:rPr>
          <w:b/>
          <w:bCs/>
          <w:i/>
        </w:rPr>
        <w:t>Основные источники</w:t>
      </w:r>
      <w:r w:rsidRPr="00006142">
        <w:rPr>
          <w:b/>
          <w:bCs/>
        </w:rPr>
        <w:t>:</w:t>
      </w:r>
    </w:p>
    <w:p w:rsidR="00035FF4" w:rsidRPr="00006142" w:rsidRDefault="00035FF4" w:rsidP="00035FF4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b/>
          <w:bCs/>
        </w:rPr>
      </w:pP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Конституция РФ – [Электронный ресурс] – Режим доступа: http://www.consultant.ru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Сборник кодексов Российской Федерации - [Электронный ресурс] – Режим дост</w:t>
      </w:r>
      <w:r w:rsidRPr="00035FF4">
        <w:rPr>
          <w:rFonts w:ascii="Times New Roman" w:hAnsi="Times New Roman"/>
          <w:sz w:val="24"/>
          <w:szCs w:val="24"/>
        </w:rPr>
        <w:t>у</w:t>
      </w:r>
      <w:r w:rsidRPr="00035FF4">
        <w:rPr>
          <w:rFonts w:ascii="Times New Roman" w:hAnsi="Times New Roman"/>
          <w:sz w:val="24"/>
          <w:szCs w:val="24"/>
        </w:rPr>
        <w:t>па: http://www.consultant.ru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Конвенция ООН о правах инвалидов - [Электронный ресурс] – Режим доступа: http://www.consultant.ru</w:t>
      </w:r>
    </w:p>
    <w:p w:rsidR="00035FF4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 xml:space="preserve">Конвенция о правах ребенка - [Электронный ресурс] – Режим доступа: </w:t>
      </w:r>
      <w:r w:rsidR="00035FF4" w:rsidRPr="00035FF4">
        <w:rPr>
          <w:rFonts w:ascii="Times New Roman" w:hAnsi="Times New Roman"/>
          <w:sz w:val="24"/>
          <w:szCs w:val="24"/>
        </w:rPr>
        <w:t>http://www.consultant.ru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bCs/>
          <w:sz w:val="24"/>
          <w:szCs w:val="24"/>
        </w:rPr>
        <w:t xml:space="preserve">Федеральный закон от 29 декабря 2012г. № 273-ФЗ «Об образовании в Российской Федерации» - </w:t>
      </w:r>
      <w:r w:rsidRPr="00035FF4">
        <w:rPr>
          <w:rFonts w:ascii="Times New Roman" w:hAnsi="Times New Roman"/>
          <w:sz w:val="24"/>
          <w:szCs w:val="24"/>
        </w:rPr>
        <w:t>[Электронный ресурс] – Режим доступа: http://www.consultant.ru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bCs/>
          <w:sz w:val="24"/>
          <w:szCs w:val="24"/>
        </w:rPr>
        <w:t>Федеральный закон от 24 ноября 1995 г. № 181-ФЗ «О социальной защите инвал</w:t>
      </w:r>
      <w:r w:rsidRPr="00035FF4">
        <w:rPr>
          <w:rFonts w:ascii="Times New Roman" w:hAnsi="Times New Roman"/>
          <w:bCs/>
          <w:sz w:val="24"/>
          <w:szCs w:val="24"/>
        </w:rPr>
        <w:t>и</w:t>
      </w:r>
      <w:r w:rsidRPr="00035FF4">
        <w:rPr>
          <w:rFonts w:ascii="Times New Roman" w:hAnsi="Times New Roman"/>
          <w:bCs/>
          <w:sz w:val="24"/>
          <w:szCs w:val="24"/>
        </w:rPr>
        <w:t xml:space="preserve">дов в Российской Федерации» - </w:t>
      </w:r>
      <w:r w:rsidRPr="00035FF4">
        <w:rPr>
          <w:rFonts w:ascii="Times New Roman" w:hAnsi="Times New Roman"/>
          <w:sz w:val="24"/>
          <w:szCs w:val="24"/>
        </w:rPr>
        <w:t>[Электронный ресурс] – Режим доступа: http://www.consultant.ru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bCs/>
          <w:sz w:val="24"/>
          <w:szCs w:val="24"/>
        </w:rPr>
        <w:t>Закон РФ от 19 апреля 1991 г. № 1032-1 «О занятости населения в Российской Ф</w:t>
      </w:r>
      <w:r w:rsidRPr="00035FF4">
        <w:rPr>
          <w:rFonts w:ascii="Times New Roman" w:hAnsi="Times New Roman"/>
          <w:bCs/>
          <w:sz w:val="24"/>
          <w:szCs w:val="24"/>
        </w:rPr>
        <w:t>е</w:t>
      </w:r>
      <w:r w:rsidRPr="00035FF4">
        <w:rPr>
          <w:rFonts w:ascii="Times New Roman" w:hAnsi="Times New Roman"/>
          <w:bCs/>
          <w:sz w:val="24"/>
          <w:szCs w:val="24"/>
        </w:rPr>
        <w:t xml:space="preserve">дерации» - </w:t>
      </w:r>
      <w:r w:rsidRPr="00035FF4">
        <w:rPr>
          <w:rFonts w:ascii="Times New Roman" w:hAnsi="Times New Roman"/>
          <w:sz w:val="24"/>
          <w:szCs w:val="24"/>
        </w:rPr>
        <w:t xml:space="preserve">[Электронный ресурс] – Режим доступа: </w:t>
      </w:r>
      <w:hyperlink r:id="rId15" w:history="1">
        <w:r w:rsidRPr="00035FF4">
          <w:rPr>
            <w:rStyle w:val="a8"/>
            <w:rFonts w:ascii="Times New Roman" w:hAnsi="Times New Roman"/>
            <w:color w:val="auto"/>
            <w:sz w:val="24"/>
            <w:szCs w:val="24"/>
          </w:rPr>
          <w:t>http://www.consultant.ru</w:t>
        </w:r>
      </w:hyperlink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>Международные договоры в сфере защиты прав инвалидов - [Электронный ресурс] - Режим доступа:  http://www.un.org/ru/documents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</w:rPr>
        <w:t xml:space="preserve">Информационно - правовое обеспечение «Гарант» - [Электронный ресурс] - Режим доступа: http://www.aero.garant.ru 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Антипьева, Н.В. Социальная защита инвалидов в РФ: Правовое регулирование: уч. пос. для студ.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высш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. уч. заведений /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Н.В.Антипьева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. – М.: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Владос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-Пресс, 2016. -224 с 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Основы права. Учебник и практикум для СПО/ отв. Ред. Вологдин А.А. – М.: Научная школа, 2016. – 409 с.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Самарина, В.П. Основы предпринимательства./ В.П. Самарина. – М.: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КноРус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, 2016. – 222 с.</w:t>
      </w:r>
    </w:p>
    <w:p w:rsidR="00BC390E" w:rsidRPr="00035FF4" w:rsidRDefault="00BC390E" w:rsidP="00035FF4">
      <w:pPr>
        <w:pStyle w:val="af3"/>
        <w:numPr>
          <w:ilvl w:val="0"/>
          <w:numId w:val="27"/>
        </w:num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Шашкова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, О. В. Инвалиды. Права, льготы, поддержка /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О.В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Шашкова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 xml:space="preserve">. - М.: </w:t>
      </w:r>
      <w:proofErr w:type="spellStart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Эксмо</w:t>
      </w:r>
      <w:proofErr w:type="spellEnd"/>
      <w:r w:rsidRPr="00035FF4">
        <w:rPr>
          <w:rFonts w:ascii="Times New Roman" w:hAnsi="Times New Roman"/>
          <w:sz w:val="24"/>
          <w:szCs w:val="24"/>
          <w:shd w:val="clear" w:color="auto" w:fill="FFFFFF"/>
        </w:rPr>
        <w:t>, 2016. - 128 c.</w:t>
      </w:r>
    </w:p>
    <w:p w:rsidR="00035FF4" w:rsidRDefault="00035FF4" w:rsidP="00035FF4">
      <w:pPr>
        <w:pStyle w:val="a6"/>
        <w:tabs>
          <w:tab w:val="left" w:pos="0"/>
        </w:tabs>
        <w:spacing w:after="0"/>
        <w:jc w:val="both"/>
        <w:rPr>
          <w:i/>
        </w:rPr>
      </w:pPr>
    </w:p>
    <w:p w:rsidR="00035FF4" w:rsidRDefault="00BC390E" w:rsidP="00035FF4">
      <w:pPr>
        <w:pStyle w:val="a6"/>
        <w:tabs>
          <w:tab w:val="left" w:pos="0"/>
        </w:tabs>
        <w:spacing w:after="0"/>
        <w:jc w:val="both"/>
        <w:rPr>
          <w:b/>
          <w:i/>
        </w:rPr>
      </w:pPr>
      <w:r w:rsidRPr="00006142">
        <w:rPr>
          <w:b/>
          <w:i/>
        </w:rPr>
        <w:t>Интернет ресурсы учебных пособий, монографий и текстов по дисциплине:</w:t>
      </w:r>
    </w:p>
    <w:p w:rsidR="00035FF4" w:rsidRDefault="00035FF4" w:rsidP="00035FF4">
      <w:pPr>
        <w:pStyle w:val="a6"/>
        <w:tabs>
          <w:tab w:val="left" w:pos="0"/>
        </w:tabs>
        <w:spacing w:after="0"/>
        <w:jc w:val="both"/>
        <w:rPr>
          <w:b/>
          <w:i/>
        </w:rPr>
      </w:pP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16" w:history="1">
        <w:r w:rsidR="00BC390E" w:rsidRPr="000D3443">
          <w:rPr>
            <w:shd w:val="clear" w:color="auto" w:fill="FFFFFF"/>
          </w:rPr>
          <w:t>http://www.consultant.ru</w:t>
        </w:r>
      </w:hyperlink>
      <w:r w:rsidR="00BC390E" w:rsidRPr="000D3443">
        <w:rPr>
          <w:shd w:val="clear" w:color="auto" w:fill="FFFFFF"/>
        </w:rPr>
        <w:t xml:space="preserve"> – Справочная система</w:t>
      </w: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17" w:history="1">
        <w:r w:rsidR="00BC390E" w:rsidRPr="000D3443">
          <w:rPr>
            <w:rStyle w:val="a8"/>
            <w:color w:val="auto"/>
            <w:shd w:val="clear" w:color="auto" w:fill="FFFFFF"/>
          </w:rPr>
          <w:t>http://www.invalidnost.com</w:t>
        </w:r>
      </w:hyperlink>
      <w:r w:rsidR="00BC390E" w:rsidRPr="000D3443">
        <w:rPr>
          <w:shd w:val="clear" w:color="auto" w:fill="FFFFFF"/>
        </w:rPr>
        <w:t xml:space="preserve"> – МСЭ</w:t>
      </w: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18" w:history="1">
        <w:r w:rsidR="00BC390E" w:rsidRPr="000D3443">
          <w:rPr>
            <w:rStyle w:val="a8"/>
            <w:color w:val="auto"/>
            <w:shd w:val="clear" w:color="auto" w:fill="FFFFFF"/>
          </w:rPr>
          <w:t>http://prava-invalidov.com</w:t>
        </w:r>
      </w:hyperlink>
      <w:r w:rsidR="00BC390E" w:rsidRPr="000D3443">
        <w:rPr>
          <w:shd w:val="clear" w:color="auto" w:fill="FFFFFF"/>
        </w:rPr>
        <w:t xml:space="preserve"> – Юридическая помощь</w:t>
      </w: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19" w:history="1">
        <w:r w:rsidR="00BC390E" w:rsidRPr="000D3443">
          <w:rPr>
            <w:shd w:val="clear" w:color="auto" w:fill="FFFFFF"/>
          </w:rPr>
          <w:t>http://romir.ru</w:t>
        </w:r>
      </w:hyperlink>
      <w:r w:rsidR="00BC390E" w:rsidRPr="000D3443">
        <w:rPr>
          <w:shd w:val="clear" w:color="auto" w:fill="FFFFFF"/>
        </w:rPr>
        <w:t> - Каталог Право России</w:t>
      </w: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20" w:history="1">
        <w:r w:rsidR="00BC390E" w:rsidRPr="000D3443">
          <w:rPr>
            <w:shd w:val="clear" w:color="auto" w:fill="FFFFFF"/>
          </w:rPr>
          <w:t>http://www.allpravo.ru</w:t>
        </w:r>
      </w:hyperlink>
      <w:r w:rsidR="00BC390E" w:rsidRPr="000D3443">
        <w:rPr>
          <w:shd w:val="clear" w:color="auto" w:fill="FFFFFF"/>
        </w:rPr>
        <w:t xml:space="preserve"> – Электронная би</w:t>
      </w:r>
      <w:r w:rsidR="00BC390E" w:rsidRPr="000D3443">
        <w:t>блиотека</w:t>
      </w:r>
    </w:p>
    <w:p w:rsid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</w:pPr>
      <w:hyperlink r:id="rId21" w:history="1">
        <w:r w:rsidR="00BC390E" w:rsidRPr="00006142">
          <w:t>http://www.hri.ru</w:t>
        </w:r>
      </w:hyperlink>
      <w:r w:rsidR="00BC390E" w:rsidRPr="00006142">
        <w:rPr>
          <w:shd w:val="clear" w:color="auto" w:fill="FFFFFF"/>
        </w:rPr>
        <w:t xml:space="preserve"> – Электронная библиотека международных документов по правам человека</w:t>
      </w:r>
    </w:p>
    <w:p w:rsidR="00BC390E" w:rsidRPr="00035FF4" w:rsidRDefault="00B74433" w:rsidP="00035FF4">
      <w:pPr>
        <w:pStyle w:val="a6"/>
        <w:numPr>
          <w:ilvl w:val="0"/>
          <w:numId w:val="28"/>
        </w:numPr>
        <w:tabs>
          <w:tab w:val="left" w:pos="0"/>
        </w:tabs>
        <w:spacing w:after="0"/>
        <w:rPr>
          <w:b/>
          <w:i/>
        </w:rPr>
        <w:sectPr w:rsidR="00BC390E" w:rsidRPr="00035FF4" w:rsidSect="000D3443">
          <w:pgSz w:w="11907" w:h="16840"/>
          <w:pgMar w:top="1134" w:right="851" w:bottom="1134" w:left="1701" w:header="709" w:footer="709" w:gutter="0"/>
          <w:cols w:space="720"/>
        </w:sectPr>
      </w:pPr>
      <w:hyperlink r:id="rId22" w:history="1">
        <w:r w:rsidR="00BC390E" w:rsidRPr="00006142">
          <w:rPr>
            <w:rStyle w:val="a8"/>
            <w:bCs/>
            <w:color w:val="auto"/>
            <w:u w:val="none"/>
          </w:rPr>
          <w:t>http://paralife.narod.ru/socialnaya-podderzhka-invalidov.htm</w:t>
        </w:r>
      </w:hyperlink>
      <w:r w:rsidR="00BC390E" w:rsidRPr="00006142">
        <w:rPr>
          <w:rStyle w:val="a8"/>
          <w:bCs/>
          <w:color w:val="auto"/>
          <w:u w:val="none"/>
        </w:rPr>
        <w:t xml:space="preserve"> - сайт «</w:t>
      </w:r>
      <w:hyperlink r:id="rId23" w:tooltip="На главную страницу сайта" w:history="1">
        <w:r w:rsidR="00BC390E" w:rsidRPr="00006142">
          <w:rPr>
            <w:rStyle w:val="a8"/>
            <w:bCs/>
            <w:color w:val="auto"/>
            <w:szCs w:val="24"/>
            <w:u w:val="none"/>
          </w:rPr>
          <w:t>Жизнь после травмы спинного мозга</w:t>
        </w:r>
      </w:hyperlink>
      <w:r w:rsidR="00BC390E" w:rsidRPr="00006142">
        <w:rPr>
          <w:bCs/>
          <w:szCs w:val="24"/>
        </w:rPr>
        <w:t>». Реабилитация и социализация инвалидов</w:t>
      </w:r>
      <w:r w:rsidR="004459BB">
        <w:rPr>
          <w:bCs/>
          <w:szCs w:val="24"/>
        </w:rPr>
        <w:t>.</w:t>
      </w:r>
    </w:p>
    <w:p w:rsidR="00BC390E" w:rsidRPr="000D3443" w:rsidRDefault="00BC390E" w:rsidP="000D3443">
      <w:pPr>
        <w:pStyle w:val="a6"/>
        <w:spacing w:after="0"/>
        <w:jc w:val="both"/>
        <w:rPr>
          <w:shd w:val="clear" w:color="auto" w:fill="FFFFFF"/>
        </w:rPr>
      </w:pPr>
      <w:r w:rsidRPr="000D3443">
        <w:rPr>
          <w:b/>
        </w:rPr>
        <w:lastRenderedPageBreak/>
        <w:t>4.КОНТРОЛЬ И ОЦЕНКА РЕЗУЛЬТАТОВ ОСВОЕНИЯ ДИСЦИПЛИНЫ</w:t>
      </w:r>
    </w:p>
    <w:p w:rsidR="00BC390E" w:rsidRPr="000D3443" w:rsidRDefault="00BC390E" w:rsidP="000D34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D3443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обуч</w:t>
      </w:r>
      <w:r w:rsidRPr="000D3443">
        <w:t>а</w:t>
      </w:r>
      <w:r w:rsidRPr="000D3443">
        <w:t>ющимися индивидуальных заданий, проектов, исследований.</w:t>
      </w:r>
    </w:p>
    <w:p w:rsidR="00BC390E" w:rsidRPr="000D3443" w:rsidRDefault="00BC390E" w:rsidP="000D3443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320"/>
      </w:tblGrid>
      <w:tr w:rsidR="00BC390E" w:rsidRPr="000D3443" w:rsidTr="000D3443">
        <w:tc>
          <w:tcPr>
            <w:tcW w:w="5040" w:type="dxa"/>
            <w:vAlign w:val="center"/>
          </w:tcPr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  <w:bCs/>
              </w:rPr>
              <w:t>Результаты обучения</w:t>
            </w:r>
          </w:p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4320" w:type="dxa"/>
            <w:vAlign w:val="center"/>
          </w:tcPr>
          <w:p w:rsidR="00BC390E" w:rsidRPr="000D3443" w:rsidRDefault="00BC390E" w:rsidP="000D3443">
            <w:pPr>
              <w:jc w:val="center"/>
              <w:rPr>
                <w:b/>
              </w:rPr>
            </w:pPr>
            <w:r w:rsidRPr="000D3443">
              <w:rPr>
                <w:b/>
              </w:rPr>
              <w:t xml:space="preserve">Формы и методы контроля и </w:t>
            </w:r>
          </w:p>
          <w:p w:rsidR="00BC390E" w:rsidRPr="000D3443" w:rsidRDefault="00BC390E" w:rsidP="000D3443">
            <w:pPr>
              <w:jc w:val="center"/>
              <w:rPr>
                <w:b/>
                <w:bCs/>
              </w:rPr>
            </w:pPr>
            <w:r w:rsidRPr="000D3443">
              <w:rPr>
                <w:b/>
              </w:rPr>
              <w:t>оценки результатов обучения</w:t>
            </w:r>
          </w:p>
        </w:tc>
      </w:tr>
      <w:tr w:rsidR="00BC390E" w:rsidRPr="000D3443" w:rsidTr="000D3443">
        <w:trPr>
          <w:trHeight w:val="244"/>
        </w:trPr>
        <w:tc>
          <w:tcPr>
            <w:tcW w:w="5040" w:type="dxa"/>
          </w:tcPr>
          <w:p w:rsidR="00BC390E" w:rsidRPr="000D3443" w:rsidRDefault="00BC390E" w:rsidP="000D34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0D3443">
              <w:rPr>
                <w:b/>
              </w:rPr>
              <w:t>Умения: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  <w:i/>
              </w:rPr>
            </w:pPr>
          </w:p>
        </w:tc>
      </w:tr>
      <w:tr w:rsidR="00BC390E" w:rsidRPr="000D3443" w:rsidTr="000D3443">
        <w:trPr>
          <w:trHeight w:val="2176"/>
        </w:trPr>
        <w:tc>
          <w:tcPr>
            <w:tcW w:w="5040" w:type="dxa"/>
          </w:tcPr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нормы позитивного социальн</w:t>
            </w:r>
            <w:r w:rsidRPr="000D3443">
              <w:rPr>
                <w:lang w:eastAsia="en-US"/>
              </w:rPr>
              <w:t>о</w:t>
            </w:r>
            <w:r w:rsidRPr="000D3443">
              <w:rPr>
                <w:lang w:eastAsia="en-US"/>
              </w:rPr>
              <w:t>го поведения;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свои права адекватно законод</w:t>
            </w:r>
            <w:r w:rsidRPr="000D3443">
              <w:rPr>
                <w:lang w:eastAsia="en-US"/>
              </w:rPr>
              <w:t>а</w:t>
            </w:r>
            <w:r w:rsidRPr="000D3443">
              <w:rPr>
                <w:lang w:eastAsia="en-US"/>
              </w:rPr>
              <w:t>тельству;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Обращаться в надлежащие органы за квал</w:t>
            </w:r>
            <w:r w:rsidRPr="000D3443">
              <w:rPr>
                <w:lang w:eastAsia="en-US"/>
              </w:rPr>
              <w:t>и</w:t>
            </w:r>
            <w:r w:rsidRPr="000D3443">
              <w:rPr>
                <w:lang w:eastAsia="en-US"/>
              </w:rPr>
              <w:t>фицированной помощью;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Анализировать и осознанно применять нормы закона с точки зрения конкретных условий их реализации;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Составлять необходимые заявления, обращ</w:t>
            </w:r>
            <w:r w:rsidRPr="000D3443">
              <w:rPr>
                <w:lang w:eastAsia="en-US"/>
              </w:rPr>
              <w:t>е</w:t>
            </w:r>
            <w:r w:rsidRPr="000D3443">
              <w:rPr>
                <w:lang w:eastAsia="en-US"/>
              </w:rPr>
              <w:t>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 xml:space="preserve">Составлять резюме, осуществлять </w:t>
            </w:r>
            <w:proofErr w:type="spellStart"/>
            <w:r w:rsidRPr="000D3443">
              <w:rPr>
                <w:lang w:eastAsia="en-US"/>
              </w:rPr>
              <w:t>самопр</w:t>
            </w:r>
            <w:r w:rsidRPr="000D3443">
              <w:rPr>
                <w:lang w:eastAsia="en-US"/>
              </w:rPr>
              <w:t>е</w:t>
            </w:r>
            <w:r w:rsidRPr="000D3443">
              <w:rPr>
                <w:lang w:eastAsia="en-US"/>
              </w:rPr>
              <w:t>зентацию</w:t>
            </w:r>
            <w:proofErr w:type="spellEnd"/>
            <w:r w:rsidRPr="000D3443">
              <w:rPr>
                <w:lang w:eastAsia="en-US"/>
              </w:rPr>
              <w:t xml:space="preserve"> при трудоустройстве;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Использовать приобретенные знания и умения в различных жизненных и профессиональных ситуациях.</w:t>
            </w:r>
          </w:p>
        </w:tc>
        <w:tc>
          <w:tcPr>
            <w:tcW w:w="4320" w:type="dxa"/>
          </w:tcPr>
          <w:p w:rsidR="00BC390E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выступлений по обсуждаемым темам.</w:t>
            </w:r>
          </w:p>
          <w:p w:rsidR="002A285C" w:rsidRPr="000D3443" w:rsidRDefault="002A285C" w:rsidP="000D3443">
            <w:pPr>
              <w:jc w:val="both"/>
              <w:rPr>
                <w:bCs/>
              </w:rPr>
            </w:pPr>
            <w:r>
              <w:rPr>
                <w:bCs/>
              </w:rPr>
              <w:t>Оценка ответов на вопросы.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ведения конспекта.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выполнения практических з</w:t>
            </w:r>
            <w:r w:rsidRPr="000D3443">
              <w:rPr>
                <w:bCs/>
              </w:rPr>
              <w:t>а</w:t>
            </w:r>
            <w:r w:rsidRPr="000D3443">
              <w:rPr>
                <w:bCs/>
              </w:rPr>
              <w:t>даний</w:t>
            </w:r>
            <w:r w:rsidR="002A285C">
              <w:rPr>
                <w:bCs/>
              </w:rPr>
              <w:t>.</w:t>
            </w:r>
          </w:p>
        </w:tc>
      </w:tr>
      <w:tr w:rsidR="00BC390E" w:rsidRPr="000D3443" w:rsidTr="000D3443">
        <w:tc>
          <w:tcPr>
            <w:tcW w:w="5040" w:type="dxa"/>
          </w:tcPr>
          <w:p w:rsidR="00BC390E" w:rsidRPr="000D3443" w:rsidRDefault="00BC390E" w:rsidP="000D3443">
            <w:pPr>
              <w:jc w:val="both"/>
              <w:rPr>
                <w:b/>
                <w:bCs/>
              </w:rPr>
            </w:pPr>
            <w:r w:rsidRPr="000D3443">
              <w:rPr>
                <w:b/>
                <w:bCs/>
              </w:rPr>
              <w:t>Знания: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  <w:i/>
              </w:rPr>
            </w:pPr>
          </w:p>
        </w:tc>
      </w:tr>
      <w:tr w:rsidR="00BC390E" w:rsidRPr="000D3443" w:rsidTr="000D3443">
        <w:tc>
          <w:tcPr>
            <w:tcW w:w="5040" w:type="dxa"/>
          </w:tcPr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Механизмов социальной адаптации;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Основополагающих международных докуме</w:t>
            </w:r>
            <w:r w:rsidRPr="000D3443">
              <w:rPr>
                <w:lang w:eastAsia="en-US"/>
              </w:rPr>
              <w:t>н</w:t>
            </w:r>
            <w:r w:rsidRPr="000D3443">
              <w:rPr>
                <w:lang w:eastAsia="en-US"/>
              </w:rPr>
              <w:t>тов относящихся к правам инвалидов;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 гражданского и семейного законод</w:t>
            </w:r>
            <w:r w:rsidRPr="000D3443">
              <w:rPr>
                <w:lang w:eastAsia="en-US"/>
              </w:rPr>
              <w:t>а</w:t>
            </w:r>
            <w:r w:rsidRPr="000D3443">
              <w:rPr>
                <w:lang w:eastAsia="en-US"/>
              </w:rPr>
              <w:t>тельства;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 трудового законодательства, особенн</w:t>
            </w:r>
            <w:r w:rsidRPr="000D3443">
              <w:rPr>
                <w:lang w:eastAsia="en-US"/>
              </w:rPr>
              <w:t>о</w:t>
            </w:r>
            <w:r w:rsidRPr="000D3443">
              <w:rPr>
                <w:lang w:eastAsia="en-US"/>
              </w:rPr>
              <w:t>сти регулирования труда инвалидов</w:t>
            </w:r>
            <w:r w:rsidR="004459BB">
              <w:rPr>
                <w:lang w:eastAsia="en-US"/>
              </w:rPr>
              <w:t>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Основных правовых гарантий инвалидов в о</w:t>
            </w:r>
            <w:r w:rsidRPr="000D3443">
              <w:rPr>
                <w:lang w:eastAsia="en-US"/>
              </w:rPr>
              <w:t>б</w:t>
            </w:r>
            <w:r w:rsidRPr="000D3443">
              <w:rPr>
                <w:lang w:eastAsia="en-US"/>
              </w:rPr>
              <w:t>ласти социальной защиты и образования;</w:t>
            </w:r>
          </w:p>
          <w:p w:rsidR="00BC390E" w:rsidRPr="000D3443" w:rsidRDefault="00BC390E" w:rsidP="004076E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3443">
              <w:rPr>
                <w:lang w:eastAsia="en-US"/>
              </w:rPr>
              <w:t>Функций органов труда и занятости насел</w:t>
            </w:r>
            <w:r w:rsidRPr="000D3443">
              <w:rPr>
                <w:lang w:eastAsia="en-US"/>
              </w:rPr>
              <w:t>е</w:t>
            </w:r>
            <w:r w:rsidRPr="000D3443">
              <w:rPr>
                <w:lang w:eastAsia="en-US"/>
              </w:rPr>
              <w:t>ния</w:t>
            </w:r>
            <w:r w:rsidR="004459BB">
              <w:rPr>
                <w:lang w:eastAsia="en-US"/>
              </w:rPr>
              <w:t>.</w:t>
            </w:r>
          </w:p>
        </w:tc>
        <w:tc>
          <w:tcPr>
            <w:tcW w:w="4320" w:type="dxa"/>
          </w:tcPr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Устный опрос;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выступлений по обсуждаемым темам.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ведения конспекта.</w:t>
            </w:r>
          </w:p>
          <w:p w:rsidR="002A285C" w:rsidRPr="000D3443" w:rsidRDefault="002A285C" w:rsidP="002A285C">
            <w:pPr>
              <w:jc w:val="both"/>
              <w:rPr>
                <w:bCs/>
              </w:rPr>
            </w:pPr>
            <w:r>
              <w:rPr>
                <w:bCs/>
              </w:rPr>
              <w:t>Оценка ответов на вопросы.</w:t>
            </w:r>
          </w:p>
          <w:p w:rsidR="00BC390E" w:rsidRPr="000D3443" w:rsidRDefault="00BC390E" w:rsidP="000D3443">
            <w:pPr>
              <w:jc w:val="both"/>
              <w:rPr>
                <w:bCs/>
              </w:rPr>
            </w:pPr>
            <w:r w:rsidRPr="000D3443">
              <w:rPr>
                <w:bCs/>
              </w:rPr>
              <w:t>Оценка выполнения практических з</w:t>
            </w:r>
            <w:r w:rsidRPr="000D3443">
              <w:rPr>
                <w:bCs/>
              </w:rPr>
              <w:t>а</w:t>
            </w:r>
            <w:r w:rsidRPr="000D3443">
              <w:rPr>
                <w:bCs/>
              </w:rPr>
              <w:t>даний</w:t>
            </w:r>
            <w:r w:rsidR="002A285C">
              <w:rPr>
                <w:bCs/>
              </w:rPr>
              <w:t>.</w:t>
            </w:r>
          </w:p>
        </w:tc>
      </w:tr>
    </w:tbl>
    <w:p w:rsidR="00BC390E" w:rsidRPr="000D3443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Pr="000D3443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BC390E" w:rsidRDefault="00BC390E" w:rsidP="000D3443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sectPr w:rsidR="00BC390E" w:rsidSect="000D3443">
      <w:pgSz w:w="11907" w:h="16840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433" w:rsidRDefault="00B74433">
      <w:r>
        <w:separator/>
      </w:r>
    </w:p>
  </w:endnote>
  <w:endnote w:type="continuationSeparator" w:id="0">
    <w:p w:rsidR="00B74433" w:rsidRDefault="00B7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46" w:rsidRDefault="00692946" w:rsidP="00692946">
    <w:pPr>
      <w:pStyle w:val="af9"/>
      <w:tabs>
        <w:tab w:val="clear" w:pos="4677"/>
        <w:tab w:val="clear" w:pos="9355"/>
        <w:tab w:val="right" w:pos="9638"/>
      </w:tabs>
    </w:pPr>
    <w:r>
      <w:t xml:space="preserve">  </w:t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46" w:rsidRDefault="00692946">
    <w:pPr>
      <w:pStyle w:val="af9"/>
      <w:jc w:val="right"/>
    </w:pPr>
  </w:p>
  <w:p w:rsidR="00B03CF4" w:rsidRPr="00A31C13" w:rsidRDefault="00B03CF4" w:rsidP="00A31C13">
    <w:pPr>
      <w:pStyle w:val="af9"/>
      <w:tabs>
        <w:tab w:val="clear" w:pos="467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433" w:rsidRDefault="00B74433">
      <w:r>
        <w:separator/>
      </w:r>
    </w:p>
  </w:footnote>
  <w:footnote w:type="continuationSeparator" w:id="0">
    <w:p w:rsidR="00B74433" w:rsidRDefault="00B744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CA" w:rsidRDefault="00DE58CA" w:rsidP="005C573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CA" w:rsidRDefault="00DE58CA" w:rsidP="005C5731">
    <w:pPr>
      <w:pStyle w:val="a3"/>
      <w:framePr w:wrap="around" w:vAnchor="text" w:hAnchor="margin" w:xAlign="right" w:y="1"/>
      <w:rPr>
        <w:rStyle w:val="a5"/>
      </w:rPr>
    </w:pPr>
  </w:p>
  <w:p w:rsidR="00DE58CA" w:rsidRDefault="00DE58CA" w:rsidP="005C5731">
    <w:pPr>
      <w:pStyle w:val="a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CA" w:rsidRDefault="00DE58CA" w:rsidP="005C5731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8CA" w:rsidRDefault="00DE58CA" w:rsidP="005C573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B0EA7"/>
    <w:multiLevelType w:val="hybridMultilevel"/>
    <w:tmpl w:val="C366C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733F5"/>
    <w:multiLevelType w:val="multilevel"/>
    <w:tmpl w:val="05B66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9720F"/>
    <w:multiLevelType w:val="hybridMultilevel"/>
    <w:tmpl w:val="E2045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E3BC9"/>
    <w:multiLevelType w:val="multilevel"/>
    <w:tmpl w:val="8614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4D4462"/>
    <w:multiLevelType w:val="multilevel"/>
    <w:tmpl w:val="5AD8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F72C73"/>
    <w:multiLevelType w:val="hybridMultilevel"/>
    <w:tmpl w:val="ED5A4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F032F9"/>
    <w:multiLevelType w:val="hybridMultilevel"/>
    <w:tmpl w:val="8702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9F4D2E"/>
    <w:multiLevelType w:val="multilevel"/>
    <w:tmpl w:val="364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C90CA1"/>
    <w:multiLevelType w:val="multilevel"/>
    <w:tmpl w:val="39109C5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A2C0335"/>
    <w:multiLevelType w:val="hybridMultilevel"/>
    <w:tmpl w:val="93EAE4CA"/>
    <w:lvl w:ilvl="0" w:tplc="1F74FA12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9631C7"/>
    <w:multiLevelType w:val="hybridMultilevel"/>
    <w:tmpl w:val="A9023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A1D9A"/>
    <w:multiLevelType w:val="hybridMultilevel"/>
    <w:tmpl w:val="9F68D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4D0DC3"/>
    <w:multiLevelType w:val="hybridMultilevel"/>
    <w:tmpl w:val="6A326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E45FDA"/>
    <w:multiLevelType w:val="multilevel"/>
    <w:tmpl w:val="E076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BA6FC1"/>
    <w:multiLevelType w:val="hybridMultilevel"/>
    <w:tmpl w:val="25E4EB0C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66248"/>
    <w:multiLevelType w:val="hybridMultilevel"/>
    <w:tmpl w:val="74846CFE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7623C9"/>
    <w:multiLevelType w:val="hybridMultilevel"/>
    <w:tmpl w:val="09B81D6C"/>
    <w:lvl w:ilvl="0" w:tplc="37B8E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7F5D75"/>
    <w:multiLevelType w:val="multilevel"/>
    <w:tmpl w:val="4B36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95ABD"/>
    <w:multiLevelType w:val="hybridMultilevel"/>
    <w:tmpl w:val="803C1F10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6E16D3"/>
    <w:multiLevelType w:val="hybridMultilevel"/>
    <w:tmpl w:val="8F3A2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61594F"/>
    <w:multiLevelType w:val="hybridMultilevel"/>
    <w:tmpl w:val="C6541732"/>
    <w:lvl w:ilvl="0" w:tplc="1660D046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3BF7511"/>
    <w:multiLevelType w:val="hybridMultilevel"/>
    <w:tmpl w:val="C582A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067DD0"/>
    <w:multiLevelType w:val="hybridMultilevel"/>
    <w:tmpl w:val="F2C61E90"/>
    <w:lvl w:ilvl="0" w:tplc="D7847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7B37D3E"/>
    <w:multiLevelType w:val="hybridMultilevel"/>
    <w:tmpl w:val="FE6AC132"/>
    <w:lvl w:ilvl="0" w:tplc="92C06F6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98F55FF"/>
    <w:multiLevelType w:val="hybridMultilevel"/>
    <w:tmpl w:val="B9208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6774ED"/>
    <w:multiLevelType w:val="hybridMultilevel"/>
    <w:tmpl w:val="EA402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095CD2"/>
    <w:multiLevelType w:val="hybridMultilevel"/>
    <w:tmpl w:val="6FF20FF8"/>
    <w:lvl w:ilvl="0" w:tplc="DC6E07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82E53"/>
    <w:multiLevelType w:val="multilevel"/>
    <w:tmpl w:val="C2D6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23"/>
  </w:num>
  <w:num w:numId="5">
    <w:abstractNumId w:val="20"/>
  </w:num>
  <w:num w:numId="6">
    <w:abstractNumId w:val="22"/>
  </w:num>
  <w:num w:numId="7">
    <w:abstractNumId w:val="16"/>
  </w:num>
  <w:num w:numId="8">
    <w:abstractNumId w:val="10"/>
  </w:num>
  <w:num w:numId="9">
    <w:abstractNumId w:val="21"/>
  </w:num>
  <w:num w:numId="10">
    <w:abstractNumId w:val="19"/>
  </w:num>
  <w:num w:numId="11">
    <w:abstractNumId w:val="13"/>
  </w:num>
  <w:num w:numId="12">
    <w:abstractNumId w:val="27"/>
  </w:num>
  <w:num w:numId="13">
    <w:abstractNumId w:val="7"/>
  </w:num>
  <w:num w:numId="14">
    <w:abstractNumId w:val="3"/>
  </w:num>
  <w:num w:numId="15">
    <w:abstractNumId w:val="17"/>
  </w:num>
  <w:num w:numId="16">
    <w:abstractNumId w:val="1"/>
  </w:num>
  <w:num w:numId="17">
    <w:abstractNumId w:val="4"/>
  </w:num>
  <w:num w:numId="18">
    <w:abstractNumId w:val="9"/>
  </w:num>
  <w:num w:numId="19">
    <w:abstractNumId w:val="6"/>
  </w:num>
  <w:num w:numId="20">
    <w:abstractNumId w:val="0"/>
  </w:num>
  <w:num w:numId="21">
    <w:abstractNumId w:val="24"/>
  </w:num>
  <w:num w:numId="22">
    <w:abstractNumId w:val="25"/>
  </w:num>
  <w:num w:numId="23">
    <w:abstractNumId w:val="2"/>
  </w:num>
  <w:num w:numId="24">
    <w:abstractNumId w:val="8"/>
  </w:num>
  <w:num w:numId="25">
    <w:abstractNumId w:val="5"/>
  </w:num>
  <w:num w:numId="26">
    <w:abstractNumId w:val="12"/>
  </w:num>
  <w:num w:numId="27">
    <w:abstractNumId w:val="11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58"/>
    <w:rsid w:val="00006142"/>
    <w:rsid w:val="00006732"/>
    <w:rsid w:val="000103F1"/>
    <w:rsid w:val="00035FF4"/>
    <w:rsid w:val="00041236"/>
    <w:rsid w:val="00053725"/>
    <w:rsid w:val="000555BE"/>
    <w:rsid w:val="000908F8"/>
    <w:rsid w:val="000B31F5"/>
    <w:rsid w:val="000D3443"/>
    <w:rsid w:val="000E0DAF"/>
    <w:rsid w:val="000E28C5"/>
    <w:rsid w:val="000F1AB7"/>
    <w:rsid w:val="000F6907"/>
    <w:rsid w:val="0014528A"/>
    <w:rsid w:val="0016324D"/>
    <w:rsid w:val="0016613B"/>
    <w:rsid w:val="001809D6"/>
    <w:rsid w:val="00181AD7"/>
    <w:rsid w:val="001B4C58"/>
    <w:rsid w:val="001B5F58"/>
    <w:rsid w:val="001B67BA"/>
    <w:rsid w:val="001B6EEB"/>
    <w:rsid w:val="001F6DDF"/>
    <w:rsid w:val="00221F3C"/>
    <w:rsid w:val="00246D10"/>
    <w:rsid w:val="00261CDA"/>
    <w:rsid w:val="00266474"/>
    <w:rsid w:val="002804D5"/>
    <w:rsid w:val="00296468"/>
    <w:rsid w:val="002A285C"/>
    <w:rsid w:val="002C70B8"/>
    <w:rsid w:val="002D0905"/>
    <w:rsid w:val="002E0B74"/>
    <w:rsid w:val="002E68D1"/>
    <w:rsid w:val="00302EBB"/>
    <w:rsid w:val="00317BA6"/>
    <w:rsid w:val="00325588"/>
    <w:rsid w:val="00325B9D"/>
    <w:rsid w:val="00341A95"/>
    <w:rsid w:val="00366734"/>
    <w:rsid w:val="0037228D"/>
    <w:rsid w:val="00377BB0"/>
    <w:rsid w:val="003827A9"/>
    <w:rsid w:val="003A3144"/>
    <w:rsid w:val="003B5E1A"/>
    <w:rsid w:val="003C2E4F"/>
    <w:rsid w:val="003C6548"/>
    <w:rsid w:val="003C6B04"/>
    <w:rsid w:val="003D2C46"/>
    <w:rsid w:val="003D7AB0"/>
    <w:rsid w:val="00402E24"/>
    <w:rsid w:val="004076EC"/>
    <w:rsid w:val="0041243A"/>
    <w:rsid w:val="004459BB"/>
    <w:rsid w:val="00463C06"/>
    <w:rsid w:val="004674EB"/>
    <w:rsid w:val="004711F8"/>
    <w:rsid w:val="004873A1"/>
    <w:rsid w:val="004A2096"/>
    <w:rsid w:val="004A25BE"/>
    <w:rsid w:val="004A7F62"/>
    <w:rsid w:val="004B7157"/>
    <w:rsid w:val="004C752A"/>
    <w:rsid w:val="004E08CE"/>
    <w:rsid w:val="004E6374"/>
    <w:rsid w:val="00506683"/>
    <w:rsid w:val="00506DE7"/>
    <w:rsid w:val="00520540"/>
    <w:rsid w:val="00520A25"/>
    <w:rsid w:val="005413C3"/>
    <w:rsid w:val="00541752"/>
    <w:rsid w:val="005440FA"/>
    <w:rsid w:val="005506BA"/>
    <w:rsid w:val="00550959"/>
    <w:rsid w:val="0056259B"/>
    <w:rsid w:val="0058463F"/>
    <w:rsid w:val="00585EB3"/>
    <w:rsid w:val="005B0765"/>
    <w:rsid w:val="005C5731"/>
    <w:rsid w:val="005D633E"/>
    <w:rsid w:val="005E3DBE"/>
    <w:rsid w:val="00613BA4"/>
    <w:rsid w:val="00616011"/>
    <w:rsid w:val="006173FE"/>
    <w:rsid w:val="006517E0"/>
    <w:rsid w:val="006618EA"/>
    <w:rsid w:val="00663E04"/>
    <w:rsid w:val="00667578"/>
    <w:rsid w:val="00682B23"/>
    <w:rsid w:val="0068596F"/>
    <w:rsid w:val="00692946"/>
    <w:rsid w:val="006C7407"/>
    <w:rsid w:val="006D27BD"/>
    <w:rsid w:val="006D5081"/>
    <w:rsid w:val="006E0688"/>
    <w:rsid w:val="006F32EB"/>
    <w:rsid w:val="006F77EF"/>
    <w:rsid w:val="006F7C10"/>
    <w:rsid w:val="00706EA0"/>
    <w:rsid w:val="00710807"/>
    <w:rsid w:val="0071112F"/>
    <w:rsid w:val="007324AF"/>
    <w:rsid w:val="007351F6"/>
    <w:rsid w:val="00745D78"/>
    <w:rsid w:val="00746A26"/>
    <w:rsid w:val="00761786"/>
    <w:rsid w:val="0079169F"/>
    <w:rsid w:val="007A30F5"/>
    <w:rsid w:val="007B03DF"/>
    <w:rsid w:val="007C078F"/>
    <w:rsid w:val="007D4DE1"/>
    <w:rsid w:val="007F4DC1"/>
    <w:rsid w:val="00811CD6"/>
    <w:rsid w:val="00820733"/>
    <w:rsid w:val="0083130B"/>
    <w:rsid w:val="0083780E"/>
    <w:rsid w:val="0085316D"/>
    <w:rsid w:val="0086484F"/>
    <w:rsid w:val="00866AC2"/>
    <w:rsid w:val="008805EC"/>
    <w:rsid w:val="008816E1"/>
    <w:rsid w:val="008830A6"/>
    <w:rsid w:val="008B4D6B"/>
    <w:rsid w:val="008C5BE6"/>
    <w:rsid w:val="008D38E3"/>
    <w:rsid w:val="009123EF"/>
    <w:rsid w:val="00935044"/>
    <w:rsid w:val="009667CF"/>
    <w:rsid w:val="0097367D"/>
    <w:rsid w:val="0097461C"/>
    <w:rsid w:val="00981BF3"/>
    <w:rsid w:val="00987805"/>
    <w:rsid w:val="00996DC2"/>
    <w:rsid w:val="009A3454"/>
    <w:rsid w:val="009D34E6"/>
    <w:rsid w:val="009F7141"/>
    <w:rsid w:val="00A00FE0"/>
    <w:rsid w:val="00A0265A"/>
    <w:rsid w:val="00A25CFA"/>
    <w:rsid w:val="00A264D2"/>
    <w:rsid w:val="00A31C13"/>
    <w:rsid w:val="00A81C80"/>
    <w:rsid w:val="00AE2371"/>
    <w:rsid w:val="00B03CF4"/>
    <w:rsid w:val="00B0791B"/>
    <w:rsid w:val="00B07B93"/>
    <w:rsid w:val="00B23C97"/>
    <w:rsid w:val="00B51C95"/>
    <w:rsid w:val="00B626B7"/>
    <w:rsid w:val="00B6462A"/>
    <w:rsid w:val="00B74433"/>
    <w:rsid w:val="00B80361"/>
    <w:rsid w:val="00B956DA"/>
    <w:rsid w:val="00BC2D52"/>
    <w:rsid w:val="00BC390E"/>
    <w:rsid w:val="00BD4D8F"/>
    <w:rsid w:val="00BE00CB"/>
    <w:rsid w:val="00BF6375"/>
    <w:rsid w:val="00C5447F"/>
    <w:rsid w:val="00C55883"/>
    <w:rsid w:val="00C55B6E"/>
    <w:rsid w:val="00C56D0A"/>
    <w:rsid w:val="00C742F7"/>
    <w:rsid w:val="00C81CC8"/>
    <w:rsid w:val="00C820FF"/>
    <w:rsid w:val="00CB74EA"/>
    <w:rsid w:val="00CB7B3A"/>
    <w:rsid w:val="00CD493A"/>
    <w:rsid w:val="00CD7020"/>
    <w:rsid w:val="00CF3DF7"/>
    <w:rsid w:val="00D159EE"/>
    <w:rsid w:val="00D357F6"/>
    <w:rsid w:val="00D44056"/>
    <w:rsid w:val="00D51F68"/>
    <w:rsid w:val="00D6127D"/>
    <w:rsid w:val="00D75E36"/>
    <w:rsid w:val="00D8542A"/>
    <w:rsid w:val="00D87F85"/>
    <w:rsid w:val="00DA11AC"/>
    <w:rsid w:val="00DA59DE"/>
    <w:rsid w:val="00DB7C4B"/>
    <w:rsid w:val="00DC3ACE"/>
    <w:rsid w:val="00DE438D"/>
    <w:rsid w:val="00DE5374"/>
    <w:rsid w:val="00DE58CA"/>
    <w:rsid w:val="00DF5BB9"/>
    <w:rsid w:val="00E10F97"/>
    <w:rsid w:val="00E11C3B"/>
    <w:rsid w:val="00E40A73"/>
    <w:rsid w:val="00E43063"/>
    <w:rsid w:val="00E47539"/>
    <w:rsid w:val="00E50BCB"/>
    <w:rsid w:val="00E51C11"/>
    <w:rsid w:val="00E54103"/>
    <w:rsid w:val="00E55691"/>
    <w:rsid w:val="00E6252D"/>
    <w:rsid w:val="00E776D4"/>
    <w:rsid w:val="00E845AC"/>
    <w:rsid w:val="00EA1BC1"/>
    <w:rsid w:val="00EA4026"/>
    <w:rsid w:val="00EB0700"/>
    <w:rsid w:val="00ED6749"/>
    <w:rsid w:val="00EF5567"/>
    <w:rsid w:val="00EF6BA7"/>
    <w:rsid w:val="00EF6D4E"/>
    <w:rsid w:val="00F03FE5"/>
    <w:rsid w:val="00F20E20"/>
    <w:rsid w:val="00F22E44"/>
    <w:rsid w:val="00F2551A"/>
    <w:rsid w:val="00F468B1"/>
    <w:rsid w:val="00F557CE"/>
    <w:rsid w:val="00F57199"/>
    <w:rsid w:val="00F84309"/>
    <w:rsid w:val="00F94FD9"/>
    <w:rsid w:val="00FA3426"/>
    <w:rsid w:val="00FC45D3"/>
    <w:rsid w:val="00FE3B1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C58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1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11F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711F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11F8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B4C5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1B4C58"/>
    <w:rPr>
      <w:rFonts w:cs="Times New Roman"/>
    </w:rPr>
  </w:style>
  <w:style w:type="paragraph" w:styleId="a6">
    <w:name w:val="Body Text"/>
    <w:basedOn w:val="a"/>
    <w:link w:val="a7"/>
    <w:uiPriority w:val="99"/>
    <w:rsid w:val="001B4C58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50c51">
    <w:name w:val="c50 c51"/>
    <w:basedOn w:val="a"/>
    <w:uiPriority w:val="99"/>
    <w:rsid w:val="001B4C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C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B4C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1B4C5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1B4C5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4C5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B4C58"/>
    <w:pPr>
      <w:spacing w:before="100" w:beforeAutospacing="1" w:after="100" w:afterAutospacing="1"/>
    </w:pPr>
  </w:style>
  <w:style w:type="character" w:styleId="ac">
    <w:name w:val="annotation reference"/>
    <w:uiPriority w:val="99"/>
    <w:rsid w:val="001B4C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B4C5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B4C58"/>
    <w:rPr>
      <w:b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1B4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rsid w:val="001B4C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1B4C58"/>
    <w:rPr>
      <w:rFonts w:ascii="Segoe UI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745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annotation subject"/>
    <w:basedOn w:val="ad"/>
    <w:next w:val="ad"/>
    <w:link w:val="af5"/>
    <w:uiPriority w:val="99"/>
    <w:semiHidden/>
    <w:rsid w:val="00A264D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26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t36">
    <w:name w:val="ft36"/>
    <w:uiPriority w:val="99"/>
    <w:rsid w:val="00BF6375"/>
    <w:rPr>
      <w:rFonts w:cs="Times New Roman"/>
    </w:rPr>
  </w:style>
  <w:style w:type="character" w:customStyle="1" w:styleId="ft55">
    <w:name w:val="ft55"/>
    <w:uiPriority w:val="99"/>
    <w:rsid w:val="00BF6375"/>
    <w:rPr>
      <w:rFonts w:cs="Times New Roman"/>
    </w:rPr>
  </w:style>
  <w:style w:type="character" w:customStyle="1" w:styleId="ft56">
    <w:name w:val="ft56"/>
    <w:uiPriority w:val="99"/>
    <w:rsid w:val="00BF6375"/>
    <w:rPr>
      <w:rFonts w:cs="Times New Roman"/>
    </w:rPr>
  </w:style>
  <w:style w:type="character" w:customStyle="1" w:styleId="ft57">
    <w:name w:val="ft57"/>
    <w:uiPriority w:val="99"/>
    <w:rsid w:val="00BF6375"/>
    <w:rPr>
      <w:rFonts w:cs="Times New Roman"/>
    </w:rPr>
  </w:style>
  <w:style w:type="character" w:styleId="af6">
    <w:name w:val="Strong"/>
    <w:uiPriority w:val="99"/>
    <w:qFormat/>
    <w:rsid w:val="004711F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3426"/>
    <w:rPr>
      <w:rFonts w:cs="Times New Roman"/>
    </w:rPr>
  </w:style>
  <w:style w:type="character" w:styleId="af7">
    <w:name w:val="FollowedHyperlink"/>
    <w:uiPriority w:val="99"/>
    <w:semiHidden/>
    <w:rsid w:val="006C7407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7111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8">
    <w:name w:val="Table Grid"/>
    <w:basedOn w:val="a1"/>
    <w:locked/>
    <w:rsid w:val="002A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246D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46D1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C5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4C58"/>
    <w:pPr>
      <w:keepNext/>
      <w:autoSpaceDE w:val="0"/>
      <w:autoSpaceDN w:val="0"/>
      <w:ind w:firstLine="284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4711F8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711F8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4711F8"/>
    <w:rPr>
      <w:rFonts w:ascii="Calibri Light" w:hAnsi="Calibri Light" w:cs="Times New Roman"/>
      <w:color w:val="2E74B5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4711F8"/>
    <w:rPr>
      <w:rFonts w:ascii="Calibri Light" w:hAnsi="Calibri Light" w:cs="Times New Roman"/>
      <w:color w:val="1F4D78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rsid w:val="001B4C58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link w:val="a3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1B4C58"/>
    <w:rPr>
      <w:rFonts w:cs="Times New Roman"/>
    </w:rPr>
  </w:style>
  <w:style w:type="paragraph" w:styleId="a6">
    <w:name w:val="Body Text"/>
    <w:basedOn w:val="a"/>
    <w:link w:val="a7"/>
    <w:uiPriority w:val="99"/>
    <w:rsid w:val="001B4C58"/>
    <w:pPr>
      <w:spacing w:after="120"/>
    </w:pPr>
    <w:rPr>
      <w:szCs w:val="20"/>
    </w:rPr>
  </w:style>
  <w:style w:type="character" w:customStyle="1" w:styleId="a7">
    <w:name w:val="Основной текст Знак"/>
    <w:link w:val="a6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50c51">
    <w:name w:val="c50 c51"/>
    <w:basedOn w:val="a"/>
    <w:uiPriority w:val="99"/>
    <w:rsid w:val="001B4C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B4C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1B4C5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a8">
    <w:name w:val="Hyperlink"/>
    <w:uiPriority w:val="99"/>
    <w:rsid w:val="001B4C58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rsid w:val="001B4C5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locked/>
    <w:rsid w:val="001B4C58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1B4C58"/>
    <w:pPr>
      <w:spacing w:before="100" w:beforeAutospacing="1" w:after="100" w:afterAutospacing="1"/>
    </w:pPr>
  </w:style>
  <w:style w:type="character" w:styleId="ac">
    <w:name w:val="annotation reference"/>
    <w:uiPriority w:val="99"/>
    <w:rsid w:val="001B4C58"/>
    <w:rPr>
      <w:rFonts w:cs="Times New Roman"/>
      <w:sz w:val="16"/>
      <w:szCs w:val="16"/>
    </w:rPr>
  </w:style>
  <w:style w:type="paragraph" w:styleId="ad">
    <w:name w:val="annotation text"/>
    <w:basedOn w:val="a"/>
    <w:link w:val="ae"/>
    <w:uiPriority w:val="99"/>
    <w:rsid w:val="001B4C58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locked/>
    <w:rsid w:val="001B4C5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">
    <w:name w:val="Цветовое выделение"/>
    <w:uiPriority w:val="99"/>
    <w:rsid w:val="001B4C58"/>
    <w:rPr>
      <w:b/>
      <w:color w:val="26282F"/>
    </w:rPr>
  </w:style>
  <w:style w:type="paragraph" w:customStyle="1" w:styleId="af0">
    <w:name w:val="Заголовок статьи"/>
    <w:basedOn w:val="a"/>
    <w:next w:val="a"/>
    <w:uiPriority w:val="99"/>
    <w:rsid w:val="001B4C5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styleId="af1">
    <w:name w:val="Balloon Text"/>
    <w:basedOn w:val="a"/>
    <w:link w:val="af2"/>
    <w:uiPriority w:val="99"/>
    <w:semiHidden/>
    <w:rsid w:val="001B4C5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locked/>
    <w:rsid w:val="001B4C58"/>
    <w:rPr>
      <w:rFonts w:ascii="Segoe UI" w:hAnsi="Segoe UI" w:cs="Segoe UI"/>
      <w:sz w:val="18"/>
      <w:szCs w:val="18"/>
      <w:lang w:eastAsia="ru-RU"/>
    </w:rPr>
  </w:style>
  <w:style w:type="paragraph" w:styleId="af3">
    <w:name w:val="List Paragraph"/>
    <w:basedOn w:val="a"/>
    <w:uiPriority w:val="99"/>
    <w:qFormat/>
    <w:rsid w:val="00745D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annotation subject"/>
    <w:basedOn w:val="ad"/>
    <w:next w:val="ad"/>
    <w:link w:val="af5"/>
    <w:uiPriority w:val="99"/>
    <w:semiHidden/>
    <w:rsid w:val="00A264D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A264D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ft36">
    <w:name w:val="ft36"/>
    <w:uiPriority w:val="99"/>
    <w:rsid w:val="00BF6375"/>
    <w:rPr>
      <w:rFonts w:cs="Times New Roman"/>
    </w:rPr>
  </w:style>
  <w:style w:type="character" w:customStyle="1" w:styleId="ft55">
    <w:name w:val="ft55"/>
    <w:uiPriority w:val="99"/>
    <w:rsid w:val="00BF6375"/>
    <w:rPr>
      <w:rFonts w:cs="Times New Roman"/>
    </w:rPr>
  </w:style>
  <w:style w:type="character" w:customStyle="1" w:styleId="ft56">
    <w:name w:val="ft56"/>
    <w:uiPriority w:val="99"/>
    <w:rsid w:val="00BF6375"/>
    <w:rPr>
      <w:rFonts w:cs="Times New Roman"/>
    </w:rPr>
  </w:style>
  <w:style w:type="character" w:customStyle="1" w:styleId="ft57">
    <w:name w:val="ft57"/>
    <w:uiPriority w:val="99"/>
    <w:rsid w:val="00BF6375"/>
    <w:rPr>
      <w:rFonts w:cs="Times New Roman"/>
    </w:rPr>
  </w:style>
  <w:style w:type="character" w:styleId="af6">
    <w:name w:val="Strong"/>
    <w:uiPriority w:val="99"/>
    <w:qFormat/>
    <w:rsid w:val="004711F8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FA3426"/>
    <w:rPr>
      <w:rFonts w:cs="Times New Roman"/>
    </w:rPr>
  </w:style>
  <w:style w:type="character" w:styleId="af7">
    <w:name w:val="FollowedHyperlink"/>
    <w:uiPriority w:val="99"/>
    <w:semiHidden/>
    <w:rsid w:val="006C7407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71112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8">
    <w:name w:val="Table Grid"/>
    <w:basedOn w:val="a1"/>
    <w:locked/>
    <w:rsid w:val="002A2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unhideWhenUsed/>
    <w:rsid w:val="00246D1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246D1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00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0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00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9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09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prava-invalidov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ri.r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invalidnost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" TargetMode="External"/><Relationship Id="rId20" Type="http://schemas.openxmlformats.org/officeDocument/2006/relationships/hyperlink" Target="http://www.allpravo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consultant.ru" TargetMode="External"/><Relationship Id="rId23" Type="http://schemas.openxmlformats.org/officeDocument/2006/relationships/hyperlink" Target="http://paralife.narod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://romir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paralife.narod.ru/socialnaya-podderzhka-invalidov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26214-4D21-4C7A-A81B-D8FED700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14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Санкт-Петербургское государственное бюджетное специальное реабилитационное профессиональное образовательное учреждение - техникум для инвалидов</vt:lpstr>
    </vt:vector>
  </TitlesOfParts>
  <Company>Microsoft</Company>
  <LinksUpToDate>false</LinksUpToDate>
  <CharactersWithSpaces>21593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Санкт-Петербургское государственное бюджетное специальное реабилитационное профессиональное образовательное учреждение - техникум для инвалидов</dc:title>
  <dc:creator>user-pc</dc:creator>
  <cp:lastModifiedBy>МЕТОДИСТ</cp:lastModifiedBy>
  <cp:revision>31</cp:revision>
  <cp:lastPrinted>2018-04-13T09:18:00Z</cp:lastPrinted>
  <dcterms:created xsi:type="dcterms:W3CDTF">2018-08-28T13:45:00Z</dcterms:created>
  <dcterms:modified xsi:type="dcterms:W3CDTF">2023-02-15T07:19:00Z</dcterms:modified>
</cp:coreProperties>
</file>